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C81" w:rsidRPr="00CF7031" w:rsidRDefault="005255BE" w:rsidP="00964D15">
      <w:pPr>
        <w:spacing w:after="0"/>
        <w:jc w:val="center"/>
        <w:rPr>
          <w:rFonts w:ascii="Arial Rounded MT Bold" w:hAnsi="Arial Rounded MT Bold" w:cs="Arial"/>
          <w:color w:val="4A206A"/>
          <w:sz w:val="48"/>
          <w:szCs w:val="48"/>
        </w:rPr>
      </w:pPr>
      <w:r>
        <w:rPr>
          <w:rFonts w:ascii="Arial Rounded MT Bold" w:hAnsi="Arial Rounded MT Bold" w:cs="Arial"/>
          <w:noProof/>
          <w:color w:val="4A206A"/>
          <w:sz w:val="48"/>
          <w:szCs w:val="48"/>
          <w:lang w:eastAsia="en-GB"/>
        </w:rPr>
        <w:pict>
          <v:shapetype id="_x0000_t202" coordsize="21600,21600" o:spt="202" path="m,l,21600r21600,l21600,xe">
            <v:stroke joinstyle="miter"/>
            <v:path gradientshapeok="t" o:connecttype="rect"/>
          </v:shapetype>
          <v:shape id="_x0000_s1027" type="#_x0000_t202" style="position:absolute;left:0;text-align:left;margin-left:-7.5pt;margin-top:-8.25pt;width:87pt;height:81pt;z-index:251659264" stroked="f">
            <v:textbox style="mso-next-textbox:#_x0000_s1027">
              <w:txbxContent>
                <w:p w:rsidR="00B00588" w:rsidRDefault="00B00588">
                  <w:r w:rsidRPr="00B00588">
                    <w:rPr>
                      <w:noProof/>
                      <w:lang w:eastAsia="en-GB"/>
                    </w:rPr>
                    <w:drawing>
                      <wp:inline distT="0" distB="0" distL="0" distR="0">
                        <wp:extent cx="742988" cy="8572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Oct 16"/>
                                <pic:cNvPicPr>
                                  <a:picLocks noChangeAspect="1" noChangeArrowheads="1"/>
                                </pic:cNvPicPr>
                              </pic:nvPicPr>
                              <pic:blipFill>
                                <a:blip r:embed="rId5" cstate="print"/>
                                <a:srcRect/>
                                <a:stretch>
                                  <a:fillRect/>
                                </a:stretch>
                              </pic:blipFill>
                              <pic:spPr bwMode="auto">
                                <a:xfrm>
                                  <a:off x="0" y="0"/>
                                  <a:ext cx="742988" cy="857250"/>
                                </a:xfrm>
                                <a:prstGeom prst="rect">
                                  <a:avLst/>
                                </a:prstGeom>
                                <a:noFill/>
                                <a:ln w="25400">
                                  <a:noFill/>
                                  <a:miter lim="800000"/>
                                  <a:headEnd/>
                                  <a:tailEnd/>
                                </a:ln>
                                <a:effectLst/>
                              </pic:spPr>
                            </pic:pic>
                          </a:graphicData>
                        </a:graphic>
                      </wp:inline>
                    </w:drawing>
                  </w:r>
                </w:p>
              </w:txbxContent>
            </v:textbox>
          </v:shape>
        </w:pict>
      </w:r>
      <w:r>
        <w:rPr>
          <w:rFonts w:ascii="Arial Rounded MT Bold" w:hAnsi="Arial Rounded MT Bold" w:cs="Arial"/>
          <w:noProof/>
          <w:color w:val="4A206A"/>
          <w:sz w:val="48"/>
          <w:szCs w:val="48"/>
          <w:lang w:eastAsia="en-GB"/>
        </w:rPr>
        <w:pict>
          <v:shape id="_x0000_s1026" type="#_x0000_t202" style="position:absolute;left:0;text-align:left;margin-left:426.75pt;margin-top:-18pt;width:113.25pt;height:78.75pt;z-index:251658240" stroked="f">
            <v:textbox style="mso-next-textbox:#_x0000_s1026">
              <w:txbxContent>
                <w:p w:rsidR="00CF7031" w:rsidRDefault="00824C3D">
                  <w:r>
                    <w:t xml:space="preserve">            </w:t>
                  </w:r>
                  <w:r w:rsidR="00CF7031">
                    <w:rPr>
                      <w:rFonts w:ascii="Arial Rounded MT Bold" w:hAnsi="Arial Rounded MT Bold" w:cs="Arial"/>
                      <w:noProof/>
                      <w:color w:val="002060"/>
                      <w:sz w:val="24"/>
                      <w:szCs w:val="24"/>
                      <w:lang w:eastAsia="en-GB"/>
                    </w:rPr>
                    <w:drawing>
                      <wp:inline distT="0" distB="0" distL="0" distR="0">
                        <wp:extent cx="771525" cy="762812"/>
                        <wp:effectExtent l="19050" t="0" r="9525" b="0"/>
                        <wp:docPr id="3" name="Picture 0" descr="Developing Health  Independ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ing Health  Independence.jpg"/>
                                <pic:cNvPicPr/>
                              </pic:nvPicPr>
                              <pic:blipFill>
                                <a:blip r:embed="rId6"/>
                                <a:stretch>
                                  <a:fillRect/>
                                </a:stretch>
                              </pic:blipFill>
                              <pic:spPr>
                                <a:xfrm>
                                  <a:off x="0" y="0"/>
                                  <a:ext cx="772497" cy="763773"/>
                                </a:xfrm>
                                <a:prstGeom prst="rect">
                                  <a:avLst/>
                                </a:prstGeom>
                              </pic:spPr>
                            </pic:pic>
                          </a:graphicData>
                        </a:graphic>
                      </wp:inline>
                    </w:drawing>
                  </w:r>
                </w:p>
              </w:txbxContent>
            </v:textbox>
          </v:shape>
        </w:pict>
      </w:r>
      <w:proofErr w:type="gramStart"/>
      <w:r w:rsidR="00964D15" w:rsidRPr="00CF7031">
        <w:rPr>
          <w:rFonts w:ascii="Arial Rounded MT Bold" w:hAnsi="Arial Rounded MT Bold" w:cs="Arial"/>
          <w:color w:val="4A206A"/>
          <w:sz w:val="48"/>
          <w:szCs w:val="48"/>
        </w:rPr>
        <w:t>R.S.V.P.</w:t>
      </w:r>
      <w:proofErr w:type="gramEnd"/>
      <w:r w:rsidR="00CF7031" w:rsidRPr="00CF7031">
        <w:rPr>
          <w:rFonts w:ascii="Arial Rounded MT Bold" w:hAnsi="Arial Rounded MT Bold" w:cs="Arial"/>
          <w:noProof/>
          <w:color w:val="002060"/>
          <w:sz w:val="24"/>
          <w:szCs w:val="24"/>
          <w:lang w:eastAsia="en-GB"/>
        </w:rPr>
        <w:t xml:space="preserve"> </w:t>
      </w:r>
    </w:p>
    <w:p w:rsidR="00964D15" w:rsidRPr="00CF7031" w:rsidRDefault="00964D15" w:rsidP="00964D15">
      <w:pPr>
        <w:spacing w:after="0"/>
        <w:jc w:val="center"/>
        <w:rPr>
          <w:rFonts w:ascii="Arial Rounded MT Bold" w:hAnsi="Arial Rounded MT Bold" w:cs="Arial"/>
          <w:color w:val="4A206A"/>
          <w:sz w:val="28"/>
          <w:szCs w:val="28"/>
        </w:rPr>
      </w:pPr>
    </w:p>
    <w:p w:rsidR="00964D15" w:rsidRPr="00CF7031" w:rsidRDefault="00964D15" w:rsidP="00964D15">
      <w:pPr>
        <w:spacing w:after="0"/>
        <w:jc w:val="center"/>
        <w:rPr>
          <w:rFonts w:ascii="Arial Rounded MT Bold" w:hAnsi="Arial Rounded MT Bold" w:cs="Arial"/>
          <w:color w:val="4A206A"/>
          <w:sz w:val="40"/>
          <w:szCs w:val="40"/>
        </w:rPr>
      </w:pPr>
      <w:r w:rsidRPr="00CF7031">
        <w:rPr>
          <w:rFonts w:ascii="Arial Rounded MT Bold" w:hAnsi="Arial Rounded MT Bold" w:cs="Arial"/>
          <w:color w:val="4A206A"/>
          <w:sz w:val="40"/>
          <w:szCs w:val="40"/>
        </w:rPr>
        <w:t>R</w:t>
      </w:r>
      <w:r w:rsidRPr="00CF7031">
        <w:rPr>
          <w:rFonts w:ascii="Arial Rounded MT Bold" w:hAnsi="Arial Rounded MT Bold" w:cs="Arial"/>
          <w:color w:val="7030A0"/>
          <w:sz w:val="40"/>
          <w:szCs w:val="40"/>
        </w:rPr>
        <w:t>esolve</w:t>
      </w:r>
      <w:r w:rsidRPr="00CF7031">
        <w:rPr>
          <w:rFonts w:ascii="Arial Rounded MT Bold" w:hAnsi="Arial Rounded MT Bold" w:cs="Arial"/>
          <w:color w:val="4A206A"/>
          <w:sz w:val="40"/>
          <w:szCs w:val="40"/>
        </w:rPr>
        <w:t xml:space="preserve"> </w:t>
      </w:r>
      <w:r w:rsidRPr="00CF7031">
        <w:rPr>
          <w:rFonts w:ascii="Arial Rounded MT Bold" w:hAnsi="Arial Rounded MT Bold" w:cs="Arial"/>
          <w:color w:val="7030A0"/>
          <w:sz w:val="40"/>
          <w:szCs w:val="40"/>
        </w:rPr>
        <w:t>to</w:t>
      </w:r>
      <w:r w:rsidRPr="00CF7031">
        <w:rPr>
          <w:rFonts w:ascii="Arial Rounded MT Bold" w:hAnsi="Arial Rounded MT Bold" w:cs="Arial"/>
          <w:color w:val="4A206A"/>
          <w:sz w:val="40"/>
          <w:szCs w:val="40"/>
        </w:rPr>
        <w:t xml:space="preserve"> S</w:t>
      </w:r>
      <w:r w:rsidRPr="00CF7031">
        <w:rPr>
          <w:rFonts w:ascii="Arial Rounded MT Bold" w:hAnsi="Arial Rounded MT Bold" w:cs="Arial"/>
          <w:color w:val="7030A0"/>
          <w:sz w:val="40"/>
          <w:szCs w:val="40"/>
        </w:rPr>
        <w:t>top</w:t>
      </w:r>
      <w:r w:rsidRPr="00CF7031">
        <w:rPr>
          <w:rFonts w:ascii="Arial Rounded MT Bold" w:hAnsi="Arial Rounded MT Bold" w:cs="Arial"/>
          <w:color w:val="4A206A"/>
          <w:sz w:val="40"/>
          <w:szCs w:val="40"/>
        </w:rPr>
        <w:t xml:space="preserve"> </w:t>
      </w:r>
    </w:p>
    <w:p w:rsidR="00964D15" w:rsidRPr="00CF7031" w:rsidRDefault="00964D15" w:rsidP="00964D15">
      <w:pPr>
        <w:spacing w:after="0"/>
        <w:jc w:val="center"/>
        <w:rPr>
          <w:rFonts w:ascii="Arial Rounded MT Bold" w:hAnsi="Arial Rounded MT Bold" w:cs="Arial"/>
          <w:color w:val="4A206A"/>
          <w:sz w:val="40"/>
          <w:szCs w:val="40"/>
        </w:rPr>
      </w:pPr>
      <w:proofErr w:type="gramStart"/>
      <w:r w:rsidRPr="00CF7031">
        <w:rPr>
          <w:rFonts w:ascii="Arial Rounded MT Bold" w:hAnsi="Arial Rounded MT Bold" w:cs="Arial"/>
          <w:color w:val="7030A0"/>
          <w:sz w:val="40"/>
          <w:szCs w:val="40"/>
        </w:rPr>
        <w:t>the</w:t>
      </w:r>
      <w:proofErr w:type="gramEnd"/>
      <w:r w:rsidRPr="00CF7031">
        <w:rPr>
          <w:rFonts w:ascii="Arial Rounded MT Bold" w:hAnsi="Arial Rounded MT Bold" w:cs="Arial"/>
          <w:color w:val="4A206A"/>
          <w:sz w:val="40"/>
          <w:szCs w:val="40"/>
        </w:rPr>
        <w:t xml:space="preserve"> V</w:t>
      </w:r>
      <w:r w:rsidRPr="00CF7031">
        <w:rPr>
          <w:rFonts w:ascii="Arial Rounded MT Bold" w:hAnsi="Arial Rounded MT Bold" w:cs="Arial"/>
          <w:color w:val="7030A0"/>
          <w:sz w:val="40"/>
          <w:szCs w:val="40"/>
        </w:rPr>
        <w:t>iolence</w:t>
      </w:r>
      <w:r w:rsidRPr="00CF7031">
        <w:rPr>
          <w:rFonts w:ascii="Arial Rounded MT Bold" w:hAnsi="Arial Rounded MT Bold" w:cs="Arial"/>
          <w:color w:val="4A206A"/>
          <w:sz w:val="40"/>
          <w:szCs w:val="40"/>
        </w:rPr>
        <w:t xml:space="preserve"> </w:t>
      </w:r>
    </w:p>
    <w:p w:rsidR="00964D15" w:rsidRPr="00CF7031" w:rsidRDefault="00964D15" w:rsidP="00964D15">
      <w:pPr>
        <w:spacing w:after="0"/>
        <w:jc w:val="center"/>
        <w:rPr>
          <w:rFonts w:ascii="Arial Rounded MT Bold" w:hAnsi="Arial Rounded MT Bold" w:cs="Arial"/>
          <w:color w:val="7030A0"/>
          <w:sz w:val="40"/>
          <w:szCs w:val="40"/>
        </w:rPr>
      </w:pPr>
      <w:r w:rsidRPr="00CF7031">
        <w:rPr>
          <w:rFonts w:ascii="Arial Rounded MT Bold" w:hAnsi="Arial Rounded MT Bold" w:cs="Arial"/>
          <w:color w:val="4A206A"/>
          <w:sz w:val="40"/>
          <w:szCs w:val="40"/>
        </w:rPr>
        <w:t>P</w:t>
      </w:r>
      <w:r w:rsidRPr="00CF7031">
        <w:rPr>
          <w:rFonts w:ascii="Arial Rounded MT Bold" w:hAnsi="Arial Rounded MT Bold" w:cs="Arial"/>
          <w:color w:val="7030A0"/>
          <w:sz w:val="40"/>
          <w:szCs w:val="40"/>
        </w:rPr>
        <w:t>rogramme</w:t>
      </w:r>
    </w:p>
    <w:p w:rsidR="00964D15" w:rsidRPr="00B00588" w:rsidRDefault="00964D15" w:rsidP="00964D15">
      <w:pPr>
        <w:spacing w:after="0"/>
        <w:rPr>
          <w:rFonts w:ascii="Arial Rounded MT Bold" w:hAnsi="Arial Rounded MT Bold" w:cs="Arial"/>
          <w:color w:val="7030A0"/>
          <w:sz w:val="24"/>
          <w:szCs w:val="24"/>
        </w:rPr>
      </w:pPr>
    </w:p>
    <w:p w:rsidR="00964D15" w:rsidRPr="00CF7031" w:rsidRDefault="00964D15" w:rsidP="00964D15">
      <w:pPr>
        <w:spacing w:after="0"/>
        <w:jc w:val="center"/>
        <w:rPr>
          <w:rFonts w:ascii="Arial Rounded MT Bold" w:hAnsi="Arial Rounded MT Bold" w:cs="Arial"/>
          <w:i/>
          <w:color w:val="7030A0"/>
          <w:sz w:val="40"/>
          <w:szCs w:val="40"/>
        </w:rPr>
      </w:pPr>
      <w:r w:rsidRPr="00CF7031">
        <w:rPr>
          <w:rFonts w:ascii="Arial Rounded MT Bold" w:hAnsi="Arial Rounded MT Bold" w:cs="Arial"/>
          <w:i/>
          <w:color w:val="7030A0"/>
          <w:sz w:val="40"/>
          <w:szCs w:val="40"/>
        </w:rPr>
        <w:t>Information for referrers</w:t>
      </w:r>
      <w:r w:rsidR="00F93955" w:rsidRPr="00CF7031">
        <w:rPr>
          <w:rFonts w:ascii="Arial Rounded MT Bold" w:hAnsi="Arial Rounded MT Bold" w:cs="Arial"/>
          <w:i/>
          <w:color w:val="7030A0"/>
          <w:sz w:val="40"/>
          <w:szCs w:val="40"/>
        </w:rPr>
        <w:t>........</w:t>
      </w:r>
    </w:p>
    <w:p w:rsidR="00964D15" w:rsidRPr="00B00588" w:rsidRDefault="00964D15" w:rsidP="00964D15">
      <w:pPr>
        <w:spacing w:after="0"/>
        <w:jc w:val="center"/>
        <w:rPr>
          <w:rFonts w:ascii="Arial Rounded MT Bold" w:hAnsi="Arial Rounded MT Bold" w:cs="Arial"/>
          <w:color w:val="7030A0"/>
          <w:sz w:val="28"/>
          <w:szCs w:val="28"/>
        </w:rPr>
      </w:pPr>
    </w:p>
    <w:p w:rsidR="00964D15" w:rsidRPr="00CF7031" w:rsidRDefault="00964D15" w:rsidP="00964D15">
      <w:pPr>
        <w:spacing w:after="0"/>
        <w:rPr>
          <w:rFonts w:ascii="Arial Rounded MT Bold" w:hAnsi="Arial Rounded MT Bold" w:cs="Arial"/>
          <w:color w:val="002060"/>
          <w:sz w:val="24"/>
          <w:szCs w:val="24"/>
        </w:rPr>
      </w:pPr>
      <w:r w:rsidRPr="00CF7031">
        <w:rPr>
          <w:rFonts w:ascii="Arial Rounded MT Bold" w:hAnsi="Arial Rounded MT Bold" w:cs="Arial"/>
          <w:color w:val="002060"/>
          <w:sz w:val="24"/>
          <w:szCs w:val="24"/>
        </w:rPr>
        <w:t>Resolve to Stop the Violence is a specialist service for people who have become confrontational or aggressive towards their partner or ex partner or family members.</w:t>
      </w:r>
    </w:p>
    <w:p w:rsidR="00964D15" w:rsidRPr="00CF7031" w:rsidRDefault="00964D15" w:rsidP="00964D15">
      <w:pPr>
        <w:spacing w:after="0"/>
        <w:rPr>
          <w:rFonts w:ascii="Arial Rounded MT Bold" w:hAnsi="Arial Rounded MT Bold" w:cs="Arial"/>
          <w:color w:val="002060"/>
          <w:sz w:val="24"/>
          <w:szCs w:val="24"/>
        </w:rPr>
      </w:pPr>
    </w:p>
    <w:p w:rsidR="00964D15" w:rsidRPr="00CF7031" w:rsidRDefault="00CF7031" w:rsidP="00964D15">
      <w:pPr>
        <w:spacing w:after="0"/>
        <w:rPr>
          <w:rFonts w:ascii="Arial Rounded MT Bold" w:hAnsi="Arial Rounded MT Bold" w:cs="Arial"/>
          <w:color w:val="002060"/>
          <w:sz w:val="24"/>
          <w:szCs w:val="24"/>
        </w:rPr>
      </w:pPr>
      <w:r w:rsidRPr="00CF7031">
        <w:rPr>
          <w:rFonts w:ascii="Arial Rounded MT Bold" w:hAnsi="Arial Rounded MT Bold" w:cs="Arial"/>
          <w:color w:val="002060"/>
          <w:sz w:val="24"/>
          <w:szCs w:val="24"/>
        </w:rPr>
        <w:t>We have successfully applied our model of working to both male and female perpetrators and</w:t>
      </w:r>
      <w:r w:rsidR="00964D15" w:rsidRPr="00CF7031">
        <w:rPr>
          <w:rFonts w:ascii="Arial Rounded MT Bold" w:hAnsi="Arial Rounded MT Bold" w:cs="Arial"/>
          <w:color w:val="002060"/>
          <w:sz w:val="24"/>
          <w:szCs w:val="24"/>
        </w:rPr>
        <w:t xml:space="preserve"> look at each referral as a unique case</w:t>
      </w:r>
      <w:r w:rsidRPr="00CF7031">
        <w:rPr>
          <w:rFonts w:ascii="Arial Rounded MT Bold" w:hAnsi="Arial Rounded MT Bold" w:cs="Arial"/>
          <w:color w:val="002060"/>
          <w:sz w:val="24"/>
          <w:szCs w:val="24"/>
        </w:rPr>
        <w:t>. We</w:t>
      </w:r>
      <w:r w:rsidR="00964D15" w:rsidRPr="00CF7031">
        <w:rPr>
          <w:rFonts w:ascii="Arial Rounded MT Bold" w:hAnsi="Arial Rounded MT Bold" w:cs="Arial"/>
          <w:color w:val="002060"/>
          <w:sz w:val="24"/>
          <w:szCs w:val="24"/>
        </w:rPr>
        <w:t xml:space="preserve"> are open to referrals for </w:t>
      </w:r>
      <w:r w:rsidR="00A13B28">
        <w:rPr>
          <w:rFonts w:ascii="Arial Rounded MT Bold" w:hAnsi="Arial Rounded MT Bold" w:cs="Arial"/>
          <w:color w:val="002060"/>
          <w:sz w:val="24"/>
          <w:szCs w:val="24"/>
        </w:rPr>
        <w:t>perpetrators of any gender</w:t>
      </w:r>
      <w:r w:rsidR="00964D15" w:rsidRPr="00CF7031">
        <w:rPr>
          <w:rFonts w:ascii="Arial Rounded MT Bold" w:hAnsi="Arial Rounded MT Bold" w:cs="Arial"/>
          <w:color w:val="002060"/>
          <w:sz w:val="24"/>
          <w:szCs w:val="24"/>
        </w:rPr>
        <w:t xml:space="preserve">. </w:t>
      </w:r>
      <w:r w:rsidRPr="00CF7031">
        <w:rPr>
          <w:rFonts w:ascii="Arial Rounded MT Bold" w:hAnsi="Arial Rounded MT Bold" w:cs="Arial"/>
          <w:color w:val="002060"/>
          <w:sz w:val="24"/>
          <w:szCs w:val="24"/>
        </w:rPr>
        <w:t xml:space="preserve">If you are unsure about whether or not to make a referral for a case you are working with please feel free to contact us and have a discussion. </w:t>
      </w:r>
    </w:p>
    <w:p w:rsidR="00CF7031" w:rsidRPr="00CF7031" w:rsidRDefault="00CF7031" w:rsidP="00964D15">
      <w:pPr>
        <w:spacing w:after="0"/>
        <w:rPr>
          <w:rFonts w:ascii="Arial Rounded MT Bold" w:hAnsi="Arial Rounded MT Bold" w:cs="Arial"/>
          <w:color w:val="002060"/>
          <w:sz w:val="24"/>
          <w:szCs w:val="24"/>
        </w:rPr>
      </w:pPr>
    </w:p>
    <w:p w:rsidR="00CF7031" w:rsidRPr="00CF7031" w:rsidRDefault="00CF7031" w:rsidP="00964D15">
      <w:pPr>
        <w:spacing w:after="0"/>
        <w:rPr>
          <w:rFonts w:ascii="Arial Rounded MT Bold" w:hAnsi="Arial Rounded MT Bold" w:cs="Arial"/>
          <w:color w:val="002060"/>
          <w:sz w:val="24"/>
          <w:szCs w:val="24"/>
        </w:rPr>
      </w:pPr>
      <w:r w:rsidRPr="00CF7031">
        <w:rPr>
          <w:rFonts w:ascii="Arial Rounded MT Bold" w:hAnsi="Arial Rounded MT Bold" w:cs="Arial"/>
          <w:color w:val="002060"/>
          <w:sz w:val="24"/>
          <w:szCs w:val="24"/>
        </w:rPr>
        <w:t>If someone you are working with can acknowledge having behaved in one of the following ways we would welcome a referral:</w:t>
      </w:r>
    </w:p>
    <w:p w:rsidR="00CF7031" w:rsidRDefault="00CF7031" w:rsidP="00964D15">
      <w:pPr>
        <w:spacing w:after="0"/>
        <w:rPr>
          <w:rFonts w:ascii="Arial Rounded MT Bold" w:hAnsi="Arial Rounded MT Bold" w:cs="Arial"/>
          <w:color w:val="00206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947307" w:rsidTr="00B00588">
        <w:tc>
          <w:tcPr>
            <w:tcW w:w="5341" w:type="dxa"/>
          </w:tcPr>
          <w:p w:rsidR="00947307" w:rsidRPr="00947307" w:rsidRDefault="00947307" w:rsidP="00947307">
            <w:pPr>
              <w:pStyle w:val="ListParagraph"/>
              <w:numPr>
                <w:ilvl w:val="0"/>
                <w:numId w:val="3"/>
              </w:numPr>
              <w:rPr>
                <w:rFonts w:ascii="Arial Rounded MT Bold" w:hAnsi="Arial Rounded MT Bold" w:cs="Arial"/>
                <w:color w:val="002060"/>
                <w:sz w:val="28"/>
                <w:szCs w:val="28"/>
              </w:rPr>
            </w:pPr>
            <w:r>
              <w:rPr>
                <w:rFonts w:ascii="Arial Rounded MT Bold" w:hAnsi="Arial Rounded MT Bold" w:cs="Arial"/>
                <w:color w:val="002060"/>
                <w:sz w:val="28"/>
                <w:szCs w:val="28"/>
              </w:rPr>
              <w:t>Emotional/Mental Abuse</w:t>
            </w:r>
          </w:p>
        </w:tc>
        <w:tc>
          <w:tcPr>
            <w:tcW w:w="5341" w:type="dxa"/>
          </w:tcPr>
          <w:p w:rsidR="00947307" w:rsidRPr="00947307" w:rsidRDefault="00947307" w:rsidP="00947307">
            <w:pPr>
              <w:pStyle w:val="ListParagraph"/>
              <w:numPr>
                <w:ilvl w:val="0"/>
                <w:numId w:val="3"/>
              </w:numPr>
              <w:rPr>
                <w:rFonts w:ascii="Arial Rounded MT Bold" w:hAnsi="Arial Rounded MT Bold" w:cs="Arial"/>
                <w:color w:val="002060"/>
                <w:sz w:val="28"/>
                <w:szCs w:val="28"/>
              </w:rPr>
            </w:pPr>
            <w:r>
              <w:rPr>
                <w:rFonts w:ascii="Arial Rounded MT Bold" w:hAnsi="Arial Rounded MT Bold" w:cs="Arial"/>
                <w:color w:val="002060"/>
                <w:sz w:val="28"/>
                <w:szCs w:val="28"/>
              </w:rPr>
              <w:t>Physical Abuse</w:t>
            </w:r>
          </w:p>
        </w:tc>
      </w:tr>
      <w:tr w:rsidR="00947307" w:rsidTr="00B00588">
        <w:tc>
          <w:tcPr>
            <w:tcW w:w="5341" w:type="dxa"/>
          </w:tcPr>
          <w:p w:rsidR="00947307" w:rsidRPr="00947307" w:rsidRDefault="00947307" w:rsidP="00947307">
            <w:pPr>
              <w:pStyle w:val="ListParagraph"/>
              <w:numPr>
                <w:ilvl w:val="0"/>
                <w:numId w:val="3"/>
              </w:numPr>
              <w:rPr>
                <w:rFonts w:ascii="Arial Rounded MT Bold" w:hAnsi="Arial Rounded MT Bold" w:cs="Arial"/>
                <w:color w:val="002060"/>
                <w:sz w:val="28"/>
                <w:szCs w:val="28"/>
              </w:rPr>
            </w:pPr>
            <w:r>
              <w:rPr>
                <w:rFonts w:ascii="Arial Rounded MT Bold" w:hAnsi="Arial Rounded MT Bold" w:cs="Arial"/>
                <w:color w:val="002060"/>
                <w:sz w:val="28"/>
                <w:szCs w:val="28"/>
              </w:rPr>
              <w:t>Sexual Abuse</w:t>
            </w:r>
          </w:p>
        </w:tc>
        <w:tc>
          <w:tcPr>
            <w:tcW w:w="5341" w:type="dxa"/>
          </w:tcPr>
          <w:p w:rsidR="00947307" w:rsidRPr="00947307" w:rsidRDefault="00947307" w:rsidP="00947307">
            <w:pPr>
              <w:pStyle w:val="ListParagraph"/>
              <w:numPr>
                <w:ilvl w:val="0"/>
                <w:numId w:val="3"/>
              </w:numPr>
              <w:rPr>
                <w:rFonts w:ascii="Arial Rounded MT Bold" w:hAnsi="Arial Rounded MT Bold" w:cs="Arial"/>
                <w:color w:val="002060"/>
                <w:sz w:val="28"/>
                <w:szCs w:val="28"/>
              </w:rPr>
            </w:pPr>
            <w:r>
              <w:rPr>
                <w:rFonts w:ascii="Arial Rounded MT Bold" w:hAnsi="Arial Rounded MT Bold" w:cs="Arial"/>
                <w:color w:val="002060"/>
                <w:sz w:val="28"/>
                <w:szCs w:val="28"/>
              </w:rPr>
              <w:t>Financial</w:t>
            </w:r>
            <w:r w:rsidR="00B00588">
              <w:rPr>
                <w:rFonts w:ascii="Arial Rounded MT Bold" w:hAnsi="Arial Rounded MT Bold" w:cs="Arial"/>
                <w:color w:val="002060"/>
                <w:sz w:val="28"/>
                <w:szCs w:val="28"/>
              </w:rPr>
              <w:t>/Economic</w:t>
            </w:r>
            <w:r>
              <w:rPr>
                <w:rFonts w:ascii="Arial Rounded MT Bold" w:hAnsi="Arial Rounded MT Bold" w:cs="Arial"/>
                <w:color w:val="002060"/>
                <w:sz w:val="28"/>
                <w:szCs w:val="28"/>
              </w:rPr>
              <w:t xml:space="preserve"> Abuse</w:t>
            </w:r>
          </w:p>
        </w:tc>
      </w:tr>
      <w:tr w:rsidR="00947307" w:rsidTr="00B00588">
        <w:tc>
          <w:tcPr>
            <w:tcW w:w="5341" w:type="dxa"/>
          </w:tcPr>
          <w:p w:rsidR="00947307" w:rsidRDefault="00947307" w:rsidP="00947307">
            <w:pPr>
              <w:pStyle w:val="ListParagraph"/>
              <w:numPr>
                <w:ilvl w:val="0"/>
                <w:numId w:val="3"/>
              </w:numPr>
              <w:rPr>
                <w:rFonts w:ascii="Arial Rounded MT Bold" w:hAnsi="Arial Rounded MT Bold" w:cs="Arial"/>
                <w:color w:val="002060"/>
                <w:sz w:val="28"/>
                <w:szCs w:val="28"/>
              </w:rPr>
            </w:pPr>
            <w:r>
              <w:rPr>
                <w:rFonts w:ascii="Arial Rounded MT Bold" w:hAnsi="Arial Rounded MT Bold" w:cs="Arial"/>
                <w:color w:val="002060"/>
                <w:sz w:val="28"/>
                <w:szCs w:val="28"/>
              </w:rPr>
              <w:t>Coercion, Threats, Intimidation</w:t>
            </w:r>
          </w:p>
        </w:tc>
        <w:tc>
          <w:tcPr>
            <w:tcW w:w="5341" w:type="dxa"/>
          </w:tcPr>
          <w:p w:rsidR="00947307" w:rsidRDefault="00947307" w:rsidP="00947307">
            <w:pPr>
              <w:pStyle w:val="ListParagraph"/>
              <w:numPr>
                <w:ilvl w:val="0"/>
                <w:numId w:val="3"/>
              </w:numPr>
              <w:rPr>
                <w:rFonts w:ascii="Arial Rounded MT Bold" w:hAnsi="Arial Rounded MT Bold" w:cs="Arial"/>
                <w:color w:val="002060"/>
                <w:sz w:val="28"/>
                <w:szCs w:val="28"/>
              </w:rPr>
            </w:pPr>
            <w:r>
              <w:rPr>
                <w:rFonts w:ascii="Arial Rounded MT Bold" w:hAnsi="Arial Rounded MT Bold" w:cs="Arial"/>
                <w:color w:val="002060"/>
                <w:sz w:val="28"/>
                <w:szCs w:val="28"/>
              </w:rPr>
              <w:t>Using Children</w:t>
            </w:r>
          </w:p>
        </w:tc>
      </w:tr>
      <w:tr w:rsidR="00947307" w:rsidTr="00B00588">
        <w:tc>
          <w:tcPr>
            <w:tcW w:w="5341" w:type="dxa"/>
          </w:tcPr>
          <w:p w:rsidR="00947307" w:rsidRDefault="00947307" w:rsidP="00947307">
            <w:pPr>
              <w:pStyle w:val="ListParagraph"/>
              <w:numPr>
                <w:ilvl w:val="0"/>
                <w:numId w:val="3"/>
              </w:numPr>
              <w:rPr>
                <w:rFonts w:ascii="Arial Rounded MT Bold" w:hAnsi="Arial Rounded MT Bold" w:cs="Arial"/>
                <w:color w:val="002060"/>
                <w:sz w:val="28"/>
                <w:szCs w:val="28"/>
              </w:rPr>
            </w:pPr>
            <w:r>
              <w:rPr>
                <w:rFonts w:ascii="Arial Rounded MT Bold" w:hAnsi="Arial Rounded MT Bold" w:cs="Arial"/>
                <w:color w:val="002060"/>
                <w:sz w:val="28"/>
                <w:szCs w:val="28"/>
              </w:rPr>
              <w:t>Isolating</w:t>
            </w:r>
          </w:p>
        </w:tc>
        <w:tc>
          <w:tcPr>
            <w:tcW w:w="5341" w:type="dxa"/>
          </w:tcPr>
          <w:p w:rsidR="00947307" w:rsidRDefault="00B00588" w:rsidP="00947307">
            <w:pPr>
              <w:pStyle w:val="ListParagraph"/>
              <w:numPr>
                <w:ilvl w:val="0"/>
                <w:numId w:val="3"/>
              </w:numPr>
              <w:rPr>
                <w:rFonts w:ascii="Arial Rounded MT Bold" w:hAnsi="Arial Rounded MT Bold" w:cs="Arial"/>
                <w:color w:val="002060"/>
                <w:sz w:val="28"/>
                <w:szCs w:val="28"/>
              </w:rPr>
            </w:pPr>
            <w:r>
              <w:rPr>
                <w:rFonts w:ascii="Arial Rounded MT Bold" w:hAnsi="Arial Rounded MT Bold" w:cs="Arial"/>
                <w:color w:val="002060"/>
                <w:sz w:val="28"/>
                <w:szCs w:val="28"/>
              </w:rPr>
              <w:t>Minimisation, Denial and Blame</w:t>
            </w:r>
          </w:p>
        </w:tc>
      </w:tr>
      <w:tr w:rsidR="00B00588" w:rsidTr="00B00588">
        <w:tc>
          <w:tcPr>
            <w:tcW w:w="5341" w:type="dxa"/>
          </w:tcPr>
          <w:p w:rsidR="00B00588" w:rsidRDefault="00B00588" w:rsidP="00947307">
            <w:pPr>
              <w:pStyle w:val="ListParagraph"/>
              <w:numPr>
                <w:ilvl w:val="0"/>
                <w:numId w:val="3"/>
              </w:numPr>
              <w:rPr>
                <w:rFonts w:ascii="Arial Rounded MT Bold" w:hAnsi="Arial Rounded MT Bold" w:cs="Arial"/>
                <w:color w:val="002060"/>
                <w:sz w:val="28"/>
                <w:szCs w:val="28"/>
              </w:rPr>
            </w:pPr>
            <w:r>
              <w:rPr>
                <w:rFonts w:ascii="Arial Rounded MT Bold" w:hAnsi="Arial Rounded MT Bold" w:cs="Arial"/>
                <w:color w:val="002060"/>
                <w:sz w:val="28"/>
                <w:szCs w:val="28"/>
              </w:rPr>
              <w:t>Ideas of Privilege over partners</w:t>
            </w:r>
          </w:p>
        </w:tc>
        <w:tc>
          <w:tcPr>
            <w:tcW w:w="5341" w:type="dxa"/>
          </w:tcPr>
          <w:p w:rsidR="00B00588" w:rsidRDefault="00B00588" w:rsidP="00B00588">
            <w:pPr>
              <w:pStyle w:val="ListParagraph"/>
              <w:rPr>
                <w:rFonts w:ascii="Arial Rounded MT Bold" w:hAnsi="Arial Rounded MT Bold" w:cs="Arial"/>
                <w:color w:val="002060"/>
                <w:sz w:val="28"/>
                <w:szCs w:val="28"/>
              </w:rPr>
            </w:pPr>
          </w:p>
        </w:tc>
      </w:tr>
    </w:tbl>
    <w:p w:rsidR="00CF7031" w:rsidRDefault="00CF7031" w:rsidP="00964D15">
      <w:pPr>
        <w:spacing w:after="0"/>
        <w:rPr>
          <w:rFonts w:ascii="Arial Rounded MT Bold" w:hAnsi="Arial Rounded MT Bold" w:cs="Arial"/>
          <w:color w:val="002060"/>
          <w:sz w:val="28"/>
          <w:szCs w:val="28"/>
        </w:rPr>
      </w:pPr>
    </w:p>
    <w:p w:rsidR="00CF7031" w:rsidRDefault="00CF7031" w:rsidP="00964D15">
      <w:pPr>
        <w:spacing w:after="0"/>
        <w:rPr>
          <w:rFonts w:ascii="Arial Rounded MT Bold" w:hAnsi="Arial Rounded MT Bold" w:cs="Arial"/>
          <w:color w:val="002060"/>
          <w:sz w:val="24"/>
          <w:szCs w:val="24"/>
        </w:rPr>
      </w:pPr>
      <w:r>
        <w:rPr>
          <w:rFonts w:ascii="Arial Rounded MT Bold" w:hAnsi="Arial Rounded MT Bold" w:cs="Arial"/>
          <w:color w:val="002060"/>
          <w:sz w:val="24"/>
          <w:szCs w:val="24"/>
        </w:rPr>
        <w:t>R.S.V.P. is a 10 session 1:1 programme where we aim to help the client look at</w:t>
      </w:r>
      <w:r w:rsidR="00947307">
        <w:rPr>
          <w:rFonts w:ascii="Arial Rounded MT Bold" w:hAnsi="Arial Rounded MT Bold" w:cs="Arial"/>
          <w:color w:val="002060"/>
          <w:sz w:val="24"/>
          <w:szCs w:val="24"/>
        </w:rPr>
        <w:t xml:space="preserve">; </w:t>
      </w:r>
      <w:r>
        <w:rPr>
          <w:rFonts w:ascii="Arial Rounded MT Bold" w:hAnsi="Arial Rounded MT Bold" w:cs="Arial"/>
          <w:color w:val="002060"/>
          <w:sz w:val="24"/>
          <w:szCs w:val="24"/>
        </w:rPr>
        <w:t>the causes of domestic violence and abuse, identify the range of abusive behaviours</w:t>
      </w:r>
      <w:r w:rsidR="00947307">
        <w:rPr>
          <w:rFonts w:ascii="Arial Rounded MT Bold" w:hAnsi="Arial Rounded MT Bold" w:cs="Arial"/>
          <w:color w:val="002060"/>
          <w:sz w:val="24"/>
          <w:szCs w:val="24"/>
        </w:rPr>
        <w:t xml:space="preserve"> and reflect on instances where they have behaved in these ways</w:t>
      </w:r>
      <w:r>
        <w:rPr>
          <w:rFonts w:ascii="Arial Rounded MT Bold" w:hAnsi="Arial Rounded MT Bold" w:cs="Arial"/>
          <w:color w:val="002060"/>
          <w:sz w:val="24"/>
          <w:szCs w:val="24"/>
        </w:rPr>
        <w:t xml:space="preserve">, reflect on what their personal triggers are, look at how they can reduce the risk to others and find ways to manage their emotions in a positive way for the future. </w:t>
      </w:r>
    </w:p>
    <w:p w:rsidR="00947307" w:rsidRDefault="00947307" w:rsidP="00964D15">
      <w:pPr>
        <w:spacing w:after="0"/>
        <w:rPr>
          <w:rFonts w:ascii="Arial Rounded MT Bold" w:hAnsi="Arial Rounded MT Bold" w:cs="Arial"/>
          <w:color w:val="002060"/>
          <w:sz w:val="24"/>
          <w:szCs w:val="24"/>
        </w:rPr>
      </w:pPr>
    </w:p>
    <w:p w:rsidR="00947307" w:rsidRDefault="00947307" w:rsidP="00947307">
      <w:pPr>
        <w:spacing w:after="0"/>
        <w:jc w:val="center"/>
        <w:rPr>
          <w:rFonts w:ascii="Arial Rounded MT Bold" w:hAnsi="Arial Rounded MT Bold" w:cs="Arial"/>
          <w:color w:val="002060"/>
          <w:sz w:val="24"/>
          <w:szCs w:val="24"/>
        </w:rPr>
      </w:pPr>
      <w:r>
        <w:rPr>
          <w:rFonts w:ascii="Arial Rounded MT Bold" w:hAnsi="Arial Rounded MT Bold" w:cs="Arial"/>
          <w:color w:val="002060"/>
          <w:sz w:val="24"/>
          <w:szCs w:val="24"/>
        </w:rPr>
        <w:t>Victim/Survivor Safety</w:t>
      </w:r>
    </w:p>
    <w:p w:rsidR="00947307" w:rsidRDefault="00947307" w:rsidP="00964D15">
      <w:pPr>
        <w:spacing w:after="0"/>
        <w:rPr>
          <w:rFonts w:ascii="Arial Rounded MT Bold" w:hAnsi="Arial Rounded MT Bold" w:cs="Arial"/>
          <w:color w:val="002060"/>
          <w:sz w:val="24"/>
          <w:szCs w:val="24"/>
        </w:rPr>
      </w:pPr>
    </w:p>
    <w:p w:rsidR="00947307" w:rsidRDefault="00947307" w:rsidP="00964D15">
      <w:pPr>
        <w:spacing w:after="0"/>
        <w:rPr>
          <w:rFonts w:ascii="Arial Rounded MT Bold" w:hAnsi="Arial Rounded MT Bold" w:cs="Arial"/>
          <w:color w:val="002060"/>
          <w:sz w:val="24"/>
          <w:szCs w:val="24"/>
        </w:rPr>
      </w:pPr>
      <w:r>
        <w:rPr>
          <w:rFonts w:ascii="Arial Rounded MT Bold" w:hAnsi="Arial Rounded MT Bold" w:cs="Arial"/>
          <w:color w:val="002060"/>
          <w:sz w:val="24"/>
          <w:szCs w:val="24"/>
        </w:rPr>
        <w:t>A joint working arrangement is in place between DHI and Southside Family Project that seeks to ensure victims and survivors are safeguarded and offered support. An R.S.V.P. client must provide details of and provide consent to share information with</w:t>
      </w:r>
      <w:r w:rsidR="00B00588">
        <w:rPr>
          <w:rFonts w:ascii="Arial Rounded MT Bold" w:hAnsi="Arial Rounded MT Bold" w:cs="Arial"/>
          <w:color w:val="002060"/>
          <w:sz w:val="24"/>
          <w:szCs w:val="24"/>
        </w:rPr>
        <w:t>,</w:t>
      </w:r>
      <w:r>
        <w:rPr>
          <w:rFonts w:ascii="Arial Rounded MT Bold" w:hAnsi="Arial Rounded MT Bold" w:cs="Arial"/>
          <w:color w:val="002060"/>
          <w:sz w:val="24"/>
          <w:szCs w:val="24"/>
        </w:rPr>
        <w:t xml:space="preserve"> any party deemed to be potentially at risk. </w:t>
      </w:r>
    </w:p>
    <w:p w:rsidR="00B00588" w:rsidRDefault="00B00588" w:rsidP="00964D15">
      <w:pPr>
        <w:spacing w:after="0"/>
        <w:rPr>
          <w:rFonts w:ascii="Arial Rounded MT Bold" w:hAnsi="Arial Rounded MT Bold" w:cs="Arial"/>
          <w:color w:val="002060"/>
          <w:sz w:val="24"/>
          <w:szCs w:val="24"/>
        </w:rPr>
      </w:pPr>
    </w:p>
    <w:p w:rsidR="00B00588" w:rsidRDefault="00B00588" w:rsidP="00964D15">
      <w:pPr>
        <w:spacing w:after="0"/>
        <w:rPr>
          <w:rFonts w:ascii="Arial Rounded MT Bold" w:hAnsi="Arial Rounded MT Bold" w:cs="Arial"/>
          <w:color w:val="002060"/>
          <w:sz w:val="20"/>
          <w:szCs w:val="20"/>
        </w:rPr>
      </w:pPr>
      <w:r w:rsidRPr="00B00588">
        <w:rPr>
          <w:rFonts w:ascii="Arial Rounded MT Bold" w:hAnsi="Arial Rounded MT Bold" w:cs="Arial"/>
          <w:color w:val="002060"/>
          <w:sz w:val="20"/>
          <w:szCs w:val="20"/>
        </w:rPr>
        <w:t>For more information or to make a referral please contact:</w:t>
      </w:r>
    </w:p>
    <w:p w:rsidR="00B00588" w:rsidRPr="00B00588" w:rsidRDefault="00B00588" w:rsidP="00964D15">
      <w:pPr>
        <w:spacing w:after="0"/>
        <w:rPr>
          <w:rFonts w:ascii="Arial Rounded MT Bold" w:hAnsi="Arial Rounded MT Bold" w:cs="Arial"/>
          <w:color w:val="002060"/>
          <w:sz w:val="20"/>
          <w:szCs w:val="20"/>
        </w:rPr>
      </w:pPr>
    </w:p>
    <w:p w:rsidR="00B00588" w:rsidRPr="00B00588" w:rsidRDefault="00B00588" w:rsidP="00B00588">
      <w:pPr>
        <w:spacing w:after="0"/>
        <w:rPr>
          <w:rFonts w:ascii="Arial Rounded MT Bold" w:hAnsi="Arial Rounded MT Bold"/>
          <w:b/>
          <w:bCs/>
          <w:color w:val="548DD4"/>
          <w:sz w:val="20"/>
          <w:szCs w:val="20"/>
        </w:rPr>
      </w:pPr>
      <w:r w:rsidRPr="00B00588">
        <w:rPr>
          <w:rFonts w:ascii="Arial Rounded MT Bold" w:hAnsi="Arial Rounded MT Bold" w:cs="Arial"/>
          <w:i/>
          <w:color w:val="002060"/>
          <w:sz w:val="20"/>
          <w:szCs w:val="20"/>
        </w:rPr>
        <w:t>Bristol:</w:t>
      </w:r>
      <w:r w:rsidRPr="00B00588">
        <w:rPr>
          <w:rFonts w:ascii="Arial Rounded MT Bold" w:hAnsi="Arial Rounded MT Bold" w:cs="Arial"/>
          <w:color w:val="002060"/>
          <w:sz w:val="20"/>
          <w:szCs w:val="20"/>
        </w:rPr>
        <w:t xml:space="preserve"> </w:t>
      </w:r>
      <w:r w:rsidRPr="00B00588">
        <w:rPr>
          <w:b/>
          <w:bCs/>
          <w:color w:val="548DD4"/>
          <w:sz w:val="24"/>
          <w:szCs w:val="24"/>
        </w:rPr>
        <w:t xml:space="preserve"> </w:t>
      </w:r>
      <w:r w:rsidRPr="00B00588">
        <w:rPr>
          <w:rFonts w:ascii="Arial Rounded MT Bold" w:hAnsi="Arial Rounded MT Bold" w:cs="Arial"/>
          <w:color w:val="002060"/>
          <w:sz w:val="20"/>
          <w:szCs w:val="20"/>
        </w:rPr>
        <w:t>0117 9166588</w:t>
      </w:r>
      <w:r>
        <w:rPr>
          <w:b/>
          <w:bCs/>
          <w:color w:val="548DD4"/>
          <w:sz w:val="24"/>
          <w:szCs w:val="24"/>
        </w:rPr>
        <w:t xml:space="preserve"> </w:t>
      </w:r>
      <w:r w:rsidRPr="00B00588">
        <w:rPr>
          <w:rFonts w:ascii="Arial Rounded MT Bold" w:hAnsi="Arial Rounded MT Bold" w:cs="Arial"/>
          <w:color w:val="002060"/>
          <w:sz w:val="20"/>
          <w:szCs w:val="20"/>
        </w:rPr>
        <w:t>or rsvpbristol@dhi-online.org.uk</w:t>
      </w:r>
    </w:p>
    <w:p w:rsidR="00B00588" w:rsidRPr="00B00588" w:rsidRDefault="00B00588" w:rsidP="00B00588">
      <w:pPr>
        <w:rPr>
          <w:b/>
          <w:bCs/>
          <w:color w:val="548DD4"/>
          <w:sz w:val="24"/>
          <w:szCs w:val="24"/>
        </w:rPr>
      </w:pPr>
      <w:r w:rsidRPr="00B00588">
        <w:rPr>
          <w:rFonts w:ascii="Arial Rounded MT Bold" w:hAnsi="Arial Rounded MT Bold" w:cs="Arial"/>
          <w:i/>
          <w:color w:val="002060"/>
          <w:sz w:val="20"/>
          <w:szCs w:val="20"/>
        </w:rPr>
        <w:t>Bath and North East Somerset:</w:t>
      </w:r>
      <w:r w:rsidRPr="00B00588">
        <w:rPr>
          <w:rFonts w:ascii="Arial Rounded MT Bold" w:hAnsi="Arial Rounded MT Bold" w:cs="Arial"/>
          <w:color w:val="002060"/>
          <w:sz w:val="20"/>
          <w:szCs w:val="20"/>
        </w:rPr>
        <w:t xml:space="preserve"> 01225 329411 or rsvpbath@dhi-online.org.uk</w:t>
      </w:r>
    </w:p>
    <w:sectPr w:rsidR="00B00588" w:rsidRPr="00B00588" w:rsidSect="00CF703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61B90"/>
    <w:multiLevelType w:val="hybridMultilevel"/>
    <w:tmpl w:val="119AA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63D578E"/>
    <w:multiLevelType w:val="hybridMultilevel"/>
    <w:tmpl w:val="67EE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1C8554D"/>
    <w:multiLevelType w:val="hybridMultilevel"/>
    <w:tmpl w:val="5806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F08D3"/>
    <w:rsid w:val="001878C0"/>
    <w:rsid w:val="005255BE"/>
    <w:rsid w:val="00682816"/>
    <w:rsid w:val="00824C3D"/>
    <w:rsid w:val="00947307"/>
    <w:rsid w:val="00964D15"/>
    <w:rsid w:val="00A13B28"/>
    <w:rsid w:val="00B00588"/>
    <w:rsid w:val="00CA5C81"/>
    <w:rsid w:val="00CF7031"/>
    <w:rsid w:val="00DF08D3"/>
    <w:rsid w:val="00F9395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C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031"/>
    <w:rPr>
      <w:rFonts w:ascii="Tahoma" w:hAnsi="Tahoma" w:cs="Tahoma"/>
      <w:sz w:val="16"/>
      <w:szCs w:val="16"/>
    </w:rPr>
  </w:style>
  <w:style w:type="paragraph" w:styleId="ListParagraph">
    <w:name w:val="List Paragraph"/>
    <w:basedOn w:val="Normal"/>
    <w:uiPriority w:val="34"/>
    <w:qFormat/>
    <w:rsid w:val="00947307"/>
    <w:pPr>
      <w:ind w:left="720"/>
      <w:contextualSpacing/>
    </w:pPr>
  </w:style>
  <w:style w:type="table" w:styleId="TableGrid">
    <w:name w:val="Table Grid"/>
    <w:basedOn w:val="TableNormal"/>
    <w:uiPriority w:val="59"/>
    <w:rsid w:val="00947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04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1550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sblacker</dc:creator>
  <cp:lastModifiedBy>jeast</cp:lastModifiedBy>
  <cp:revision>2</cp:revision>
  <dcterms:created xsi:type="dcterms:W3CDTF">2017-04-12T09:29:00Z</dcterms:created>
  <dcterms:modified xsi:type="dcterms:W3CDTF">2017-04-12T09:29:00Z</dcterms:modified>
</cp:coreProperties>
</file>