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C23077" w:rsidRDefault="00EA78F1" w:rsidP="00EA78F1">
      <w:pPr>
        <w:pStyle w:val="FootnoteText"/>
        <w:rPr>
          <w:rFonts w:ascii="Arial" w:hAnsi="Arial"/>
        </w:rPr>
      </w:pPr>
      <w:r>
        <w:object w:dxaOrig="2460" w:dyaOrig="7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39.45pt" o:ole="">
            <v:imagedata r:id="rId9" o:title=""/>
          </v:shape>
          <o:OLEObject Type="Embed" ProgID="MSPhotoEd.3" ShapeID="_x0000_i1025" DrawAspect="Content" ObjectID="_1636284959" r:id="rId10"/>
        </w:object>
      </w:r>
    </w:p>
    <w:p w:rsidR="00C23077" w:rsidRDefault="00C23077">
      <w:pPr>
        <w:rPr>
          <w:rFonts w:ascii="Arial" w:hAnsi="Arial"/>
        </w:rPr>
      </w:pPr>
    </w:p>
    <w:p w:rsidR="00C23077" w:rsidRDefault="00C23077">
      <w:pPr>
        <w:rPr>
          <w:rFonts w:ascii="Arial" w:hAnsi="Arial"/>
        </w:rPr>
      </w:pPr>
    </w:p>
    <w:p w:rsidR="00C23077" w:rsidRDefault="00C23077">
      <w:pPr>
        <w:rPr>
          <w:rFonts w:ascii="Arial" w:hAnsi="Arial"/>
        </w:rPr>
      </w:pPr>
    </w:p>
    <w:p w:rsidR="00C23077" w:rsidRDefault="00C23077">
      <w:pPr>
        <w:rPr>
          <w:rFonts w:ascii="Arial" w:hAnsi="Arial"/>
        </w:rPr>
      </w:pPr>
    </w:p>
    <w:p w:rsidR="00676655" w:rsidRPr="001B05E5" w:rsidRDefault="00EA78F1" w:rsidP="00676655">
      <w:pPr>
        <w:pStyle w:val="Heading1"/>
        <w:rPr>
          <w:sz w:val="44"/>
          <w:szCs w:val="44"/>
          <w:u w:val="single"/>
        </w:rPr>
      </w:pPr>
      <w:r w:rsidRPr="001B05E5">
        <w:rPr>
          <w:sz w:val="44"/>
          <w:szCs w:val="44"/>
          <w:u w:val="single"/>
        </w:rPr>
        <w:t>Bath and North East Somerset</w:t>
      </w:r>
    </w:p>
    <w:p w:rsidR="00EA78F1" w:rsidRPr="001B05E5" w:rsidRDefault="00EA78F1" w:rsidP="00EA78F1">
      <w:pPr>
        <w:rPr>
          <w:sz w:val="44"/>
          <w:szCs w:val="44"/>
          <w:u w:val="single"/>
        </w:rPr>
      </w:pPr>
    </w:p>
    <w:p w:rsidR="00EA78F1" w:rsidRPr="001B05E5" w:rsidRDefault="00EA78F1" w:rsidP="00EA78F1">
      <w:pPr>
        <w:jc w:val="center"/>
        <w:rPr>
          <w:rFonts w:ascii="Arial" w:hAnsi="Arial" w:cs="Arial"/>
          <w:b/>
          <w:sz w:val="44"/>
          <w:szCs w:val="44"/>
          <w:u w:val="single"/>
        </w:rPr>
      </w:pPr>
      <w:r w:rsidRPr="001B05E5">
        <w:rPr>
          <w:rFonts w:ascii="Arial" w:hAnsi="Arial" w:cs="Arial"/>
          <w:b/>
          <w:sz w:val="44"/>
          <w:szCs w:val="44"/>
          <w:u w:val="single"/>
        </w:rPr>
        <w:t>Registration Service</w:t>
      </w:r>
    </w:p>
    <w:p w:rsidR="00C23077" w:rsidRDefault="00C23077">
      <w:pPr>
        <w:jc w:val="center"/>
        <w:rPr>
          <w:rFonts w:ascii="Arial" w:hAnsi="Arial"/>
          <w:b/>
          <w:bCs/>
          <w:sz w:val="40"/>
        </w:rPr>
      </w:pPr>
    </w:p>
    <w:p w:rsidR="00676655" w:rsidRDefault="00676655">
      <w:pPr>
        <w:jc w:val="center"/>
        <w:rPr>
          <w:rFonts w:ascii="Arial" w:hAnsi="Arial"/>
          <w:b/>
          <w:bCs/>
          <w:sz w:val="40"/>
        </w:rPr>
      </w:pPr>
    </w:p>
    <w:p w:rsidR="00676655" w:rsidRDefault="00676655">
      <w:pPr>
        <w:jc w:val="center"/>
        <w:rPr>
          <w:rFonts w:ascii="Arial" w:hAnsi="Arial"/>
          <w:b/>
          <w:bCs/>
          <w:sz w:val="40"/>
        </w:rPr>
      </w:pPr>
    </w:p>
    <w:p w:rsidR="00C23077" w:rsidRPr="001B05E5" w:rsidRDefault="00F53E0E">
      <w:pPr>
        <w:jc w:val="center"/>
        <w:rPr>
          <w:rFonts w:ascii="Arial" w:hAnsi="Arial"/>
          <w:b/>
          <w:bCs/>
          <w:sz w:val="52"/>
          <w:szCs w:val="52"/>
          <w:u w:val="single"/>
        </w:rPr>
      </w:pPr>
      <w:r w:rsidRPr="001B05E5">
        <w:rPr>
          <w:rFonts w:ascii="Arial" w:hAnsi="Arial"/>
          <w:b/>
          <w:bCs/>
          <w:sz w:val="52"/>
          <w:szCs w:val="52"/>
          <w:u w:val="single"/>
        </w:rPr>
        <w:t>Service Delivery Plan</w:t>
      </w:r>
      <w:r w:rsidR="008D5A30" w:rsidRPr="001B05E5">
        <w:rPr>
          <w:rFonts w:ascii="Arial" w:hAnsi="Arial"/>
          <w:b/>
          <w:bCs/>
          <w:sz w:val="52"/>
          <w:szCs w:val="52"/>
          <w:u w:val="single"/>
        </w:rPr>
        <w:t xml:space="preserve"> </w:t>
      </w:r>
      <w:r w:rsidR="001B05E5">
        <w:rPr>
          <w:rFonts w:ascii="Arial" w:hAnsi="Arial"/>
          <w:b/>
          <w:bCs/>
          <w:sz w:val="52"/>
          <w:szCs w:val="52"/>
          <w:u w:val="single"/>
        </w:rPr>
        <w:t>2019</w:t>
      </w:r>
    </w:p>
    <w:p w:rsidR="00676655" w:rsidRPr="00676655" w:rsidRDefault="00676655">
      <w:pPr>
        <w:jc w:val="center"/>
        <w:rPr>
          <w:rFonts w:ascii="Arial" w:hAnsi="Arial"/>
          <w:b/>
          <w:bCs/>
          <w:color w:val="0070C0"/>
          <w:sz w:val="36"/>
          <w:szCs w:val="36"/>
        </w:rPr>
      </w:pPr>
    </w:p>
    <w:p w:rsidR="00C23077" w:rsidRDefault="00C23077">
      <w:pPr>
        <w:rPr>
          <w:rFonts w:ascii="Arial" w:hAnsi="Arial"/>
        </w:rPr>
      </w:pPr>
    </w:p>
    <w:p w:rsidR="00C23077" w:rsidRDefault="00C23077"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pPr>
    </w:p>
    <w:p w:rsidR="00676655" w:rsidRDefault="00676655" w:rsidP="002978D4">
      <w:pPr>
        <w:jc w:val="center"/>
        <w:rPr>
          <w:rFonts w:ascii="Arial" w:hAnsi="Arial"/>
        </w:rPr>
      </w:pPr>
    </w:p>
    <w:p w:rsidR="00C23077" w:rsidRDefault="00C23077">
      <w:pPr>
        <w:rPr>
          <w:rFonts w:ascii="Arial" w:hAnsi="Arial"/>
        </w:rPr>
      </w:pPr>
    </w:p>
    <w:p w:rsidR="00C23077" w:rsidRDefault="00C23077">
      <w:pPr>
        <w:rPr>
          <w:rFonts w:ascii="Arial" w:hAnsi="Arial"/>
        </w:rPr>
      </w:pPr>
    </w:p>
    <w:p w:rsidR="001B05E5" w:rsidRDefault="001B05E5">
      <w:pPr>
        <w:pStyle w:val="Heading2"/>
        <w:rPr>
          <w:szCs w:val="28"/>
        </w:rPr>
      </w:pPr>
    </w:p>
    <w:p w:rsidR="001B05E5" w:rsidRDefault="001B05E5" w:rsidP="001B05E5"/>
    <w:p w:rsidR="001B05E5" w:rsidRPr="001B05E5" w:rsidRDefault="001B05E5" w:rsidP="001B05E5"/>
    <w:p w:rsidR="001B05E5" w:rsidRDefault="001B05E5">
      <w:pPr>
        <w:pStyle w:val="Heading2"/>
        <w:rPr>
          <w:szCs w:val="28"/>
        </w:rPr>
      </w:pPr>
    </w:p>
    <w:p w:rsidR="001B05E5" w:rsidRDefault="001B05E5">
      <w:pPr>
        <w:pStyle w:val="Heading2"/>
        <w:rPr>
          <w:szCs w:val="28"/>
        </w:rPr>
      </w:pPr>
    </w:p>
    <w:p w:rsidR="001B05E5" w:rsidRDefault="001B05E5">
      <w:pPr>
        <w:pStyle w:val="Heading2"/>
        <w:rPr>
          <w:szCs w:val="28"/>
        </w:rPr>
      </w:pPr>
    </w:p>
    <w:p w:rsidR="001B05E5" w:rsidRDefault="001B05E5">
      <w:pPr>
        <w:pStyle w:val="Heading2"/>
        <w:rPr>
          <w:szCs w:val="28"/>
        </w:rPr>
      </w:pPr>
    </w:p>
    <w:p w:rsidR="001B05E5" w:rsidRDefault="001B05E5">
      <w:pPr>
        <w:pStyle w:val="Heading2"/>
        <w:rPr>
          <w:szCs w:val="28"/>
        </w:rPr>
      </w:pPr>
    </w:p>
    <w:p w:rsidR="001B05E5" w:rsidRDefault="001B05E5">
      <w:pPr>
        <w:pStyle w:val="Heading2"/>
        <w:rPr>
          <w:szCs w:val="28"/>
        </w:rPr>
      </w:pPr>
    </w:p>
    <w:p w:rsidR="001B05E5" w:rsidRDefault="001B05E5">
      <w:pPr>
        <w:pStyle w:val="Heading2"/>
        <w:rPr>
          <w:szCs w:val="28"/>
        </w:rPr>
      </w:pPr>
    </w:p>
    <w:p w:rsidR="001B05E5" w:rsidRDefault="001B05E5">
      <w:pPr>
        <w:pStyle w:val="Heading2"/>
        <w:rPr>
          <w:szCs w:val="28"/>
        </w:rPr>
      </w:pPr>
    </w:p>
    <w:p w:rsidR="001B05E5" w:rsidRDefault="001B05E5">
      <w:pPr>
        <w:pStyle w:val="Heading2"/>
        <w:rPr>
          <w:szCs w:val="28"/>
        </w:rPr>
      </w:pPr>
    </w:p>
    <w:p w:rsidR="00C23077" w:rsidRPr="00171AD2" w:rsidRDefault="001B05E5">
      <w:pPr>
        <w:pStyle w:val="Heading2"/>
        <w:rPr>
          <w:szCs w:val="28"/>
        </w:rPr>
      </w:pPr>
      <w:r>
        <w:rPr>
          <w:szCs w:val="28"/>
        </w:rPr>
        <w:t>C</w:t>
      </w:r>
      <w:r w:rsidR="00C23077" w:rsidRPr="00171AD2">
        <w:rPr>
          <w:szCs w:val="28"/>
        </w:rPr>
        <w:t>ONTENTS</w:t>
      </w:r>
    </w:p>
    <w:p w:rsidR="00F53E0E" w:rsidRPr="00107EF6" w:rsidRDefault="00F53E0E">
      <w:pPr>
        <w:jc w:val="center"/>
        <w:rPr>
          <w:rFonts w:ascii="Arial" w:hAnsi="Arial"/>
          <w:b/>
          <w:bCs/>
          <w:sz w:val="36"/>
          <w:szCs w:val="36"/>
        </w:rPr>
      </w:pPr>
    </w:p>
    <w:p w:rsidR="008D7E3F" w:rsidRDefault="008D7E3F" w:rsidP="00107EF6">
      <w:pPr>
        <w:pStyle w:val="Footer"/>
        <w:tabs>
          <w:tab w:val="clear" w:pos="4153"/>
          <w:tab w:val="clear" w:pos="8306"/>
        </w:tabs>
        <w:rPr>
          <w:rFonts w:ascii="Arial" w:hAnsi="Arial"/>
          <w:b/>
          <w:bCs/>
          <w:sz w:val="32"/>
          <w:szCs w:val="32"/>
        </w:rPr>
      </w:pPr>
    </w:p>
    <w:p w:rsidR="00F947DE" w:rsidRDefault="008D7E3F" w:rsidP="009165FD">
      <w:pPr>
        <w:pStyle w:val="Footer"/>
        <w:tabs>
          <w:tab w:val="clear" w:pos="4153"/>
          <w:tab w:val="clear" w:pos="8306"/>
        </w:tabs>
        <w:rPr>
          <w:rFonts w:ascii="Arial" w:hAnsi="Arial"/>
          <w:b/>
          <w:bCs/>
          <w:sz w:val="28"/>
          <w:szCs w:val="28"/>
        </w:rPr>
      </w:pPr>
      <w:r w:rsidRPr="00171AD2">
        <w:rPr>
          <w:rFonts w:ascii="Arial" w:hAnsi="Arial"/>
          <w:b/>
          <w:bCs/>
          <w:sz w:val="28"/>
          <w:szCs w:val="28"/>
        </w:rPr>
        <w:t xml:space="preserve">Registration District of Bath and North East Somerset </w:t>
      </w:r>
    </w:p>
    <w:p w:rsidR="005864A3" w:rsidRDefault="005864A3" w:rsidP="009165FD">
      <w:pPr>
        <w:pStyle w:val="Footer"/>
        <w:tabs>
          <w:tab w:val="clear" w:pos="4153"/>
          <w:tab w:val="clear" w:pos="8306"/>
        </w:tabs>
        <w:rPr>
          <w:rFonts w:ascii="Arial" w:hAnsi="Arial"/>
          <w:b/>
          <w:bCs/>
          <w:sz w:val="28"/>
          <w:szCs w:val="28"/>
        </w:rPr>
      </w:pPr>
    </w:p>
    <w:p w:rsidR="005864A3" w:rsidRDefault="005864A3" w:rsidP="009165FD">
      <w:pPr>
        <w:pStyle w:val="Footer"/>
        <w:tabs>
          <w:tab w:val="clear" w:pos="4153"/>
          <w:tab w:val="clear" w:pos="8306"/>
        </w:tabs>
        <w:rPr>
          <w:rFonts w:ascii="Arial" w:hAnsi="Arial"/>
          <w:b/>
          <w:bCs/>
          <w:sz w:val="28"/>
          <w:szCs w:val="28"/>
        </w:rPr>
      </w:pPr>
      <w:r>
        <w:rPr>
          <w:rFonts w:ascii="Arial" w:hAnsi="Arial"/>
          <w:b/>
          <w:bCs/>
          <w:sz w:val="28"/>
          <w:szCs w:val="28"/>
        </w:rPr>
        <w:t>Service Provision</w:t>
      </w:r>
    </w:p>
    <w:p w:rsidR="005864A3" w:rsidRPr="00171AD2" w:rsidRDefault="005864A3" w:rsidP="009165FD">
      <w:pPr>
        <w:pStyle w:val="Footer"/>
        <w:tabs>
          <w:tab w:val="clear" w:pos="4153"/>
          <w:tab w:val="clear" w:pos="8306"/>
        </w:tabs>
        <w:rPr>
          <w:rFonts w:ascii="Arial" w:hAnsi="Arial"/>
          <w:b/>
          <w:bCs/>
          <w:sz w:val="28"/>
          <w:szCs w:val="28"/>
        </w:rPr>
      </w:pPr>
    </w:p>
    <w:p w:rsidR="00F947DE" w:rsidRDefault="00F947DE" w:rsidP="009165FD">
      <w:pPr>
        <w:pStyle w:val="Footer"/>
        <w:tabs>
          <w:tab w:val="clear" w:pos="4153"/>
          <w:tab w:val="clear" w:pos="8306"/>
        </w:tabs>
        <w:rPr>
          <w:rFonts w:ascii="Arial" w:hAnsi="Arial"/>
          <w:b/>
          <w:bCs/>
          <w:sz w:val="28"/>
          <w:szCs w:val="28"/>
        </w:rPr>
      </w:pPr>
      <w:r w:rsidRPr="00171AD2">
        <w:rPr>
          <w:rFonts w:ascii="Arial" w:hAnsi="Arial"/>
          <w:b/>
          <w:bCs/>
          <w:sz w:val="28"/>
          <w:szCs w:val="28"/>
        </w:rPr>
        <w:t xml:space="preserve">Introduction </w:t>
      </w:r>
      <w:r w:rsidR="005864A3">
        <w:rPr>
          <w:rFonts w:ascii="Arial" w:hAnsi="Arial"/>
          <w:b/>
          <w:bCs/>
          <w:sz w:val="28"/>
          <w:szCs w:val="28"/>
        </w:rPr>
        <w:t>and Background</w:t>
      </w:r>
    </w:p>
    <w:p w:rsidR="009165FD" w:rsidRPr="00171AD2" w:rsidRDefault="009165FD" w:rsidP="009165FD">
      <w:pPr>
        <w:pStyle w:val="Footer"/>
        <w:tabs>
          <w:tab w:val="clear" w:pos="4153"/>
          <w:tab w:val="clear" w:pos="8306"/>
        </w:tabs>
        <w:rPr>
          <w:rFonts w:ascii="Arial" w:hAnsi="Arial"/>
          <w:b/>
          <w:bCs/>
          <w:sz w:val="28"/>
          <w:szCs w:val="28"/>
        </w:rPr>
      </w:pPr>
    </w:p>
    <w:p w:rsidR="00F53E0E" w:rsidRDefault="00F53E0E" w:rsidP="009165FD">
      <w:pPr>
        <w:pStyle w:val="Footer"/>
        <w:tabs>
          <w:tab w:val="clear" w:pos="4153"/>
          <w:tab w:val="clear" w:pos="8306"/>
        </w:tabs>
        <w:rPr>
          <w:rFonts w:ascii="Arial" w:hAnsi="Arial"/>
          <w:b/>
          <w:bCs/>
          <w:sz w:val="28"/>
          <w:szCs w:val="28"/>
        </w:rPr>
      </w:pPr>
      <w:r w:rsidRPr="00171AD2">
        <w:rPr>
          <w:rFonts w:ascii="Arial" w:hAnsi="Arial"/>
          <w:b/>
          <w:bCs/>
          <w:sz w:val="28"/>
          <w:szCs w:val="28"/>
        </w:rPr>
        <w:t>Service Delivery</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BD736A" w:rsidP="009165FD">
      <w:pPr>
        <w:pStyle w:val="Footer"/>
        <w:tabs>
          <w:tab w:val="clear" w:pos="4153"/>
          <w:tab w:val="clear" w:pos="8306"/>
        </w:tabs>
        <w:rPr>
          <w:rFonts w:ascii="Arial" w:hAnsi="Arial"/>
          <w:b/>
          <w:bCs/>
          <w:sz w:val="28"/>
          <w:szCs w:val="28"/>
        </w:rPr>
      </w:pPr>
      <w:r w:rsidRPr="00171AD2">
        <w:rPr>
          <w:rFonts w:ascii="Arial" w:hAnsi="Arial"/>
          <w:b/>
          <w:bCs/>
          <w:sz w:val="28"/>
          <w:szCs w:val="28"/>
        </w:rPr>
        <w:t>The Registration Services Team</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BD736A" w:rsidP="009165FD">
      <w:pPr>
        <w:pStyle w:val="Footer"/>
        <w:tabs>
          <w:tab w:val="clear" w:pos="4153"/>
          <w:tab w:val="clear" w:pos="8306"/>
        </w:tabs>
        <w:rPr>
          <w:rFonts w:ascii="Arial" w:hAnsi="Arial"/>
          <w:b/>
          <w:bCs/>
          <w:sz w:val="28"/>
          <w:szCs w:val="28"/>
        </w:rPr>
      </w:pPr>
      <w:r w:rsidRPr="00171AD2">
        <w:rPr>
          <w:rFonts w:ascii="Arial" w:hAnsi="Arial"/>
          <w:b/>
          <w:bCs/>
          <w:sz w:val="28"/>
          <w:szCs w:val="28"/>
        </w:rPr>
        <w:t>Team members</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BD736A" w:rsidP="009165FD">
      <w:pPr>
        <w:pStyle w:val="Footer"/>
        <w:tabs>
          <w:tab w:val="clear" w:pos="4153"/>
          <w:tab w:val="clear" w:pos="8306"/>
        </w:tabs>
        <w:rPr>
          <w:rFonts w:ascii="Arial" w:hAnsi="Arial"/>
          <w:b/>
          <w:bCs/>
          <w:sz w:val="28"/>
          <w:szCs w:val="28"/>
        </w:rPr>
      </w:pPr>
      <w:r w:rsidRPr="00171AD2">
        <w:rPr>
          <w:rFonts w:ascii="Arial" w:hAnsi="Arial"/>
          <w:b/>
          <w:bCs/>
          <w:sz w:val="28"/>
          <w:szCs w:val="28"/>
        </w:rPr>
        <w:t>Customer Service</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BD736A" w:rsidP="009165FD">
      <w:pPr>
        <w:pStyle w:val="Footer"/>
        <w:tabs>
          <w:tab w:val="clear" w:pos="4153"/>
          <w:tab w:val="clear" w:pos="8306"/>
        </w:tabs>
        <w:rPr>
          <w:rFonts w:ascii="Arial" w:hAnsi="Arial"/>
          <w:b/>
          <w:bCs/>
          <w:sz w:val="28"/>
          <w:szCs w:val="28"/>
        </w:rPr>
      </w:pPr>
      <w:r w:rsidRPr="00171AD2">
        <w:rPr>
          <w:rFonts w:ascii="Arial" w:hAnsi="Arial"/>
          <w:b/>
          <w:bCs/>
          <w:sz w:val="28"/>
          <w:szCs w:val="28"/>
        </w:rPr>
        <w:t>Suggestions and Complaints Procedure</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BD736A" w:rsidP="009165FD">
      <w:pPr>
        <w:pStyle w:val="Footer"/>
        <w:tabs>
          <w:tab w:val="clear" w:pos="4153"/>
          <w:tab w:val="clear" w:pos="8306"/>
        </w:tabs>
        <w:rPr>
          <w:rFonts w:ascii="Arial" w:hAnsi="Arial"/>
          <w:b/>
          <w:bCs/>
          <w:sz w:val="28"/>
          <w:szCs w:val="28"/>
        </w:rPr>
      </w:pPr>
      <w:r w:rsidRPr="00171AD2">
        <w:rPr>
          <w:rFonts w:ascii="Arial" w:hAnsi="Arial"/>
          <w:b/>
          <w:bCs/>
          <w:sz w:val="28"/>
          <w:szCs w:val="28"/>
        </w:rPr>
        <w:t>Performance Monitoring and Service Standards</w:t>
      </w:r>
    </w:p>
    <w:p w:rsidR="009165FD" w:rsidRPr="00171AD2" w:rsidRDefault="009165FD" w:rsidP="009165FD">
      <w:pPr>
        <w:pStyle w:val="Footer"/>
        <w:tabs>
          <w:tab w:val="clear" w:pos="4153"/>
          <w:tab w:val="clear" w:pos="8306"/>
        </w:tabs>
        <w:rPr>
          <w:rFonts w:ascii="Arial" w:hAnsi="Arial"/>
          <w:b/>
          <w:bCs/>
          <w:sz w:val="28"/>
          <w:szCs w:val="28"/>
        </w:rPr>
      </w:pPr>
    </w:p>
    <w:p w:rsidR="00BD736A" w:rsidRDefault="009F1CDF" w:rsidP="009165FD">
      <w:pPr>
        <w:pStyle w:val="Footer"/>
        <w:tabs>
          <w:tab w:val="clear" w:pos="4153"/>
          <w:tab w:val="clear" w:pos="8306"/>
        </w:tabs>
        <w:rPr>
          <w:rFonts w:ascii="Arial" w:hAnsi="Arial"/>
          <w:b/>
          <w:bCs/>
          <w:sz w:val="28"/>
          <w:szCs w:val="28"/>
        </w:rPr>
      </w:pPr>
      <w:r w:rsidRPr="00171AD2">
        <w:rPr>
          <w:rFonts w:ascii="Arial" w:hAnsi="Arial"/>
          <w:b/>
          <w:bCs/>
          <w:sz w:val="28"/>
          <w:szCs w:val="28"/>
        </w:rPr>
        <w:t>Staff development and Training</w:t>
      </w:r>
    </w:p>
    <w:p w:rsidR="009165FD" w:rsidRPr="00171AD2" w:rsidRDefault="009165FD" w:rsidP="009165FD">
      <w:pPr>
        <w:pStyle w:val="Footer"/>
        <w:tabs>
          <w:tab w:val="clear" w:pos="4153"/>
          <w:tab w:val="clear" w:pos="8306"/>
        </w:tabs>
        <w:rPr>
          <w:rFonts w:ascii="Arial" w:hAnsi="Arial"/>
          <w:b/>
          <w:bCs/>
          <w:sz w:val="28"/>
          <w:szCs w:val="28"/>
        </w:rPr>
      </w:pPr>
    </w:p>
    <w:p w:rsidR="009F1CDF" w:rsidRDefault="009F1CDF" w:rsidP="009165FD">
      <w:pPr>
        <w:pStyle w:val="Footer"/>
        <w:tabs>
          <w:tab w:val="clear" w:pos="4153"/>
          <w:tab w:val="clear" w:pos="8306"/>
        </w:tabs>
        <w:rPr>
          <w:rFonts w:ascii="Arial" w:hAnsi="Arial"/>
          <w:b/>
          <w:bCs/>
          <w:sz w:val="28"/>
          <w:szCs w:val="28"/>
        </w:rPr>
      </w:pPr>
      <w:r w:rsidRPr="00171AD2">
        <w:rPr>
          <w:rFonts w:ascii="Arial" w:hAnsi="Arial"/>
          <w:b/>
          <w:bCs/>
          <w:sz w:val="28"/>
          <w:szCs w:val="28"/>
        </w:rPr>
        <w:t>Operational Targets for the Year</w:t>
      </w:r>
    </w:p>
    <w:p w:rsidR="009165FD" w:rsidRPr="00171AD2" w:rsidRDefault="009165FD" w:rsidP="009165FD">
      <w:pPr>
        <w:pStyle w:val="Footer"/>
        <w:tabs>
          <w:tab w:val="clear" w:pos="4153"/>
          <w:tab w:val="clear" w:pos="8306"/>
        </w:tabs>
        <w:rPr>
          <w:rFonts w:ascii="Arial" w:hAnsi="Arial"/>
          <w:b/>
          <w:bCs/>
          <w:sz w:val="28"/>
          <w:szCs w:val="28"/>
        </w:rPr>
      </w:pPr>
    </w:p>
    <w:p w:rsidR="009F1CDF" w:rsidRDefault="009F1CDF" w:rsidP="009165FD">
      <w:pPr>
        <w:pStyle w:val="Footer"/>
        <w:tabs>
          <w:tab w:val="clear" w:pos="4153"/>
          <w:tab w:val="clear" w:pos="8306"/>
        </w:tabs>
        <w:rPr>
          <w:rFonts w:ascii="Arial" w:hAnsi="Arial"/>
          <w:b/>
          <w:bCs/>
          <w:sz w:val="28"/>
          <w:szCs w:val="28"/>
        </w:rPr>
      </w:pPr>
      <w:r w:rsidRPr="00171AD2">
        <w:rPr>
          <w:rFonts w:ascii="Arial" w:hAnsi="Arial"/>
          <w:b/>
          <w:bCs/>
          <w:sz w:val="28"/>
          <w:szCs w:val="28"/>
        </w:rPr>
        <w:t>Accounting and Stock Control</w:t>
      </w:r>
    </w:p>
    <w:p w:rsidR="009165FD" w:rsidRPr="00171AD2" w:rsidRDefault="009165FD" w:rsidP="009165FD">
      <w:pPr>
        <w:pStyle w:val="Footer"/>
        <w:tabs>
          <w:tab w:val="clear" w:pos="4153"/>
          <w:tab w:val="clear" w:pos="8306"/>
        </w:tabs>
        <w:rPr>
          <w:rFonts w:ascii="Arial" w:hAnsi="Arial"/>
          <w:b/>
          <w:bCs/>
          <w:sz w:val="28"/>
          <w:szCs w:val="28"/>
        </w:rPr>
      </w:pPr>
    </w:p>
    <w:p w:rsidR="00107EF6" w:rsidRDefault="00107EF6" w:rsidP="009165FD">
      <w:pPr>
        <w:pStyle w:val="Footer"/>
        <w:tabs>
          <w:tab w:val="clear" w:pos="4153"/>
          <w:tab w:val="clear" w:pos="8306"/>
        </w:tabs>
        <w:rPr>
          <w:rFonts w:ascii="Arial" w:hAnsi="Arial"/>
          <w:b/>
          <w:bCs/>
          <w:sz w:val="28"/>
          <w:szCs w:val="28"/>
        </w:rPr>
      </w:pPr>
      <w:r w:rsidRPr="00171AD2">
        <w:rPr>
          <w:rFonts w:ascii="Arial" w:hAnsi="Arial"/>
          <w:b/>
          <w:bCs/>
          <w:sz w:val="28"/>
          <w:szCs w:val="28"/>
        </w:rPr>
        <w:t>Equality Issues EIA’s</w:t>
      </w:r>
    </w:p>
    <w:p w:rsidR="009165FD" w:rsidRPr="00171AD2" w:rsidRDefault="009165FD" w:rsidP="009165FD">
      <w:pPr>
        <w:pStyle w:val="Footer"/>
        <w:tabs>
          <w:tab w:val="clear" w:pos="4153"/>
          <w:tab w:val="clear" w:pos="8306"/>
        </w:tabs>
        <w:rPr>
          <w:rFonts w:ascii="Arial" w:hAnsi="Arial"/>
          <w:b/>
          <w:bCs/>
          <w:sz w:val="28"/>
          <w:szCs w:val="28"/>
        </w:rPr>
      </w:pPr>
    </w:p>
    <w:p w:rsidR="009F1CDF" w:rsidRDefault="009F1CDF" w:rsidP="009165FD">
      <w:pPr>
        <w:pStyle w:val="Footer"/>
        <w:tabs>
          <w:tab w:val="clear" w:pos="4153"/>
          <w:tab w:val="clear" w:pos="8306"/>
        </w:tabs>
        <w:rPr>
          <w:rFonts w:ascii="Arial" w:hAnsi="Arial"/>
          <w:b/>
          <w:bCs/>
          <w:sz w:val="28"/>
          <w:szCs w:val="28"/>
        </w:rPr>
      </w:pPr>
      <w:r w:rsidRPr="00171AD2">
        <w:rPr>
          <w:rFonts w:ascii="Arial" w:hAnsi="Arial"/>
          <w:b/>
          <w:bCs/>
          <w:sz w:val="28"/>
          <w:szCs w:val="28"/>
        </w:rPr>
        <w:t>Risk Assessments</w:t>
      </w:r>
    </w:p>
    <w:p w:rsidR="009165FD" w:rsidRPr="00171AD2" w:rsidRDefault="009165FD" w:rsidP="009165FD">
      <w:pPr>
        <w:pStyle w:val="Footer"/>
        <w:tabs>
          <w:tab w:val="clear" w:pos="4153"/>
          <w:tab w:val="clear" w:pos="8306"/>
        </w:tabs>
        <w:rPr>
          <w:rFonts w:ascii="Arial" w:hAnsi="Arial"/>
          <w:b/>
          <w:bCs/>
          <w:sz w:val="28"/>
          <w:szCs w:val="28"/>
        </w:rPr>
      </w:pPr>
    </w:p>
    <w:p w:rsidR="009F1CDF" w:rsidRDefault="009F1CDF" w:rsidP="009165FD">
      <w:pPr>
        <w:pStyle w:val="Footer"/>
        <w:tabs>
          <w:tab w:val="clear" w:pos="4153"/>
          <w:tab w:val="clear" w:pos="8306"/>
        </w:tabs>
        <w:rPr>
          <w:rFonts w:ascii="Arial" w:hAnsi="Arial"/>
          <w:b/>
          <w:bCs/>
          <w:sz w:val="28"/>
          <w:szCs w:val="28"/>
        </w:rPr>
      </w:pPr>
      <w:r w:rsidRPr="00171AD2">
        <w:rPr>
          <w:rFonts w:ascii="Arial" w:hAnsi="Arial"/>
          <w:b/>
          <w:bCs/>
          <w:sz w:val="28"/>
          <w:szCs w:val="28"/>
        </w:rPr>
        <w:t xml:space="preserve">Business </w:t>
      </w:r>
      <w:r w:rsidR="00DB7ADE" w:rsidRPr="00171AD2">
        <w:rPr>
          <w:rFonts w:ascii="Arial" w:hAnsi="Arial"/>
          <w:b/>
          <w:bCs/>
          <w:sz w:val="28"/>
          <w:szCs w:val="28"/>
        </w:rPr>
        <w:t>Continuity</w:t>
      </w:r>
      <w:r w:rsidRPr="00171AD2">
        <w:rPr>
          <w:rFonts w:ascii="Arial" w:hAnsi="Arial"/>
          <w:b/>
          <w:bCs/>
          <w:sz w:val="28"/>
          <w:szCs w:val="28"/>
        </w:rPr>
        <w:t xml:space="preserve"> Plan</w:t>
      </w:r>
    </w:p>
    <w:p w:rsidR="009165FD" w:rsidRDefault="009165FD" w:rsidP="009165FD">
      <w:pPr>
        <w:pStyle w:val="Footer"/>
        <w:tabs>
          <w:tab w:val="clear" w:pos="4153"/>
          <w:tab w:val="clear" w:pos="8306"/>
        </w:tabs>
        <w:rPr>
          <w:rFonts w:ascii="Arial" w:hAnsi="Arial"/>
          <w:b/>
          <w:bCs/>
          <w:sz w:val="28"/>
          <w:szCs w:val="28"/>
        </w:rPr>
      </w:pPr>
    </w:p>
    <w:p w:rsidR="00171AD2" w:rsidRDefault="00171AD2" w:rsidP="00171AD2">
      <w:pPr>
        <w:pStyle w:val="Footer"/>
        <w:tabs>
          <w:tab w:val="clear" w:pos="4153"/>
          <w:tab w:val="clear" w:pos="8306"/>
        </w:tabs>
        <w:spacing w:before="100" w:beforeAutospacing="1" w:after="480"/>
        <w:rPr>
          <w:rFonts w:ascii="Arial" w:hAnsi="Arial"/>
          <w:b/>
          <w:bCs/>
          <w:sz w:val="28"/>
          <w:szCs w:val="28"/>
        </w:rPr>
      </w:pPr>
    </w:p>
    <w:p w:rsidR="005864A3" w:rsidRDefault="005864A3" w:rsidP="00171AD2">
      <w:pPr>
        <w:pStyle w:val="Footer"/>
        <w:tabs>
          <w:tab w:val="clear" w:pos="4153"/>
          <w:tab w:val="clear" w:pos="8306"/>
        </w:tabs>
        <w:spacing w:before="100" w:beforeAutospacing="1" w:after="480"/>
        <w:rPr>
          <w:rFonts w:ascii="Arial" w:hAnsi="Arial"/>
          <w:b/>
          <w:bCs/>
          <w:sz w:val="28"/>
          <w:szCs w:val="28"/>
        </w:rPr>
      </w:pPr>
    </w:p>
    <w:p w:rsidR="00171AD2" w:rsidRPr="00171AD2" w:rsidRDefault="00171AD2" w:rsidP="00171AD2">
      <w:pPr>
        <w:pStyle w:val="Footer"/>
        <w:tabs>
          <w:tab w:val="clear" w:pos="4153"/>
          <w:tab w:val="clear" w:pos="8306"/>
        </w:tabs>
        <w:spacing w:before="100" w:beforeAutospacing="1" w:after="480"/>
        <w:rPr>
          <w:rFonts w:ascii="Arial" w:hAnsi="Arial"/>
          <w:b/>
          <w:bCs/>
          <w:sz w:val="28"/>
          <w:szCs w:val="28"/>
        </w:rPr>
      </w:pPr>
    </w:p>
    <w:p w:rsidR="00CF23B2" w:rsidRDefault="00CF23B2" w:rsidP="00036764">
      <w:pPr>
        <w:pStyle w:val="Footer"/>
        <w:tabs>
          <w:tab w:val="clear" w:pos="4153"/>
          <w:tab w:val="clear" w:pos="8306"/>
        </w:tabs>
        <w:jc w:val="center"/>
        <w:rPr>
          <w:rFonts w:ascii="Arial" w:hAnsi="Arial"/>
          <w:b/>
          <w:bCs/>
          <w:sz w:val="16"/>
        </w:rPr>
      </w:pPr>
      <w:r w:rsidRPr="00CE022A">
        <w:rPr>
          <w:rFonts w:ascii="Arial" w:hAnsi="Arial" w:cs="Arial"/>
          <w:b/>
          <w:sz w:val="28"/>
          <w:szCs w:val="28"/>
        </w:rPr>
        <w:t>Bath and North East Somerset Council</w:t>
      </w:r>
    </w:p>
    <w:p w:rsidR="00CF23B2" w:rsidRDefault="00CF23B2" w:rsidP="00CF23B2">
      <w:pPr>
        <w:pStyle w:val="Subtitle"/>
      </w:pPr>
      <w:r>
        <w:t>Registration District of Bath and North East Somerset</w:t>
      </w:r>
    </w:p>
    <w:p w:rsidR="00105064" w:rsidRPr="00036764" w:rsidRDefault="00105064" w:rsidP="00CF23B2">
      <w:pPr>
        <w:pStyle w:val="Subtitle"/>
        <w:rPr>
          <w:sz w:val="24"/>
        </w:rPr>
      </w:pPr>
    </w:p>
    <w:p w:rsidR="00EC4E81" w:rsidRPr="00242BD2" w:rsidRDefault="00495D4B" w:rsidP="00B0116C">
      <w:pPr>
        <w:pStyle w:val="Subtitle"/>
        <w:ind w:left="284"/>
        <w:rPr>
          <w:u w:val="single"/>
        </w:rPr>
      </w:pPr>
      <w:r w:rsidRPr="00242BD2">
        <w:rPr>
          <w:u w:val="single"/>
        </w:rPr>
        <w:t>Service Provision</w:t>
      </w:r>
    </w:p>
    <w:p w:rsidR="00227CA3" w:rsidRPr="00227CA3" w:rsidRDefault="00227CA3" w:rsidP="00B0116C">
      <w:pPr>
        <w:pStyle w:val="Subtitle"/>
        <w:tabs>
          <w:tab w:val="left" w:pos="10065"/>
        </w:tabs>
        <w:ind w:left="284" w:right="324"/>
        <w:rPr>
          <w:b w:val="0"/>
          <w:sz w:val="24"/>
        </w:rPr>
      </w:pPr>
      <w:r>
        <w:rPr>
          <w:b w:val="0"/>
          <w:sz w:val="24"/>
        </w:rPr>
        <w:t>The Register Office and administrative centre for the Service is located at The Guildhall, Bath. There are three outstations located at Midsomer Norton, Keynsham and the Royal United Hospital, Bath. An appointment system is in operation at all offices</w:t>
      </w:r>
    </w:p>
    <w:p w:rsidR="00CF23B2" w:rsidRPr="00036764" w:rsidRDefault="00CF23B2" w:rsidP="00CF23B2">
      <w:pPr>
        <w:pStyle w:val="Subtitle"/>
        <w:rPr>
          <w:sz w:val="24"/>
        </w:rPr>
      </w:pPr>
    </w:p>
    <w:p w:rsidR="00CE022A" w:rsidRPr="002F0D00" w:rsidRDefault="00036764" w:rsidP="00474A2C">
      <w:pPr>
        <w:pStyle w:val="Heading3"/>
        <w:jc w:val="center"/>
        <w:rPr>
          <w:sz w:val="28"/>
          <w:szCs w:val="28"/>
          <w:u w:val="single"/>
        </w:rPr>
      </w:pPr>
      <w:r w:rsidRPr="002F0D00">
        <w:rPr>
          <w:sz w:val="28"/>
          <w:szCs w:val="28"/>
          <w:u w:val="single"/>
        </w:rPr>
        <w:t>Marriages and Civil Partnerships</w:t>
      </w:r>
    </w:p>
    <w:p w:rsidR="00474A2C" w:rsidRDefault="00CF23B2" w:rsidP="00CE022A">
      <w:pPr>
        <w:ind w:right="283"/>
        <w:jc w:val="center"/>
        <w:rPr>
          <w:rFonts w:ascii="Arial" w:hAnsi="Arial"/>
          <w:sz w:val="18"/>
        </w:rPr>
      </w:pPr>
      <w:r w:rsidRPr="00474A2C">
        <w:rPr>
          <w:rFonts w:ascii="Arial" w:hAnsi="Arial"/>
        </w:rPr>
        <w:t xml:space="preserve">To give notice of marriage or civil partnership </w:t>
      </w:r>
      <w:r w:rsidR="007221DE" w:rsidRPr="00474A2C">
        <w:rPr>
          <w:rFonts w:ascii="Arial" w:hAnsi="Arial"/>
        </w:rPr>
        <w:t>consult the</w:t>
      </w:r>
      <w:r w:rsidRPr="00474A2C">
        <w:rPr>
          <w:rFonts w:ascii="Arial" w:hAnsi="Arial"/>
        </w:rPr>
        <w:t xml:space="preserve"> Superintendent Registrar</w:t>
      </w:r>
      <w:r w:rsidR="00B0116C">
        <w:rPr>
          <w:rFonts w:ascii="Arial" w:hAnsi="Arial"/>
        </w:rPr>
        <w:t>.</w:t>
      </w:r>
    </w:p>
    <w:tbl>
      <w:tblPr>
        <w:tblW w:w="8883"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5"/>
        <w:gridCol w:w="2552"/>
        <w:gridCol w:w="1780"/>
        <w:gridCol w:w="3036"/>
      </w:tblGrid>
      <w:tr w:rsidR="00B42343" w:rsidTr="007E0238">
        <w:trPr>
          <w:jc w:val="center"/>
        </w:trPr>
        <w:tc>
          <w:tcPr>
            <w:tcW w:w="1515" w:type="dxa"/>
          </w:tcPr>
          <w:p w:rsidR="00B42343" w:rsidRPr="00EB1CDA" w:rsidRDefault="00B42343" w:rsidP="00EB1CDA">
            <w:pPr>
              <w:pStyle w:val="Heading2"/>
              <w:rPr>
                <w:sz w:val="20"/>
                <w:szCs w:val="20"/>
              </w:rPr>
            </w:pPr>
            <w:r w:rsidRPr="00EB1CDA">
              <w:rPr>
                <w:sz w:val="20"/>
                <w:szCs w:val="20"/>
              </w:rPr>
              <w:t>D</w:t>
            </w:r>
            <w:r w:rsidR="00EB1CDA" w:rsidRPr="00EB1CDA">
              <w:rPr>
                <w:sz w:val="20"/>
                <w:szCs w:val="20"/>
              </w:rPr>
              <w:t>istrict</w:t>
            </w:r>
          </w:p>
        </w:tc>
        <w:tc>
          <w:tcPr>
            <w:tcW w:w="2552" w:type="dxa"/>
          </w:tcPr>
          <w:p w:rsidR="00B42343" w:rsidRPr="00EB1CDA" w:rsidRDefault="00EB1CDA" w:rsidP="00305E4E">
            <w:pPr>
              <w:jc w:val="center"/>
              <w:rPr>
                <w:rFonts w:ascii="Arial" w:hAnsi="Arial"/>
                <w:b/>
                <w:bCs/>
                <w:sz w:val="20"/>
                <w:szCs w:val="20"/>
              </w:rPr>
            </w:pPr>
            <w:r w:rsidRPr="00EB1CDA">
              <w:rPr>
                <w:rFonts w:ascii="Arial" w:hAnsi="Arial"/>
                <w:b/>
                <w:bCs/>
                <w:sz w:val="20"/>
                <w:szCs w:val="20"/>
              </w:rPr>
              <w:t>Registration Service Manage</w:t>
            </w:r>
            <w:r w:rsidR="003C4627">
              <w:rPr>
                <w:rFonts w:ascii="Arial" w:hAnsi="Arial"/>
                <w:b/>
                <w:bCs/>
                <w:sz w:val="20"/>
                <w:szCs w:val="20"/>
              </w:rPr>
              <w:t>r</w:t>
            </w:r>
            <w:r w:rsidRPr="00EB1CDA">
              <w:rPr>
                <w:rFonts w:ascii="Arial" w:hAnsi="Arial"/>
                <w:b/>
                <w:bCs/>
                <w:sz w:val="20"/>
                <w:szCs w:val="20"/>
              </w:rPr>
              <w:t xml:space="preserve"> and Superintendent Registrar</w:t>
            </w:r>
          </w:p>
        </w:tc>
        <w:tc>
          <w:tcPr>
            <w:tcW w:w="1780" w:type="dxa"/>
          </w:tcPr>
          <w:p w:rsidR="00B42343" w:rsidRPr="00EB1CDA" w:rsidRDefault="00EB1CDA" w:rsidP="00CF23B2">
            <w:pPr>
              <w:pStyle w:val="Heading2"/>
              <w:rPr>
                <w:sz w:val="20"/>
                <w:szCs w:val="20"/>
              </w:rPr>
            </w:pPr>
            <w:r w:rsidRPr="00EB1CDA">
              <w:rPr>
                <w:sz w:val="20"/>
                <w:szCs w:val="20"/>
              </w:rPr>
              <w:t>Register Office</w:t>
            </w:r>
          </w:p>
        </w:tc>
        <w:tc>
          <w:tcPr>
            <w:tcW w:w="3036" w:type="dxa"/>
          </w:tcPr>
          <w:p w:rsidR="00B42343" w:rsidRPr="00EB1CDA" w:rsidRDefault="00EB1CDA" w:rsidP="00CF23B2">
            <w:pPr>
              <w:pStyle w:val="Heading2"/>
              <w:rPr>
                <w:sz w:val="20"/>
                <w:szCs w:val="20"/>
              </w:rPr>
            </w:pPr>
            <w:r w:rsidRPr="00EB1CDA">
              <w:rPr>
                <w:sz w:val="20"/>
                <w:szCs w:val="20"/>
              </w:rPr>
              <w:t>Attendance</w:t>
            </w:r>
          </w:p>
        </w:tc>
      </w:tr>
      <w:tr w:rsidR="00B42343" w:rsidTr="007E0238">
        <w:trPr>
          <w:jc w:val="center"/>
        </w:trPr>
        <w:tc>
          <w:tcPr>
            <w:tcW w:w="1515" w:type="dxa"/>
          </w:tcPr>
          <w:p w:rsidR="00B42343" w:rsidRPr="00EB1CDA" w:rsidRDefault="00B42343" w:rsidP="003C4627">
            <w:pPr>
              <w:jc w:val="center"/>
              <w:rPr>
                <w:rFonts w:ascii="Arial" w:hAnsi="Arial"/>
                <w:sz w:val="20"/>
                <w:szCs w:val="20"/>
              </w:rPr>
            </w:pPr>
            <w:r w:rsidRPr="00EB1CDA">
              <w:rPr>
                <w:rFonts w:ascii="Arial" w:hAnsi="Arial"/>
                <w:sz w:val="20"/>
                <w:szCs w:val="20"/>
              </w:rPr>
              <w:t>Bath and North East Somerset</w:t>
            </w:r>
          </w:p>
        </w:tc>
        <w:tc>
          <w:tcPr>
            <w:tcW w:w="2552" w:type="dxa"/>
          </w:tcPr>
          <w:p w:rsidR="00B42343" w:rsidRPr="00EB1CDA" w:rsidRDefault="00CE022A" w:rsidP="00036764">
            <w:pPr>
              <w:jc w:val="center"/>
              <w:rPr>
                <w:rFonts w:ascii="Arial" w:hAnsi="Arial"/>
                <w:b/>
                <w:sz w:val="20"/>
                <w:szCs w:val="20"/>
              </w:rPr>
            </w:pPr>
            <w:r w:rsidRPr="00EB1CDA">
              <w:rPr>
                <w:rFonts w:ascii="Arial" w:hAnsi="Arial"/>
                <w:sz w:val="20"/>
                <w:szCs w:val="20"/>
              </w:rPr>
              <w:t>Jacqueline</w:t>
            </w:r>
            <w:r w:rsidR="00B42343" w:rsidRPr="00EB1CDA">
              <w:rPr>
                <w:rFonts w:ascii="Arial" w:hAnsi="Arial"/>
                <w:sz w:val="20"/>
                <w:szCs w:val="20"/>
              </w:rPr>
              <w:t xml:space="preserve"> Bennett</w:t>
            </w:r>
          </w:p>
        </w:tc>
        <w:tc>
          <w:tcPr>
            <w:tcW w:w="1780" w:type="dxa"/>
          </w:tcPr>
          <w:p w:rsidR="00B42343" w:rsidRPr="00EB1CDA" w:rsidRDefault="00B42343" w:rsidP="00474A2C">
            <w:pPr>
              <w:ind w:right="-108"/>
              <w:rPr>
                <w:rFonts w:ascii="Arial" w:hAnsi="Arial"/>
                <w:sz w:val="20"/>
                <w:szCs w:val="20"/>
              </w:rPr>
            </w:pPr>
            <w:r w:rsidRPr="00EB1CDA">
              <w:rPr>
                <w:rFonts w:ascii="Arial" w:hAnsi="Arial"/>
                <w:sz w:val="20"/>
                <w:szCs w:val="20"/>
              </w:rPr>
              <w:t>The Guildhall</w:t>
            </w:r>
          </w:p>
          <w:p w:rsidR="00B42343" w:rsidRPr="00EB1CDA" w:rsidRDefault="00B42343" w:rsidP="00474A2C">
            <w:pPr>
              <w:ind w:right="-108"/>
              <w:rPr>
                <w:rFonts w:ascii="Arial" w:hAnsi="Arial"/>
                <w:sz w:val="20"/>
                <w:szCs w:val="20"/>
              </w:rPr>
            </w:pPr>
            <w:r w:rsidRPr="00EB1CDA">
              <w:rPr>
                <w:rFonts w:ascii="Arial" w:hAnsi="Arial"/>
                <w:sz w:val="20"/>
                <w:szCs w:val="20"/>
              </w:rPr>
              <w:t>High Street</w:t>
            </w:r>
          </w:p>
          <w:p w:rsidR="00B42343" w:rsidRPr="00EB1CDA" w:rsidRDefault="00B42343" w:rsidP="00474A2C">
            <w:pPr>
              <w:ind w:right="-108"/>
              <w:rPr>
                <w:rFonts w:ascii="Arial" w:hAnsi="Arial"/>
                <w:sz w:val="20"/>
                <w:szCs w:val="20"/>
              </w:rPr>
            </w:pPr>
            <w:r w:rsidRPr="00EB1CDA">
              <w:rPr>
                <w:rFonts w:ascii="Arial" w:hAnsi="Arial"/>
                <w:sz w:val="20"/>
                <w:szCs w:val="20"/>
              </w:rPr>
              <w:t>Bath</w:t>
            </w:r>
          </w:p>
          <w:p w:rsidR="00B42343" w:rsidRPr="00EB1CDA" w:rsidRDefault="00B42343" w:rsidP="00474A2C">
            <w:pPr>
              <w:ind w:right="-108"/>
              <w:rPr>
                <w:rFonts w:ascii="Arial" w:hAnsi="Arial"/>
                <w:sz w:val="20"/>
                <w:szCs w:val="20"/>
              </w:rPr>
            </w:pPr>
            <w:r w:rsidRPr="00EB1CDA">
              <w:rPr>
                <w:rFonts w:ascii="Arial" w:hAnsi="Arial"/>
                <w:sz w:val="20"/>
                <w:szCs w:val="20"/>
              </w:rPr>
              <w:t>BA1 5AW</w:t>
            </w:r>
          </w:p>
          <w:p w:rsidR="0048580F" w:rsidRDefault="0048580F" w:rsidP="00474A2C">
            <w:pPr>
              <w:ind w:right="-108"/>
              <w:rPr>
                <w:rFonts w:ascii="Arial" w:hAnsi="Arial"/>
                <w:sz w:val="20"/>
                <w:szCs w:val="20"/>
              </w:rPr>
            </w:pPr>
          </w:p>
          <w:p w:rsidR="00B42343" w:rsidRPr="00EB1CDA" w:rsidRDefault="00B42343" w:rsidP="00036764">
            <w:pPr>
              <w:ind w:right="-108"/>
              <w:rPr>
                <w:rFonts w:ascii="Arial" w:hAnsi="Arial"/>
                <w:sz w:val="20"/>
                <w:szCs w:val="20"/>
              </w:rPr>
            </w:pPr>
            <w:r w:rsidRPr="00EB1CDA">
              <w:rPr>
                <w:rFonts w:ascii="Arial" w:hAnsi="Arial"/>
                <w:sz w:val="20"/>
                <w:szCs w:val="20"/>
              </w:rPr>
              <w:t>Tel: 01225</w:t>
            </w:r>
            <w:r w:rsidR="00474A2C">
              <w:rPr>
                <w:rFonts w:ascii="Arial" w:hAnsi="Arial"/>
                <w:sz w:val="20"/>
                <w:szCs w:val="20"/>
              </w:rPr>
              <w:t xml:space="preserve"> </w:t>
            </w:r>
            <w:r w:rsidRPr="00EB1CDA">
              <w:rPr>
                <w:rFonts w:ascii="Arial" w:hAnsi="Arial"/>
                <w:sz w:val="20"/>
                <w:szCs w:val="20"/>
              </w:rPr>
              <w:t>477234</w:t>
            </w:r>
          </w:p>
        </w:tc>
        <w:tc>
          <w:tcPr>
            <w:tcW w:w="3036" w:type="dxa"/>
          </w:tcPr>
          <w:p w:rsidR="0048580F" w:rsidRPr="00036764" w:rsidRDefault="0048580F" w:rsidP="0048580F">
            <w:pPr>
              <w:rPr>
                <w:rFonts w:ascii="Arial" w:hAnsi="Arial"/>
                <w:sz w:val="20"/>
                <w:szCs w:val="20"/>
              </w:rPr>
            </w:pPr>
            <w:r w:rsidRPr="00036764">
              <w:rPr>
                <w:rFonts w:ascii="Arial" w:hAnsi="Arial"/>
                <w:sz w:val="20"/>
                <w:szCs w:val="20"/>
              </w:rPr>
              <w:t>Monday, Tuesday, Wednesday and Friday 09:00 to 16:30</w:t>
            </w:r>
          </w:p>
          <w:p w:rsidR="0048580F" w:rsidRPr="00036764" w:rsidRDefault="0048580F" w:rsidP="0048580F">
            <w:pPr>
              <w:rPr>
                <w:rFonts w:ascii="Arial" w:hAnsi="Arial"/>
                <w:sz w:val="20"/>
                <w:szCs w:val="20"/>
              </w:rPr>
            </w:pPr>
          </w:p>
          <w:p w:rsidR="0048580F" w:rsidRPr="00036764" w:rsidRDefault="00AD70A2" w:rsidP="0048580F">
            <w:pPr>
              <w:rPr>
                <w:rFonts w:ascii="Arial" w:hAnsi="Arial"/>
                <w:sz w:val="20"/>
                <w:szCs w:val="20"/>
              </w:rPr>
            </w:pPr>
            <w:r>
              <w:rPr>
                <w:rFonts w:ascii="Arial" w:hAnsi="Arial"/>
                <w:sz w:val="20"/>
                <w:szCs w:val="20"/>
              </w:rPr>
              <w:t>Thursday 09:30</w:t>
            </w:r>
            <w:r w:rsidR="0048580F" w:rsidRPr="00036764">
              <w:rPr>
                <w:rFonts w:ascii="Arial" w:hAnsi="Arial"/>
                <w:sz w:val="20"/>
                <w:szCs w:val="20"/>
              </w:rPr>
              <w:t xml:space="preserve"> to 16:30</w:t>
            </w:r>
          </w:p>
          <w:p w:rsidR="00B42343" w:rsidRPr="00036764" w:rsidRDefault="00B42343" w:rsidP="00305E4E">
            <w:pPr>
              <w:rPr>
                <w:rFonts w:ascii="Arial" w:hAnsi="Arial"/>
                <w:bCs/>
                <w:sz w:val="20"/>
                <w:szCs w:val="20"/>
              </w:rPr>
            </w:pPr>
          </w:p>
          <w:p w:rsidR="00036764" w:rsidRPr="00036764" w:rsidRDefault="00036764" w:rsidP="00305E4E">
            <w:pPr>
              <w:rPr>
                <w:rFonts w:ascii="Arial" w:hAnsi="Arial"/>
                <w:bCs/>
                <w:sz w:val="20"/>
                <w:szCs w:val="20"/>
              </w:rPr>
            </w:pPr>
            <w:r w:rsidRPr="00036764">
              <w:rPr>
                <w:rFonts w:ascii="Arial" w:hAnsi="Arial"/>
                <w:bCs/>
                <w:sz w:val="20"/>
                <w:szCs w:val="20"/>
              </w:rPr>
              <w:t>By appointment only</w:t>
            </w:r>
          </w:p>
        </w:tc>
      </w:tr>
    </w:tbl>
    <w:p w:rsidR="00CF23B2" w:rsidRPr="00036764" w:rsidRDefault="00CF23B2" w:rsidP="00CE022A">
      <w:pPr>
        <w:pStyle w:val="Subtitle"/>
        <w:rPr>
          <w:sz w:val="24"/>
        </w:rPr>
      </w:pPr>
    </w:p>
    <w:p w:rsidR="00CE022A" w:rsidRPr="00036764" w:rsidRDefault="00036764" w:rsidP="00474A2C">
      <w:pPr>
        <w:pStyle w:val="Heading2"/>
        <w:rPr>
          <w:szCs w:val="28"/>
        </w:rPr>
      </w:pPr>
      <w:r w:rsidRPr="002F0D00">
        <w:rPr>
          <w:szCs w:val="28"/>
          <w:u w:val="single"/>
        </w:rPr>
        <w:t>Registration of Births, Deaths and Still-Births</w:t>
      </w:r>
    </w:p>
    <w:p w:rsidR="00EB1CDA" w:rsidRDefault="00B0116C" w:rsidP="00830242">
      <w:pPr>
        <w:ind w:left="284" w:right="324"/>
        <w:jc w:val="center"/>
        <w:rPr>
          <w:rFonts w:ascii="Arial" w:hAnsi="Arial"/>
          <w:sz w:val="18"/>
        </w:rPr>
      </w:pPr>
      <w:r>
        <w:rPr>
          <w:rFonts w:ascii="Arial" w:hAnsi="Arial"/>
        </w:rPr>
        <w:t>To</w:t>
      </w:r>
      <w:r w:rsidR="00CF23B2" w:rsidRPr="00474A2C">
        <w:rPr>
          <w:rFonts w:ascii="Arial" w:hAnsi="Arial"/>
        </w:rPr>
        <w:t xml:space="preserve"> register a birth or death consult the Registrar for the sub-district in which </w:t>
      </w:r>
      <w:r w:rsidR="00036764">
        <w:rPr>
          <w:rFonts w:ascii="Arial" w:hAnsi="Arial"/>
        </w:rPr>
        <w:t xml:space="preserve">the birth, </w:t>
      </w:r>
      <w:r w:rsidR="00CF23B2" w:rsidRPr="00474A2C">
        <w:rPr>
          <w:rFonts w:ascii="Arial" w:hAnsi="Arial"/>
        </w:rPr>
        <w:t>death</w:t>
      </w:r>
      <w:r w:rsidR="00036764">
        <w:rPr>
          <w:rFonts w:ascii="Arial" w:hAnsi="Arial"/>
        </w:rPr>
        <w:t>, and still-births</w:t>
      </w:r>
      <w:r w:rsidR="00CF23B2" w:rsidRPr="00474A2C">
        <w:rPr>
          <w:rFonts w:ascii="Arial" w:hAnsi="Arial"/>
        </w:rPr>
        <w:t xml:space="preserve"> occurred</w:t>
      </w:r>
      <w:r>
        <w:rPr>
          <w:rFonts w:ascii="Arial" w:hAnsi="Arial"/>
        </w:rPr>
        <w: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87"/>
        <w:gridCol w:w="2552"/>
        <w:gridCol w:w="1843"/>
        <w:gridCol w:w="3044"/>
      </w:tblGrid>
      <w:tr w:rsidR="00CF23B2" w:rsidTr="007E0238">
        <w:trPr>
          <w:trHeight w:val="33"/>
          <w:jc w:val="center"/>
        </w:trPr>
        <w:tc>
          <w:tcPr>
            <w:tcW w:w="1587" w:type="dxa"/>
          </w:tcPr>
          <w:p w:rsidR="00CF23B2" w:rsidRPr="00EB1CDA" w:rsidRDefault="00EB1CDA" w:rsidP="00CE022A">
            <w:pPr>
              <w:pStyle w:val="Heading2"/>
              <w:rPr>
                <w:sz w:val="20"/>
                <w:szCs w:val="20"/>
              </w:rPr>
            </w:pPr>
            <w:r w:rsidRPr="00EB1CDA">
              <w:rPr>
                <w:sz w:val="20"/>
                <w:szCs w:val="20"/>
              </w:rPr>
              <w:t>Sub-District</w:t>
            </w:r>
          </w:p>
        </w:tc>
        <w:tc>
          <w:tcPr>
            <w:tcW w:w="2552" w:type="dxa"/>
          </w:tcPr>
          <w:p w:rsidR="00CF23B2" w:rsidRPr="00EB1CDA" w:rsidRDefault="00CF23B2" w:rsidP="00CE022A">
            <w:pPr>
              <w:pStyle w:val="Heading2"/>
              <w:rPr>
                <w:sz w:val="20"/>
                <w:szCs w:val="20"/>
              </w:rPr>
            </w:pPr>
          </w:p>
        </w:tc>
        <w:tc>
          <w:tcPr>
            <w:tcW w:w="1843" w:type="dxa"/>
          </w:tcPr>
          <w:p w:rsidR="00CF23B2" w:rsidRPr="00EB1CDA" w:rsidRDefault="0048580F" w:rsidP="00CE022A">
            <w:pPr>
              <w:pStyle w:val="Heading2"/>
              <w:rPr>
                <w:sz w:val="20"/>
                <w:szCs w:val="20"/>
              </w:rPr>
            </w:pPr>
            <w:r>
              <w:rPr>
                <w:sz w:val="20"/>
                <w:szCs w:val="20"/>
              </w:rPr>
              <w:t>Offices</w:t>
            </w:r>
          </w:p>
        </w:tc>
        <w:tc>
          <w:tcPr>
            <w:tcW w:w="3044" w:type="dxa"/>
          </w:tcPr>
          <w:p w:rsidR="00CF23B2" w:rsidRPr="00EB1CDA" w:rsidRDefault="00EB1CDA" w:rsidP="00CE022A">
            <w:pPr>
              <w:pStyle w:val="Heading2"/>
              <w:rPr>
                <w:sz w:val="20"/>
                <w:szCs w:val="20"/>
              </w:rPr>
            </w:pPr>
            <w:r w:rsidRPr="00EB1CDA">
              <w:rPr>
                <w:sz w:val="20"/>
                <w:szCs w:val="20"/>
              </w:rPr>
              <w:t>Attendance</w:t>
            </w:r>
          </w:p>
        </w:tc>
      </w:tr>
      <w:tr w:rsidR="00CF23B2" w:rsidRPr="009F71B0" w:rsidTr="007E0238">
        <w:trPr>
          <w:trHeight w:val="176"/>
          <w:jc w:val="center"/>
        </w:trPr>
        <w:tc>
          <w:tcPr>
            <w:tcW w:w="1587" w:type="dxa"/>
          </w:tcPr>
          <w:p w:rsidR="00CF23B2" w:rsidRPr="00036764" w:rsidRDefault="00CF23B2" w:rsidP="00474A2C">
            <w:pPr>
              <w:rPr>
                <w:rFonts w:ascii="Arial" w:hAnsi="Arial" w:cs="Arial"/>
                <w:sz w:val="20"/>
                <w:szCs w:val="20"/>
              </w:rPr>
            </w:pPr>
            <w:r w:rsidRPr="00036764">
              <w:rPr>
                <w:rFonts w:ascii="Arial" w:hAnsi="Arial" w:cs="Arial"/>
                <w:sz w:val="20"/>
                <w:szCs w:val="20"/>
              </w:rPr>
              <w:t>Bath and North East Somerset</w:t>
            </w:r>
          </w:p>
          <w:p w:rsidR="00CF23B2" w:rsidRPr="00036764" w:rsidRDefault="00CF23B2" w:rsidP="00474A2C">
            <w:pPr>
              <w:rPr>
                <w:rFonts w:ascii="Arial" w:hAnsi="Arial" w:cs="Arial"/>
                <w:sz w:val="20"/>
                <w:szCs w:val="20"/>
              </w:rPr>
            </w:pPr>
          </w:p>
          <w:p w:rsidR="00CF23B2" w:rsidRPr="00036764" w:rsidRDefault="00CF23B2" w:rsidP="00474A2C">
            <w:pPr>
              <w:rPr>
                <w:rFonts w:ascii="Arial" w:hAnsi="Arial" w:cs="Arial"/>
                <w:sz w:val="20"/>
                <w:szCs w:val="20"/>
              </w:rPr>
            </w:pPr>
          </w:p>
        </w:tc>
        <w:tc>
          <w:tcPr>
            <w:tcW w:w="2552" w:type="dxa"/>
          </w:tcPr>
          <w:p w:rsidR="00CE022A" w:rsidRPr="00036764" w:rsidRDefault="007E0238" w:rsidP="001B05E5">
            <w:pPr>
              <w:rPr>
                <w:rFonts w:ascii="Arial" w:hAnsi="Arial" w:cs="Arial"/>
                <w:sz w:val="20"/>
                <w:szCs w:val="20"/>
              </w:rPr>
            </w:pPr>
            <w:r>
              <w:rPr>
                <w:rFonts w:ascii="Arial" w:hAnsi="Arial" w:cs="Arial"/>
                <w:sz w:val="20"/>
                <w:szCs w:val="20"/>
              </w:rPr>
              <w:t xml:space="preserve">District </w:t>
            </w:r>
            <w:r w:rsidR="00CE022A" w:rsidRPr="00036764">
              <w:rPr>
                <w:rFonts w:ascii="Arial" w:hAnsi="Arial" w:cs="Arial"/>
                <w:sz w:val="20"/>
                <w:szCs w:val="20"/>
              </w:rPr>
              <w:t>Registrar and Registration Team Leader</w:t>
            </w:r>
            <w:r w:rsidR="00420781">
              <w:rPr>
                <w:rFonts w:ascii="Arial" w:hAnsi="Arial" w:cs="Arial"/>
                <w:sz w:val="20"/>
                <w:szCs w:val="20"/>
              </w:rPr>
              <w:t>s</w:t>
            </w:r>
          </w:p>
          <w:p w:rsidR="007E0238" w:rsidRDefault="007E0238" w:rsidP="001B05E5">
            <w:pPr>
              <w:rPr>
                <w:rFonts w:ascii="Arial" w:hAnsi="Arial" w:cs="Arial"/>
                <w:sz w:val="20"/>
                <w:szCs w:val="20"/>
              </w:rPr>
            </w:pPr>
          </w:p>
          <w:p w:rsidR="00CE022A" w:rsidRPr="00036764" w:rsidRDefault="007E0238" w:rsidP="001B05E5">
            <w:pPr>
              <w:rPr>
                <w:rFonts w:ascii="Arial" w:hAnsi="Arial" w:cs="Arial"/>
                <w:sz w:val="20"/>
                <w:szCs w:val="20"/>
              </w:rPr>
            </w:pPr>
            <w:r>
              <w:rPr>
                <w:rFonts w:ascii="Arial" w:hAnsi="Arial" w:cs="Arial"/>
                <w:sz w:val="20"/>
                <w:szCs w:val="20"/>
              </w:rPr>
              <w:t xml:space="preserve">Senior Registration Officers, </w:t>
            </w:r>
            <w:r w:rsidR="00CE022A" w:rsidRPr="00036764">
              <w:rPr>
                <w:rFonts w:ascii="Arial" w:hAnsi="Arial" w:cs="Arial"/>
                <w:sz w:val="20"/>
                <w:szCs w:val="20"/>
              </w:rPr>
              <w:t>Deputy Superintendent Registrar and Deputy Registrar</w:t>
            </w:r>
          </w:p>
          <w:p w:rsidR="00CE022A" w:rsidRPr="00036764" w:rsidRDefault="00CE022A" w:rsidP="001B05E5">
            <w:pPr>
              <w:rPr>
                <w:rFonts w:ascii="Arial" w:hAnsi="Arial" w:cs="Arial"/>
                <w:sz w:val="20"/>
                <w:szCs w:val="20"/>
              </w:rPr>
            </w:pPr>
          </w:p>
          <w:p w:rsidR="007E0238" w:rsidRDefault="007E0238" w:rsidP="001B05E5">
            <w:pPr>
              <w:rPr>
                <w:rFonts w:ascii="Arial" w:hAnsi="Arial" w:cs="Arial"/>
                <w:sz w:val="20"/>
                <w:szCs w:val="20"/>
              </w:rPr>
            </w:pPr>
          </w:p>
          <w:p w:rsidR="007E0238" w:rsidRDefault="007E0238" w:rsidP="001B05E5">
            <w:pPr>
              <w:rPr>
                <w:rFonts w:ascii="Arial" w:hAnsi="Arial" w:cs="Arial"/>
                <w:sz w:val="20"/>
                <w:szCs w:val="20"/>
              </w:rPr>
            </w:pPr>
            <w:r>
              <w:rPr>
                <w:rFonts w:ascii="Arial" w:hAnsi="Arial" w:cs="Arial"/>
                <w:sz w:val="20"/>
                <w:szCs w:val="20"/>
              </w:rPr>
              <w:t xml:space="preserve">Registration Officers, </w:t>
            </w:r>
            <w:r w:rsidRPr="00036764">
              <w:rPr>
                <w:rFonts w:ascii="Arial" w:hAnsi="Arial" w:cs="Arial"/>
                <w:sz w:val="20"/>
                <w:szCs w:val="20"/>
              </w:rPr>
              <w:t>Deputy Superintendent Registrar and Deputy Registrar</w:t>
            </w:r>
          </w:p>
          <w:p w:rsidR="00A64708" w:rsidRPr="00036764" w:rsidRDefault="00A64708" w:rsidP="001B05E5">
            <w:pPr>
              <w:rPr>
                <w:rFonts w:ascii="Arial" w:hAnsi="Arial" w:cs="Arial"/>
                <w:sz w:val="20"/>
                <w:szCs w:val="20"/>
              </w:rPr>
            </w:pPr>
          </w:p>
          <w:p w:rsidR="00830242" w:rsidRDefault="00830242" w:rsidP="007E0238">
            <w:pPr>
              <w:rPr>
                <w:rFonts w:ascii="Arial" w:hAnsi="Arial" w:cs="Arial"/>
                <w:sz w:val="20"/>
                <w:szCs w:val="20"/>
              </w:rPr>
            </w:pPr>
          </w:p>
          <w:p w:rsidR="00830242" w:rsidRPr="00036764" w:rsidRDefault="00830242" w:rsidP="007E0238">
            <w:pPr>
              <w:rPr>
                <w:rFonts w:ascii="Arial" w:hAnsi="Arial" w:cs="Arial"/>
                <w:sz w:val="20"/>
                <w:szCs w:val="20"/>
              </w:rPr>
            </w:pPr>
            <w:r>
              <w:rPr>
                <w:rFonts w:ascii="Arial" w:hAnsi="Arial" w:cs="Arial"/>
                <w:sz w:val="20"/>
                <w:szCs w:val="20"/>
              </w:rPr>
              <w:t>Team of Registration and Ceremonies officers</w:t>
            </w:r>
          </w:p>
        </w:tc>
        <w:tc>
          <w:tcPr>
            <w:tcW w:w="1843" w:type="dxa"/>
          </w:tcPr>
          <w:p w:rsidR="00CF23B2" w:rsidRPr="00036764" w:rsidRDefault="00CF23B2" w:rsidP="00474A2C">
            <w:pPr>
              <w:ind w:right="-108"/>
              <w:rPr>
                <w:rFonts w:ascii="Arial" w:hAnsi="Arial" w:cs="Arial"/>
                <w:sz w:val="20"/>
                <w:szCs w:val="20"/>
              </w:rPr>
            </w:pPr>
            <w:r w:rsidRPr="00036764">
              <w:rPr>
                <w:rFonts w:ascii="Arial" w:hAnsi="Arial" w:cs="Arial"/>
                <w:sz w:val="20"/>
                <w:szCs w:val="20"/>
              </w:rPr>
              <w:t>The Guildhall</w:t>
            </w:r>
          </w:p>
          <w:p w:rsidR="00CF23B2" w:rsidRPr="00036764" w:rsidRDefault="00CF23B2" w:rsidP="00474A2C">
            <w:pPr>
              <w:ind w:right="-108"/>
              <w:rPr>
                <w:rFonts w:ascii="Arial" w:hAnsi="Arial" w:cs="Arial"/>
                <w:sz w:val="20"/>
                <w:szCs w:val="20"/>
              </w:rPr>
            </w:pPr>
            <w:r w:rsidRPr="00036764">
              <w:rPr>
                <w:rFonts w:ascii="Arial" w:hAnsi="Arial" w:cs="Arial"/>
                <w:sz w:val="20"/>
                <w:szCs w:val="20"/>
              </w:rPr>
              <w:t>High Street</w:t>
            </w:r>
          </w:p>
          <w:p w:rsidR="00CF23B2" w:rsidRPr="00036764" w:rsidRDefault="00CF23B2" w:rsidP="00474A2C">
            <w:pPr>
              <w:ind w:right="-108"/>
              <w:rPr>
                <w:rFonts w:ascii="Arial" w:hAnsi="Arial" w:cs="Arial"/>
                <w:sz w:val="20"/>
                <w:szCs w:val="20"/>
              </w:rPr>
            </w:pPr>
            <w:r w:rsidRPr="00036764">
              <w:rPr>
                <w:rFonts w:ascii="Arial" w:hAnsi="Arial" w:cs="Arial"/>
                <w:sz w:val="20"/>
                <w:szCs w:val="20"/>
              </w:rPr>
              <w:t>Bath</w:t>
            </w:r>
          </w:p>
          <w:p w:rsidR="00CF23B2" w:rsidRPr="00036764" w:rsidRDefault="00CF23B2" w:rsidP="00474A2C">
            <w:pPr>
              <w:ind w:right="-108"/>
              <w:rPr>
                <w:rFonts w:ascii="Arial" w:hAnsi="Arial" w:cs="Arial"/>
                <w:sz w:val="20"/>
                <w:szCs w:val="20"/>
              </w:rPr>
            </w:pPr>
            <w:r w:rsidRPr="00036764">
              <w:rPr>
                <w:rFonts w:ascii="Arial" w:hAnsi="Arial" w:cs="Arial"/>
                <w:sz w:val="20"/>
                <w:szCs w:val="20"/>
              </w:rPr>
              <w:t>BA1 5AW</w:t>
            </w:r>
          </w:p>
          <w:p w:rsidR="00CF23B2" w:rsidRPr="00036764" w:rsidRDefault="00474A2C" w:rsidP="00474A2C">
            <w:pPr>
              <w:ind w:right="-108"/>
              <w:rPr>
                <w:rFonts w:ascii="Arial" w:hAnsi="Arial" w:cs="Arial"/>
                <w:sz w:val="20"/>
                <w:szCs w:val="20"/>
              </w:rPr>
            </w:pPr>
            <w:r w:rsidRPr="00036764">
              <w:rPr>
                <w:rFonts w:ascii="Arial" w:hAnsi="Arial" w:cs="Arial"/>
                <w:sz w:val="20"/>
                <w:szCs w:val="20"/>
              </w:rPr>
              <w:t xml:space="preserve">Tel: </w:t>
            </w:r>
            <w:r w:rsidR="00CF23B2" w:rsidRPr="00036764">
              <w:rPr>
                <w:rFonts w:ascii="Arial" w:hAnsi="Arial" w:cs="Arial"/>
                <w:sz w:val="20"/>
                <w:szCs w:val="20"/>
              </w:rPr>
              <w:t>01225</w:t>
            </w:r>
            <w:r w:rsidRPr="00036764">
              <w:rPr>
                <w:rFonts w:ascii="Arial" w:hAnsi="Arial" w:cs="Arial"/>
                <w:sz w:val="20"/>
                <w:szCs w:val="20"/>
              </w:rPr>
              <w:t xml:space="preserve"> 4</w:t>
            </w:r>
            <w:r w:rsidR="00CF23B2" w:rsidRPr="00036764">
              <w:rPr>
                <w:rFonts w:ascii="Arial" w:hAnsi="Arial" w:cs="Arial"/>
                <w:sz w:val="20"/>
                <w:szCs w:val="20"/>
              </w:rPr>
              <w:t>77234</w:t>
            </w:r>
          </w:p>
          <w:p w:rsidR="0048580F" w:rsidRPr="00036764" w:rsidRDefault="0048580F" w:rsidP="00474A2C">
            <w:pPr>
              <w:ind w:right="-108"/>
              <w:rPr>
                <w:rFonts w:ascii="Arial" w:hAnsi="Arial" w:cs="Arial"/>
                <w:sz w:val="20"/>
                <w:szCs w:val="20"/>
              </w:rPr>
            </w:pPr>
          </w:p>
          <w:p w:rsidR="0048580F" w:rsidRDefault="0048580F" w:rsidP="00474A2C">
            <w:pPr>
              <w:ind w:right="-108"/>
              <w:rPr>
                <w:rFonts w:ascii="Arial" w:hAnsi="Arial" w:cs="Arial"/>
                <w:sz w:val="20"/>
                <w:szCs w:val="20"/>
              </w:rPr>
            </w:pPr>
          </w:p>
          <w:p w:rsidR="00036764" w:rsidRPr="00036764" w:rsidRDefault="00036764" w:rsidP="00474A2C">
            <w:pPr>
              <w:ind w:right="-108"/>
              <w:rPr>
                <w:rFonts w:ascii="Arial" w:hAnsi="Arial" w:cs="Arial"/>
                <w:sz w:val="20"/>
                <w:szCs w:val="20"/>
              </w:rPr>
            </w:pPr>
          </w:p>
          <w:p w:rsidR="00474A2C" w:rsidRPr="00036764" w:rsidRDefault="00474A2C" w:rsidP="00474A2C">
            <w:pPr>
              <w:ind w:right="-108"/>
              <w:rPr>
                <w:rFonts w:ascii="Arial" w:hAnsi="Arial" w:cs="Arial"/>
                <w:sz w:val="20"/>
                <w:szCs w:val="20"/>
              </w:rPr>
            </w:pPr>
            <w:r w:rsidRPr="00036764">
              <w:rPr>
                <w:rFonts w:ascii="Arial" w:hAnsi="Arial" w:cs="Arial"/>
                <w:sz w:val="20"/>
                <w:szCs w:val="20"/>
              </w:rPr>
              <w:t>Keynsham</w:t>
            </w:r>
          </w:p>
          <w:p w:rsidR="0048580F" w:rsidRPr="00036764" w:rsidRDefault="0048580F" w:rsidP="00474A2C">
            <w:pPr>
              <w:ind w:right="-108"/>
              <w:rPr>
                <w:rFonts w:ascii="Arial" w:hAnsi="Arial" w:cs="Arial"/>
                <w:sz w:val="20"/>
                <w:szCs w:val="20"/>
              </w:rPr>
            </w:pPr>
            <w:r w:rsidRPr="00036764">
              <w:rPr>
                <w:rFonts w:ascii="Arial" w:hAnsi="Arial" w:cs="Arial"/>
                <w:sz w:val="20"/>
                <w:szCs w:val="20"/>
              </w:rPr>
              <w:t>Civic Centre</w:t>
            </w:r>
          </w:p>
          <w:p w:rsidR="0048580F" w:rsidRPr="00036764" w:rsidRDefault="0048580F" w:rsidP="00474A2C">
            <w:pPr>
              <w:ind w:right="-108"/>
              <w:rPr>
                <w:rFonts w:ascii="Arial" w:hAnsi="Arial" w:cs="Arial"/>
                <w:sz w:val="20"/>
                <w:szCs w:val="20"/>
              </w:rPr>
            </w:pPr>
            <w:r w:rsidRPr="00036764">
              <w:rPr>
                <w:rFonts w:ascii="Arial" w:hAnsi="Arial" w:cs="Arial"/>
                <w:sz w:val="20"/>
                <w:szCs w:val="20"/>
              </w:rPr>
              <w:t>Market Walk</w:t>
            </w:r>
          </w:p>
          <w:p w:rsidR="0048580F" w:rsidRPr="00036764" w:rsidRDefault="0048580F" w:rsidP="00474A2C">
            <w:pPr>
              <w:ind w:right="-108"/>
              <w:rPr>
                <w:rFonts w:ascii="Arial" w:hAnsi="Arial" w:cs="Arial"/>
                <w:sz w:val="20"/>
                <w:szCs w:val="20"/>
              </w:rPr>
            </w:pPr>
            <w:r w:rsidRPr="00036764">
              <w:rPr>
                <w:rFonts w:ascii="Arial" w:hAnsi="Arial" w:cs="Arial"/>
                <w:sz w:val="20"/>
                <w:szCs w:val="20"/>
              </w:rPr>
              <w:t>Keynsham</w:t>
            </w:r>
          </w:p>
          <w:p w:rsidR="0048580F" w:rsidRPr="00036764" w:rsidRDefault="0048580F" w:rsidP="00474A2C">
            <w:pPr>
              <w:ind w:right="-108"/>
              <w:rPr>
                <w:rFonts w:ascii="Arial" w:hAnsi="Arial" w:cs="Arial"/>
                <w:sz w:val="20"/>
                <w:szCs w:val="20"/>
              </w:rPr>
            </w:pPr>
            <w:r w:rsidRPr="00036764">
              <w:rPr>
                <w:rFonts w:ascii="Arial" w:hAnsi="Arial" w:cs="Arial"/>
                <w:sz w:val="20"/>
                <w:szCs w:val="20"/>
              </w:rPr>
              <w:t>BS31 1FS</w:t>
            </w:r>
          </w:p>
          <w:p w:rsidR="0048580F" w:rsidRPr="00036764" w:rsidRDefault="0048580F" w:rsidP="00474A2C">
            <w:pPr>
              <w:ind w:right="-108"/>
              <w:rPr>
                <w:rFonts w:ascii="Arial" w:hAnsi="Arial" w:cs="Arial"/>
                <w:sz w:val="20"/>
                <w:szCs w:val="20"/>
              </w:rPr>
            </w:pPr>
            <w:r w:rsidRPr="00036764">
              <w:rPr>
                <w:rFonts w:ascii="Arial" w:hAnsi="Arial" w:cs="Arial"/>
                <w:sz w:val="20"/>
                <w:szCs w:val="20"/>
              </w:rPr>
              <w:t>Tel:</w:t>
            </w:r>
            <w:r w:rsidRPr="00036764">
              <w:rPr>
                <w:rFonts w:ascii="Arial" w:hAnsi="Arial" w:cs="Arial"/>
                <w:color w:val="000000"/>
                <w:sz w:val="20"/>
                <w:szCs w:val="20"/>
              </w:rPr>
              <w:t xml:space="preserve"> 01225</w:t>
            </w:r>
            <w:r w:rsidR="00474A2C" w:rsidRPr="00036764">
              <w:rPr>
                <w:rFonts w:ascii="Arial" w:hAnsi="Arial" w:cs="Arial"/>
                <w:color w:val="000000"/>
                <w:sz w:val="20"/>
                <w:szCs w:val="20"/>
              </w:rPr>
              <w:t xml:space="preserve"> 4</w:t>
            </w:r>
            <w:r w:rsidRPr="00036764">
              <w:rPr>
                <w:rFonts w:ascii="Arial" w:hAnsi="Arial" w:cs="Arial"/>
                <w:color w:val="000000"/>
                <w:sz w:val="20"/>
                <w:szCs w:val="20"/>
              </w:rPr>
              <w:t>77831</w:t>
            </w:r>
          </w:p>
          <w:p w:rsidR="0048580F" w:rsidRPr="00036764" w:rsidRDefault="0048580F" w:rsidP="00474A2C">
            <w:pPr>
              <w:rPr>
                <w:rFonts w:ascii="Arial" w:hAnsi="Arial" w:cs="Arial"/>
                <w:sz w:val="20"/>
                <w:szCs w:val="20"/>
              </w:rPr>
            </w:pPr>
          </w:p>
          <w:p w:rsidR="00036764" w:rsidRPr="00036764" w:rsidRDefault="00036764" w:rsidP="00474A2C">
            <w:pPr>
              <w:rPr>
                <w:rFonts w:ascii="Arial" w:hAnsi="Arial" w:cs="Arial"/>
                <w:sz w:val="20"/>
                <w:szCs w:val="20"/>
              </w:rPr>
            </w:pPr>
          </w:p>
          <w:p w:rsidR="00474A2C" w:rsidRPr="00036764" w:rsidRDefault="00474A2C" w:rsidP="00474A2C">
            <w:pPr>
              <w:ind w:right="-108"/>
              <w:rPr>
                <w:rFonts w:ascii="Arial" w:hAnsi="Arial" w:cs="Arial"/>
                <w:sz w:val="20"/>
                <w:szCs w:val="20"/>
              </w:rPr>
            </w:pPr>
            <w:r w:rsidRPr="00036764">
              <w:rPr>
                <w:rFonts w:ascii="Arial" w:hAnsi="Arial" w:cs="Arial"/>
                <w:sz w:val="20"/>
                <w:szCs w:val="20"/>
              </w:rPr>
              <w:t>The Hollies</w:t>
            </w:r>
          </w:p>
          <w:p w:rsidR="00474A2C" w:rsidRPr="00036764" w:rsidRDefault="00474A2C" w:rsidP="00474A2C">
            <w:pPr>
              <w:ind w:right="-108"/>
              <w:rPr>
                <w:rFonts w:ascii="Arial" w:hAnsi="Arial" w:cs="Arial"/>
                <w:sz w:val="20"/>
                <w:szCs w:val="20"/>
              </w:rPr>
            </w:pPr>
            <w:r w:rsidRPr="00036764">
              <w:rPr>
                <w:rFonts w:ascii="Arial" w:hAnsi="Arial" w:cs="Arial"/>
                <w:sz w:val="20"/>
                <w:szCs w:val="20"/>
              </w:rPr>
              <w:t>High Street</w:t>
            </w:r>
          </w:p>
          <w:p w:rsidR="00474A2C" w:rsidRPr="00036764" w:rsidRDefault="00474A2C" w:rsidP="00474A2C">
            <w:pPr>
              <w:ind w:right="-108"/>
              <w:rPr>
                <w:rFonts w:ascii="Arial" w:hAnsi="Arial" w:cs="Arial"/>
                <w:sz w:val="20"/>
                <w:szCs w:val="20"/>
              </w:rPr>
            </w:pPr>
            <w:r w:rsidRPr="00036764">
              <w:rPr>
                <w:rFonts w:ascii="Arial" w:hAnsi="Arial" w:cs="Arial"/>
                <w:sz w:val="20"/>
                <w:szCs w:val="20"/>
              </w:rPr>
              <w:t>Midsomer Norton</w:t>
            </w:r>
          </w:p>
          <w:p w:rsidR="00474A2C" w:rsidRDefault="00474A2C" w:rsidP="00474A2C">
            <w:pPr>
              <w:ind w:right="-108"/>
              <w:rPr>
                <w:rFonts w:ascii="Arial" w:hAnsi="Arial" w:cs="Arial"/>
                <w:sz w:val="20"/>
                <w:szCs w:val="20"/>
              </w:rPr>
            </w:pPr>
            <w:r w:rsidRPr="00036764">
              <w:rPr>
                <w:rFonts w:ascii="Arial" w:hAnsi="Arial" w:cs="Arial"/>
                <w:sz w:val="20"/>
                <w:szCs w:val="20"/>
              </w:rPr>
              <w:t>Tel: 01225 396545</w:t>
            </w:r>
          </w:p>
          <w:p w:rsidR="00474A2C" w:rsidRDefault="00474A2C" w:rsidP="00474A2C">
            <w:pPr>
              <w:rPr>
                <w:rFonts w:ascii="Arial" w:hAnsi="Arial" w:cs="Arial"/>
                <w:sz w:val="20"/>
                <w:szCs w:val="20"/>
              </w:rPr>
            </w:pPr>
          </w:p>
          <w:p w:rsidR="00474A2C" w:rsidRPr="00036764" w:rsidRDefault="00474A2C" w:rsidP="00474A2C">
            <w:pPr>
              <w:rPr>
                <w:rFonts w:ascii="Arial" w:hAnsi="Arial" w:cs="Arial"/>
                <w:sz w:val="20"/>
                <w:szCs w:val="20"/>
              </w:rPr>
            </w:pPr>
          </w:p>
          <w:p w:rsidR="00474A2C" w:rsidRPr="00036764" w:rsidRDefault="00474A2C" w:rsidP="00036764">
            <w:pPr>
              <w:ind w:right="-108"/>
              <w:rPr>
                <w:rFonts w:ascii="Arial" w:hAnsi="Arial" w:cs="Arial"/>
                <w:sz w:val="20"/>
                <w:szCs w:val="20"/>
              </w:rPr>
            </w:pPr>
            <w:r w:rsidRPr="00036764">
              <w:rPr>
                <w:rFonts w:ascii="Arial" w:hAnsi="Arial" w:cs="Arial"/>
                <w:sz w:val="20"/>
                <w:szCs w:val="20"/>
              </w:rPr>
              <w:t>Royal United Hospital</w:t>
            </w:r>
          </w:p>
          <w:p w:rsidR="00474A2C" w:rsidRPr="00036764" w:rsidRDefault="00474A2C" w:rsidP="00036764">
            <w:pPr>
              <w:ind w:right="-108"/>
              <w:rPr>
                <w:rFonts w:ascii="Arial" w:hAnsi="Arial" w:cs="Arial"/>
                <w:sz w:val="20"/>
                <w:szCs w:val="20"/>
              </w:rPr>
            </w:pPr>
            <w:r w:rsidRPr="00036764">
              <w:rPr>
                <w:rFonts w:ascii="Arial" w:hAnsi="Arial" w:cs="Arial"/>
                <w:sz w:val="20"/>
                <w:szCs w:val="20"/>
              </w:rPr>
              <w:t>St Martins Road</w:t>
            </w:r>
          </w:p>
          <w:p w:rsidR="00474A2C" w:rsidRPr="00036764" w:rsidRDefault="00474A2C" w:rsidP="00036764">
            <w:pPr>
              <w:ind w:right="-108"/>
              <w:rPr>
                <w:rFonts w:ascii="Arial" w:hAnsi="Arial" w:cs="Arial"/>
                <w:sz w:val="20"/>
                <w:szCs w:val="20"/>
              </w:rPr>
            </w:pPr>
            <w:r w:rsidRPr="00036764">
              <w:rPr>
                <w:rFonts w:ascii="Arial" w:hAnsi="Arial" w:cs="Arial"/>
                <w:sz w:val="20"/>
                <w:szCs w:val="20"/>
              </w:rPr>
              <w:t>Bath</w:t>
            </w:r>
          </w:p>
          <w:p w:rsidR="00474A2C" w:rsidRPr="00036764" w:rsidRDefault="00474A2C" w:rsidP="00036764">
            <w:pPr>
              <w:ind w:right="-108"/>
              <w:rPr>
                <w:rFonts w:ascii="Arial" w:hAnsi="Arial" w:cs="Arial"/>
                <w:sz w:val="20"/>
                <w:szCs w:val="20"/>
              </w:rPr>
            </w:pPr>
            <w:r w:rsidRPr="00036764">
              <w:rPr>
                <w:rFonts w:ascii="Arial" w:hAnsi="Arial" w:cs="Arial"/>
                <w:sz w:val="20"/>
                <w:szCs w:val="20"/>
              </w:rPr>
              <w:t>Tel:</w:t>
            </w:r>
            <w:r w:rsidRPr="00036764">
              <w:rPr>
                <w:rFonts w:ascii="Arial" w:hAnsi="Arial" w:cs="Arial"/>
                <w:color w:val="000000"/>
                <w:sz w:val="20"/>
                <w:szCs w:val="20"/>
                <w:lang w:eastAsia="en-GB"/>
              </w:rPr>
              <w:t xml:space="preserve"> 01225 821593</w:t>
            </w:r>
          </w:p>
          <w:p w:rsidR="00474A2C" w:rsidRPr="00036764" w:rsidRDefault="00474A2C" w:rsidP="00474A2C">
            <w:pPr>
              <w:rPr>
                <w:rFonts w:ascii="Arial" w:hAnsi="Arial" w:cs="Arial"/>
                <w:sz w:val="20"/>
                <w:szCs w:val="20"/>
              </w:rPr>
            </w:pPr>
          </w:p>
        </w:tc>
        <w:tc>
          <w:tcPr>
            <w:tcW w:w="3044" w:type="dxa"/>
          </w:tcPr>
          <w:p w:rsidR="0048580F" w:rsidRPr="00036764" w:rsidRDefault="0048580F" w:rsidP="00474A2C">
            <w:pPr>
              <w:rPr>
                <w:rFonts w:ascii="Arial" w:hAnsi="Arial" w:cs="Arial"/>
                <w:sz w:val="20"/>
                <w:szCs w:val="20"/>
              </w:rPr>
            </w:pPr>
            <w:r w:rsidRPr="00036764">
              <w:rPr>
                <w:rFonts w:ascii="Arial" w:hAnsi="Arial" w:cs="Arial"/>
                <w:sz w:val="20"/>
                <w:szCs w:val="20"/>
              </w:rPr>
              <w:t>Monday, Tuesday, Wednesday and Friday 09:00 to 16:30</w:t>
            </w:r>
          </w:p>
          <w:p w:rsidR="0048580F" w:rsidRPr="00036764" w:rsidRDefault="0048580F" w:rsidP="00474A2C">
            <w:pPr>
              <w:rPr>
                <w:rFonts w:ascii="Arial" w:hAnsi="Arial" w:cs="Arial"/>
                <w:sz w:val="20"/>
                <w:szCs w:val="20"/>
              </w:rPr>
            </w:pPr>
          </w:p>
          <w:p w:rsidR="0048580F" w:rsidRPr="00036764" w:rsidRDefault="00AD70A2" w:rsidP="00474A2C">
            <w:pPr>
              <w:rPr>
                <w:rFonts w:ascii="Arial" w:hAnsi="Arial" w:cs="Arial"/>
                <w:sz w:val="20"/>
                <w:szCs w:val="20"/>
              </w:rPr>
            </w:pPr>
            <w:r>
              <w:rPr>
                <w:rFonts w:ascii="Arial" w:hAnsi="Arial" w:cs="Arial"/>
                <w:sz w:val="20"/>
                <w:szCs w:val="20"/>
              </w:rPr>
              <w:t>Thursday 09:30</w:t>
            </w:r>
            <w:r w:rsidR="0048580F" w:rsidRPr="00036764">
              <w:rPr>
                <w:rFonts w:ascii="Arial" w:hAnsi="Arial" w:cs="Arial"/>
                <w:sz w:val="20"/>
                <w:szCs w:val="20"/>
              </w:rPr>
              <w:t xml:space="preserve"> to 16:30</w:t>
            </w:r>
          </w:p>
          <w:p w:rsidR="00185B01" w:rsidRPr="00036764" w:rsidRDefault="00185B01" w:rsidP="00474A2C">
            <w:pPr>
              <w:rPr>
                <w:rFonts w:ascii="Arial" w:hAnsi="Arial" w:cs="Arial"/>
                <w:bCs/>
                <w:sz w:val="20"/>
                <w:szCs w:val="20"/>
              </w:rPr>
            </w:pPr>
          </w:p>
          <w:p w:rsidR="0048580F" w:rsidRPr="00036764" w:rsidRDefault="0048580F" w:rsidP="00474A2C">
            <w:pPr>
              <w:rPr>
                <w:rFonts w:ascii="Arial" w:hAnsi="Arial" w:cs="Arial"/>
                <w:bCs/>
                <w:sz w:val="20"/>
                <w:szCs w:val="20"/>
              </w:rPr>
            </w:pPr>
          </w:p>
          <w:p w:rsidR="0048580F" w:rsidRPr="00036764" w:rsidRDefault="0048580F"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AD70A2" w:rsidRDefault="0048580F" w:rsidP="00474A2C">
            <w:pPr>
              <w:rPr>
                <w:rFonts w:ascii="Arial" w:hAnsi="Arial" w:cs="Arial"/>
                <w:bCs/>
                <w:sz w:val="20"/>
                <w:szCs w:val="20"/>
              </w:rPr>
            </w:pPr>
            <w:r w:rsidRPr="00036764">
              <w:rPr>
                <w:rFonts w:ascii="Arial" w:hAnsi="Arial" w:cs="Arial"/>
                <w:bCs/>
                <w:sz w:val="20"/>
                <w:szCs w:val="20"/>
              </w:rPr>
              <w:t xml:space="preserve">Tuesday </w:t>
            </w:r>
            <w:r w:rsidR="00AD70A2">
              <w:rPr>
                <w:rFonts w:ascii="Arial" w:hAnsi="Arial" w:cs="Arial"/>
                <w:bCs/>
                <w:sz w:val="20"/>
                <w:szCs w:val="20"/>
              </w:rPr>
              <w:t>09:00 to 16:30</w:t>
            </w:r>
          </w:p>
          <w:p w:rsidR="0048580F" w:rsidRPr="00036764" w:rsidRDefault="0048580F" w:rsidP="00474A2C">
            <w:pPr>
              <w:rPr>
                <w:rFonts w:ascii="Arial" w:hAnsi="Arial" w:cs="Arial"/>
                <w:bCs/>
                <w:sz w:val="20"/>
                <w:szCs w:val="20"/>
              </w:rPr>
            </w:pPr>
            <w:r w:rsidRPr="00036764">
              <w:rPr>
                <w:rFonts w:ascii="Arial" w:hAnsi="Arial" w:cs="Arial"/>
                <w:bCs/>
                <w:sz w:val="20"/>
                <w:szCs w:val="20"/>
              </w:rPr>
              <w:t>Thursday</w:t>
            </w:r>
            <w:r w:rsidR="00AD70A2">
              <w:rPr>
                <w:rFonts w:ascii="Arial" w:hAnsi="Arial" w:cs="Arial"/>
                <w:bCs/>
                <w:sz w:val="20"/>
                <w:szCs w:val="20"/>
              </w:rPr>
              <w:t xml:space="preserve"> </w:t>
            </w:r>
            <w:r w:rsidR="005D7103">
              <w:rPr>
                <w:rFonts w:ascii="Arial" w:hAnsi="Arial" w:cs="Arial"/>
                <w:bCs/>
                <w:sz w:val="20"/>
                <w:szCs w:val="20"/>
              </w:rPr>
              <w:t>09:00 to 16</w:t>
            </w:r>
            <w:r w:rsidRPr="00036764">
              <w:rPr>
                <w:rFonts w:ascii="Arial" w:hAnsi="Arial" w:cs="Arial"/>
                <w:bCs/>
                <w:sz w:val="20"/>
                <w:szCs w:val="20"/>
              </w:rPr>
              <w:t>:30</w:t>
            </w:r>
          </w:p>
          <w:p w:rsidR="0048580F" w:rsidRPr="00036764" w:rsidRDefault="0048580F"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036764" w:rsidRPr="00036764" w:rsidRDefault="00036764"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474A2C" w:rsidRPr="00036764" w:rsidRDefault="00474A2C" w:rsidP="00474A2C">
            <w:pPr>
              <w:rPr>
                <w:rFonts w:ascii="Arial" w:hAnsi="Arial" w:cs="Arial"/>
                <w:sz w:val="20"/>
                <w:szCs w:val="20"/>
              </w:rPr>
            </w:pPr>
            <w:r w:rsidRPr="00036764">
              <w:rPr>
                <w:rFonts w:ascii="Arial" w:hAnsi="Arial" w:cs="Arial"/>
                <w:sz w:val="20"/>
                <w:szCs w:val="20"/>
              </w:rPr>
              <w:t>Wednesday and Friday</w:t>
            </w:r>
          </w:p>
          <w:p w:rsidR="00474A2C" w:rsidRPr="00036764" w:rsidRDefault="00474A2C" w:rsidP="00474A2C">
            <w:pPr>
              <w:rPr>
                <w:rFonts w:ascii="Arial" w:hAnsi="Arial" w:cs="Arial"/>
                <w:sz w:val="20"/>
                <w:szCs w:val="20"/>
              </w:rPr>
            </w:pPr>
            <w:r w:rsidRPr="00036764">
              <w:rPr>
                <w:rFonts w:ascii="Arial" w:hAnsi="Arial" w:cs="Arial"/>
                <w:sz w:val="20"/>
                <w:szCs w:val="20"/>
              </w:rPr>
              <w:t>09:00 to 16:30</w:t>
            </w:r>
          </w:p>
          <w:p w:rsidR="00474A2C" w:rsidRPr="00036764" w:rsidRDefault="00474A2C" w:rsidP="00474A2C">
            <w:pPr>
              <w:rPr>
                <w:rFonts w:ascii="Arial" w:hAnsi="Arial" w:cs="Arial"/>
                <w:b/>
                <w:sz w:val="20"/>
                <w:szCs w:val="20"/>
              </w:rPr>
            </w:pPr>
          </w:p>
          <w:p w:rsidR="00474A2C" w:rsidRPr="00036764" w:rsidRDefault="00474A2C" w:rsidP="00474A2C">
            <w:pPr>
              <w:rPr>
                <w:rFonts w:ascii="Arial" w:hAnsi="Arial" w:cs="Arial"/>
                <w:bCs/>
                <w:sz w:val="20"/>
                <w:szCs w:val="20"/>
              </w:rPr>
            </w:pPr>
          </w:p>
          <w:p w:rsidR="00474A2C" w:rsidRDefault="00474A2C" w:rsidP="00474A2C">
            <w:pPr>
              <w:rPr>
                <w:rFonts w:ascii="Arial" w:hAnsi="Arial" w:cs="Arial"/>
                <w:bCs/>
                <w:sz w:val="20"/>
                <w:szCs w:val="20"/>
              </w:rPr>
            </w:pPr>
          </w:p>
          <w:p w:rsidR="00474A2C" w:rsidRPr="00036764" w:rsidRDefault="00474A2C" w:rsidP="00474A2C">
            <w:pPr>
              <w:rPr>
                <w:rFonts w:ascii="Arial" w:hAnsi="Arial" w:cs="Arial"/>
                <w:bCs/>
                <w:sz w:val="20"/>
                <w:szCs w:val="20"/>
              </w:rPr>
            </w:pPr>
          </w:p>
          <w:p w:rsidR="00474A2C" w:rsidRPr="00036764" w:rsidRDefault="00474A2C" w:rsidP="00474A2C">
            <w:pPr>
              <w:rPr>
                <w:rFonts w:ascii="Arial" w:hAnsi="Arial" w:cs="Arial"/>
                <w:bCs/>
                <w:sz w:val="20"/>
                <w:szCs w:val="20"/>
              </w:rPr>
            </w:pPr>
            <w:r w:rsidRPr="00036764">
              <w:rPr>
                <w:rFonts w:ascii="Arial" w:hAnsi="Arial" w:cs="Arial"/>
                <w:bCs/>
                <w:sz w:val="20"/>
                <w:szCs w:val="20"/>
              </w:rPr>
              <w:t>Monday, Wednesday and Friday</w:t>
            </w:r>
            <w:r w:rsidR="00AD70A2">
              <w:rPr>
                <w:rFonts w:ascii="Arial" w:hAnsi="Arial" w:cs="Arial"/>
                <w:bCs/>
                <w:sz w:val="20"/>
                <w:szCs w:val="20"/>
              </w:rPr>
              <w:t xml:space="preserve"> </w:t>
            </w:r>
            <w:r w:rsidRPr="00036764">
              <w:rPr>
                <w:rFonts w:ascii="Arial" w:hAnsi="Arial" w:cs="Arial"/>
                <w:bCs/>
                <w:sz w:val="20"/>
                <w:szCs w:val="20"/>
              </w:rPr>
              <w:t>09:00-16:30</w:t>
            </w:r>
          </w:p>
          <w:p w:rsidR="00474A2C" w:rsidRDefault="00474A2C" w:rsidP="00036764">
            <w:pPr>
              <w:rPr>
                <w:rFonts w:ascii="Arial" w:hAnsi="Arial" w:cs="Arial"/>
                <w:bCs/>
                <w:sz w:val="20"/>
                <w:szCs w:val="20"/>
              </w:rPr>
            </w:pPr>
            <w:r w:rsidRPr="00036764">
              <w:rPr>
                <w:rFonts w:ascii="Arial" w:hAnsi="Arial" w:cs="Arial"/>
                <w:bCs/>
                <w:sz w:val="20"/>
                <w:szCs w:val="20"/>
              </w:rPr>
              <w:t>Thursday 13:45-16:30</w:t>
            </w:r>
          </w:p>
          <w:p w:rsidR="00830242" w:rsidRDefault="00830242" w:rsidP="00036764">
            <w:pPr>
              <w:rPr>
                <w:rFonts w:ascii="Arial" w:hAnsi="Arial" w:cs="Arial"/>
                <w:bCs/>
                <w:sz w:val="20"/>
                <w:szCs w:val="20"/>
              </w:rPr>
            </w:pPr>
          </w:p>
          <w:p w:rsidR="00036764" w:rsidRDefault="00036764" w:rsidP="00036764">
            <w:pPr>
              <w:rPr>
                <w:rFonts w:ascii="Arial" w:hAnsi="Arial" w:cs="Arial"/>
                <w:bCs/>
                <w:sz w:val="20"/>
                <w:szCs w:val="20"/>
              </w:rPr>
            </w:pPr>
          </w:p>
          <w:p w:rsidR="00036764" w:rsidRPr="00036764" w:rsidRDefault="00036764" w:rsidP="00036764">
            <w:pPr>
              <w:rPr>
                <w:rFonts w:ascii="Arial" w:hAnsi="Arial" w:cs="Arial"/>
                <w:bCs/>
                <w:sz w:val="20"/>
                <w:szCs w:val="20"/>
              </w:rPr>
            </w:pPr>
            <w:r>
              <w:rPr>
                <w:rFonts w:ascii="Arial" w:hAnsi="Arial" w:cs="Arial"/>
                <w:bCs/>
                <w:sz w:val="20"/>
                <w:szCs w:val="20"/>
              </w:rPr>
              <w:t>All offices by appointment only</w:t>
            </w:r>
          </w:p>
        </w:tc>
      </w:tr>
    </w:tbl>
    <w:p w:rsidR="00036764" w:rsidRDefault="00036764" w:rsidP="00B0116C">
      <w:pPr>
        <w:pStyle w:val="BodyText"/>
        <w:ind w:left="284" w:right="324"/>
        <w:jc w:val="both"/>
        <w:rPr>
          <w:rFonts w:ascii="Arial" w:hAnsi="Arial" w:cs="Arial"/>
          <w:szCs w:val="20"/>
        </w:rPr>
      </w:pPr>
    </w:p>
    <w:p w:rsidR="00036764" w:rsidRPr="009F71B0" w:rsidRDefault="00036764" w:rsidP="00B0116C">
      <w:pPr>
        <w:pStyle w:val="BodyText"/>
        <w:ind w:left="284" w:right="324"/>
        <w:jc w:val="both"/>
        <w:rPr>
          <w:rFonts w:ascii="Arial" w:hAnsi="Arial"/>
        </w:rPr>
      </w:pPr>
      <w:r w:rsidRPr="009F71B0">
        <w:rPr>
          <w:rFonts w:ascii="Arial" w:hAnsi="Arial"/>
        </w:rPr>
        <w:t xml:space="preserve">If </w:t>
      </w:r>
      <w:r>
        <w:rPr>
          <w:rFonts w:ascii="Arial" w:hAnsi="Arial"/>
        </w:rPr>
        <w:t>more convenient</w:t>
      </w:r>
      <w:r w:rsidR="00361AED">
        <w:rPr>
          <w:rFonts w:ascii="Arial" w:hAnsi="Arial"/>
        </w:rPr>
        <w:t>,</w:t>
      </w:r>
      <w:r>
        <w:rPr>
          <w:rFonts w:ascii="Arial" w:hAnsi="Arial"/>
        </w:rPr>
        <w:t xml:space="preserve"> particulars of a birth or death may be given to any registrar at any office location throughout England and Wales who will pass this information on to the registrar for the sub-district in which the birth or death occurred. It is the responsibility </w:t>
      </w:r>
      <w:r w:rsidR="00361AED">
        <w:rPr>
          <w:rFonts w:ascii="Arial" w:hAnsi="Arial"/>
        </w:rPr>
        <w:t xml:space="preserve">of </w:t>
      </w:r>
      <w:r>
        <w:rPr>
          <w:rFonts w:ascii="Arial" w:hAnsi="Arial"/>
        </w:rPr>
        <w:t>the district where the birth or death occurred to issue the certificate.</w:t>
      </w:r>
    </w:p>
    <w:p w:rsidR="007E0238" w:rsidRDefault="007E0238" w:rsidP="00E33947">
      <w:pPr>
        <w:pStyle w:val="BodyText2"/>
        <w:ind w:left="426" w:right="324"/>
        <w:rPr>
          <w:szCs w:val="28"/>
        </w:rPr>
      </w:pPr>
    </w:p>
    <w:p w:rsidR="00CE022A" w:rsidRPr="002F0D00" w:rsidRDefault="004A7485" w:rsidP="00E33947">
      <w:pPr>
        <w:pStyle w:val="BodyText2"/>
        <w:ind w:left="426" w:right="324"/>
        <w:rPr>
          <w:szCs w:val="28"/>
          <w:u w:val="single"/>
        </w:rPr>
      </w:pPr>
      <w:r w:rsidRPr="002F0D00">
        <w:rPr>
          <w:szCs w:val="28"/>
          <w:u w:val="single"/>
        </w:rPr>
        <w:t>Certificates of</w:t>
      </w:r>
      <w:r w:rsidR="00036764" w:rsidRPr="002F0D00">
        <w:rPr>
          <w:szCs w:val="28"/>
          <w:u w:val="single"/>
        </w:rPr>
        <w:t xml:space="preserve"> </w:t>
      </w:r>
      <w:r w:rsidR="00476345" w:rsidRPr="002F0D00">
        <w:rPr>
          <w:szCs w:val="28"/>
          <w:u w:val="single"/>
        </w:rPr>
        <w:t>Birth,</w:t>
      </w:r>
      <w:r w:rsidR="00036764" w:rsidRPr="002F0D00">
        <w:rPr>
          <w:szCs w:val="28"/>
          <w:u w:val="single"/>
        </w:rPr>
        <w:t xml:space="preserve"> Deaths, Marriages and C</w:t>
      </w:r>
      <w:r w:rsidRPr="002F0D00">
        <w:rPr>
          <w:szCs w:val="28"/>
          <w:u w:val="single"/>
        </w:rPr>
        <w:t>ivil Partnerships</w:t>
      </w:r>
    </w:p>
    <w:p w:rsidR="00CF23B2" w:rsidRPr="00672F14" w:rsidRDefault="00CF23B2" w:rsidP="00E33947">
      <w:pPr>
        <w:pStyle w:val="BodyText2"/>
        <w:ind w:left="426" w:right="324"/>
        <w:rPr>
          <w:sz w:val="24"/>
        </w:rPr>
      </w:pPr>
      <w:r w:rsidRPr="00672F14">
        <w:rPr>
          <w:sz w:val="24"/>
        </w:rPr>
        <w:t xml:space="preserve"> </w:t>
      </w:r>
    </w:p>
    <w:p w:rsidR="00CF23B2" w:rsidRPr="00227CA3" w:rsidRDefault="00227CA3" w:rsidP="00E33947">
      <w:pPr>
        <w:pStyle w:val="BodyText"/>
        <w:ind w:left="426" w:right="324"/>
        <w:jc w:val="left"/>
        <w:rPr>
          <w:rFonts w:ascii="Arial" w:hAnsi="Arial" w:cs="Arial"/>
          <w:sz w:val="24"/>
        </w:rPr>
      </w:pPr>
      <w:r>
        <w:rPr>
          <w:rFonts w:ascii="Arial" w:hAnsi="Arial" w:cs="Arial"/>
          <w:sz w:val="24"/>
        </w:rPr>
        <w:t>To obtain a certificate of a</w:t>
      </w:r>
      <w:r w:rsidR="00036764">
        <w:rPr>
          <w:rFonts w:ascii="Arial" w:hAnsi="Arial" w:cs="Arial"/>
          <w:sz w:val="24"/>
        </w:rPr>
        <w:t xml:space="preserve"> birth, death,</w:t>
      </w:r>
      <w:r>
        <w:rPr>
          <w:rFonts w:ascii="Arial" w:hAnsi="Arial" w:cs="Arial"/>
          <w:sz w:val="24"/>
        </w:rPr>
        <w:t xml:space="preserve"> marriage </w:t>
      </w:r>
      <w:r w:rsidR="00036764">
        <w:rPr>
          <w:rFonts w:ascii="Arial" w:hAnsi="Arial" w:cs="Arial"/>
          <w:sz w:val="24"/>
        </w:rPr>
        <w:t>or civil partnership that occurred in Bath and N</w:t>
      </w:r>
      <w:r>
        <w:rPr>
          <w:rFonts w:ascii="Arial" w:hAnsi="Arial" w:cs="Arial"/>
          <w:sz w:val="24"/>
        </w:rPr>
        <w:t>ort</w:t>
      </w:r>
      <w:r w:rsidR="00036764">
        <w:rPr>
          <w:rFonts w:ascii="Arial" w:hAnsi="Arial" w:cs="Arial"/>
          <w:sz w:val="24"/>
        </w:rPr>
        <w:t>h E</w:t>
      </w:r>
      <w:r>
        <w:rPr>
          <w:rFonts w:ascii="Arial" w:hAnsi="Arial" w:cs="Arial"/>
          <w:sz w:val="24"/>
        </w:rPr>
        <w:t>ast Somerset please telephone 01225 477234</w:t>
      </w:r>
      <w:r w:rsidR="006F7ADA">
        <w:rPr>
          <w:rFonts w:ascii="Arial" w:hAnsi="Arial" w:cs="Arial"/>
          <w:sz w:val="24"/>
        </w:rPr>
        <w:t xml:space="preserve"> or attend in person at the Guildhall</w:t>
      </w:r>
      <w:r w:rsidR="00153FDB">
        <w:rPr>
          <w:rFonts w:ascii="Arial" w:hAnsi="Arial" w:cs="Arial"/>
          <w:sz w:val="24"/>
        </w:rPr>
        <w:t>.</w:t>
      </w:r>
    </w:p>
    <w:p w:rsidR="00CF23B2" w:rsidRDefault="00227CA3" w:rsidP="00E33947">
      <w:pPr>
        <w:pStyle w:val="BodyText"/>
        <w:ind w:left="426" w:right="324"/>
        <w:jc w:val="left"/>
        <w:rPr>
          <w:rFonts w:ascii="Arial" w:hAnsi="Arial" w:cs="Arial"/>
          <w:sz w:val="24"/>
        </w:rPr>
      </w:pPr>
      <w:r>
        <w:rPr>
          <w:rFonts w:ascii="Arial" w:hAnsi="Arial" w:cs="Arial"/>
          <w:sz w:val="24"/>
        </w:rPr>
        <w:t xml:space="preserve">The repository </w:t>
      </w:r>
      <w:r w:rsidR="004A7485">
        <w:rPr>
          <w:rFonts w:ascii="Arial" w:hAnsi="Arial" w:cs="Arial"/>
          <w:sz w:val="24"/>
        </w:rPr>
        <w:t xml:space="preserve">is located in the Guildhall Bath and a dedicated team produces copy certificates and carries out related historical </w:t>
      </w:r>
      <w:r w:rsidR="00361AED">
        <w:rPr>
          <w:rFonts w:ascii="Arial" w:hAnsi="Arial" w:cs="Arial"/>
          <w:sz w:val="24"/>
        </w:rPr>
        <w:t>searches</w:t>
      </w:r>
    </w:p>
    <w:p w:rsidR="004A7485" w:rsidRPr="00227CA3" w:rsidRDefault="004A7485" w:rsidP="00E33947">
      <w:pPr>
        <w:pStyle w:val="BodyText"/>
        <w:ind w:left="426" w:right="324"/>
        <w:jc w:val="left"/>
        <w:rPr>
          <w:rFonts w:ascii="Arial" w:hAnsi="Arial" w:cs="Arial"/>
          <w:sz w:val="24"/>
        </w:rPr>
      </w:pPr>
    </w:p>
    <w:p w:rsidR="00242BD2" w:rsidRPr="00672F14" w:rsidRDefault="004A7485" w:rsidP="00E33947">
      <w:pPr>
        <w:ind w:left="426" w:right="324"/>
        <w:rPr>
          <w:rFonts w:ascii="Arial" w:hAnsi="Arial"/>
          <w:b/>
        </w:rPr>
      </w:pPr>
      <w:r>
        <w:rPr>
          <w:rFonts w:ascii="Arial" w:hAnsi="Arial" w:cs="Arial"/>
        </w:rPr>
        <w:t xml:space="preserve">To obtain a certificate of a birth, death, marriage or civil partnership that occurred elsewhere in England and Wales please contact the </w:t>
      </w:r>
      <w:r w:rsidR="006F7ADA">
        <w:rPr>
          <w:rFonts w:ascii="Arial" w:hAnsi="Arial" w:cs="Arial"/>
        </w:rPr>
        <w:t xml:space="preserve">Register Office in the district where the event occurred or the </w:t>
      </w:r>
      <w:r>
        <w:rPr>
          <w:rFonts w:ascii="Arial" w:hAnsi="Arial" w:cs="Arial"/>
        </w:rPr>
        <w:t>General Register Office for England a</w:t>
      </w:r>
      <w:r w:rsidR="006F7ADA">
        <w:rPr>
          <w:rFonts w:ascii="Arial" w:hAnsi="Arial" w:cs="Arial"/>
        </w:rPr>
        <w:t>nd Wales on 0330 123 1837.</w:t>
      </w:r>
      <w:r>
        <w:rPr>
          <w:rFonts w:ascii="Arial" w:hAnsi="Arial" w:cs="Arial"/>
        </w:rPr>
        <w:t xml:space="preserve"> </w:t>
      </w:r>
    </w:p>
    <w:p w:rsidR="00277467" w:rsidRPr="00105064" w:rsidRDefault="00105064" w:rsidP="00E33947">
      <w:pPr>
        <w:tabs>
          <w:tab w:val="left" w:pos="900"/>
        </w:tabs>
        <w:ind w:left="284" w:right="324"/>
        <w:jc w:val="center"/>
        <w:rPr>
          <w:rFonts w:ascii="Arial" w:hAnsi="Arial"/>
          <w:b/>
          <w:sz w:val="28"/>
          <w:szCs w:val="28"/>
          <w:u w:val="single"/>
        </w:rPr>
      </w:pPr>
      <w:r>
        <w:rPr>
          <w:rFonts w:ascii="Arial" w:hAnsi="Arial"/>
          <w:b/>
          <w:sz w:val="28"/>
          <w:szCs w:val="28"/>
          <w:u w:val="single"/>
        </w:rPr>
        <w:t>Introduction and B</w:t>
      </w:r>
      <w:r w:rsidR="00277467" w:rsidRPr="00105064">
        <w:rPr>
          <w:rFonts w:ascii="Arial" w:hAnsi="Arial"/>
          <w:b/>
          <w:sz w:val="28"/>
          <w:szCs w:val="28"/>
          <w:u w:val="single"/>
        </w:rPr>
        <w:t>ackground</w:t>
      </w:r>
    </w:p>
    <w:p w:rsidR="00277467" w:rsidRPr="00BE207E" w:rsidRDefault="00277467" w:rsidP="00E33947">
      <w:pPr>
        <w:tabs>
          <w:tab w:val="left" w:pos="900"/>
        </w:tabs>
        <w:ind w:right="324"/>
        <w:rPr>
          <w:rFonts w:ascii="Arial" w:hAnsi="Arial"/>
        </w:rPr>
      </w:pPr>
    </w:p>
    <w:p w:rsidR="003B057D" w:rsidRDefault="00277467" w:rsidP="00E33947">
      <w:pPr>
        <w:pStyle w:val="Default"/>
        <w:numPr>
          <w:ilvl w:val="0"/>
          <w:numId w:val="20"/>
        </w:numPr>
        <w:ind w:left="567" w:right="324" w:hanging="283"/>
      </w:pPr>
      <w:r w:rsidRPr="00BE207E">
        <w:t>The Registration Service in Bath and North East Somerset is delivered by Bath and North East Somerset Council in partnership with the General Register Office. The council is legally obliged to provide for</w:t>
      </w:r>
      <w:r w:rsidR="003B057D">
        <w:t>:</w:t>
      </w:r>
      <w:r w:rsidR="00153FDB">
        <w:t>-</w:t>
      </w:r>
    </w:p>
    <w:p w:rsidR="003B057D" w:rsidRDefault="003B057D" w:rsidP="00E33947">
      <w:pPr>
        <w:pStyle w:val="Default"/>
        <w:ind w:left="567" w:right="324" w:hanging="283"/>
      </w:pPr>
    </w:p>
    <w:p w:rsidR="003B057D" w:rsidRDefault="003B057D" w:rsidP="00E33947">
      <w:pPr>
        <w:pStyle w:val="Default"/>
        <w:numPr>
          <w:ilvl w:val="0"/>
          <w:numId w:val="23"/>
        </w:numPr>
        <w:ind w:left="567" w:right="324" w:firstLine="0"/>
      </w:pPr>
      <w:r>
        <w:t>T</w:t>
      </w:r>
      <w:r w:rsidR="009165FD">
        <w:t>he registration of births,</w:t>
      </w:r>
      <w:r w:rsidR="00277467" w:rsidRPr="00BE207E">
        <w:t xml:space="preserve"> deaths</w:t>
      </w:r>
      <w:r w:rsidR="009165FD">
        <w:t xml:space="preserve"> and still-births</w:t>
      </w:r>
      <w:r>
        <w:t>.</w:t>
      </w:r>
    </w:p>
    <w:p w:rsidR="003B057D" w:rsidRDefault="003B057D" w:rsidP="00E33947">
      <w:pPr>
        <w:pStyle w:val="Default"/>
        <w:numPr>
          <w:ilvl w:val="0"/>
          <w:numId w:val="23"/>
        </w:numPr>
        <w:ind w:left="567" w:right="324" w:firstLine="0"/>
      </w:pPr>
      <w:r>
        <w:t>T</w:t>
      </w:r>
      <w:r w:rsidR="00277467" w:rsidRPr="00BE207E">
        <w:t>he attesting of the legal notices of marriage and civil partnership</w:t>
      </w:r>
      <w:r>
        <w:t>.</w:t>
      </w:r>
    </w:p>
    <w:p w:rsidR="003B057D" w:rsidRDefault="003B057D" w:rsidP="00E33947">
      <w:pPr>
        <w:pStyle w:val="Default"/>
        <w:numPr>
          <w:ilvl w:val="0"/>
          <w:numId w:val="23"/>
        </w:numPr>
        <w:ind w:left="567" w:right="324" w:firstLine="0"/>
      </w:pPr>
      <w:r>
        <w:t>T</w:t>
      </w:r>
      <w:r w:rsidR="00277467" w:rsidRPr="00BE207E">
        <w:t>he registering of marriages and civil partnerships</w:t>
      </w:r>
      <w:r w:rsidR="003D53F3">
        <w:t xml:space="preserve"> and conversions.</w:t>
      </w:r>
    </w:p>
    <w:p w:rsidR="003B057D" w:rsidRDefault="003B057D" w:rsidP="00E33947">
      <w:pPr>
        <w:pStyle w:val="Default"/>
        <w:numPr>
          <w:ilvl w:val="0"/>
          <w:numId w:val="23"/>
        </w:numPr>
        <w:ind w:left="567" w:right="324" w:firstLine="0"/>
      </w:pPr>
      <w:r>
        <w:t>T</w:t>
      </w:r>
      <w:r w:rsidR="00277467" w:rsidRPr="00BE207E">
        <w:t>he custody of historic registers for births, deaths and marriages</w:t>
      </w:r>
      <w:r>
        <w:t>.</w:t>
      </w:r>
    </w:p>
    <w:p w:rsidR="003B057D" w:rsidRDefault="003B057D" w:rsidP="00E33947">
      <w:pPr>
        <w:pStyle w:val="Default"/>
        <w:numPr>
          <w:ilvl w:val="0"/>
          <w:numId w:val="23"/>
        </w:numPr>
        <w:ind w:left="567" w:right="324" w:firstLine="0"/>
      </w:pPr>
      <w:r>
        <w:t>T</w:t>
      </w:r>
      <w:r w:rsidR="00277467" w:rsidRPr="00BE207E">
        <w:t>he issue of copy certificates from these registers</w:t>
      </w:r>
      <w:r>
        <w:t>.</w:t>
      </w:r>
    </w:p>
    <w:p w:rsidR="003B057D" w:rsidRDefault="003B057D" w:rsidP="00E33947">
      <w:pPr>
        <w:pStyle w:val="Default"/>
        <w:numPr>
          <w:ilvl w:val="0"/>
          <w:numId w:val="23"/>
        </w:numPr>
        <w:ind w:left="567" w:right="324" w:firstLine="0"/>
      </w:pPr>
      <w:r>
        <w:t>C</w:t>
      </w:r>
      <w:r w:rsidR="00277467" w:rsidRPr="00BE207E">
        <w:t xml:space="preserve">itizenship ceremonies. </w:t>
      </w:r>
    </w:p>
    <w:p w:rsidR="003B057D" w:rsidRDefault="003B057D" w:rsidP="00E33947">
      <w:pPr>
        <w:pStyle w:val="Default"/>
        <w:ind w:left="567" w:right="324"/>
      </w:pPr>
    </w:p>
    <w:p w:rsidR="003B057D" w:rsidRDefault="00277467" w:rsidP="00E33947">
      <w:pPr>
        <w:pStyle w:val="Default"/>
        <w:ind w:left="567" w:right="324"/>
      </w:pPr>
      <w:r w:rsidRPr="00BE207E">
        <w:t xml:space="preserve">The </w:t>
      </w:r>
      <w:r w:rsidR="003B057D">
        <w:t>R</w:t>
      </w:r>
      <w:r w:rsidRPr="00BE207E">
        <w:t xml:space="preserve">egistration </w:t>
      </w:r>
      <w:r w:rsidR="003B057D">
        <w:t>S</w:t>
      </w:r>
      <w:r w:rsidRPr="00BE207E">
        <w:t>ervice provides discretionary services including</w:t>
      </w:r>
      <w:r w:rsidR="003B057D">
        <w:t>:</w:t>
      </w:r>
      <w:r w:rsidR="00153FDB">
        <w:t>-</w:t>
      </w:r>
      <w:r w:rsidRPr="00BE207E">
        <w:t xml:space="preserve"> </w:t>
      </w:r>
    </w:p>
    <w:p w:rsidR="003B057D" w:rsidRDefault="003B057D" w:rsidP="00E33947">
      <w:pPr>
        <w:pStyle w:val="Default"/>
        <w:ind w:left="567" w:right="324"/>
      </w:pPr>
    </w:p>
    <w:p w:rsidR="004A7485" w:rsidRDefault="003B057D" w:rsidP="00E33947">
      <w:pPr>
        <w:pStyle w:val="Default"/>
        <w:numPr>
          <w:ilvl w:val="0"/>
          <w:numId w:val="24"/>
        </w:numPr>
        <w:ind w:left="567" w:right="324" w:firstLine="0"/>
      </w:pPr>
      <w:r>
        <w:t>N</w:t>
      </w:r>
      <w:r w:rsidR="00277467" w:rsidRPr="00BE207E">
        <w:t xml:space="preserve">aming </w:t>
      </w:r>
      <w:r w:rsidR="004A7485">
        <w:t>Ceremonies</w:t>
      </w:r>
      <w:r w:rsidR="00B0116C">
        <w:t>.</w:t>
      </w:r>
    </w:p>
    <w:p w:rsidR="003B057D" w:rsidRDefault="003B057D" w:rsidP="00E33947">
      <w:pPr>
        <w:pStyle w:val="Default"/>
        <w:numPr>
          <w:ilvl w:val="0"/>
          <w:numId w:val="24"/>
        </w:numPr>
        <w:ind w:left="567" w:right="324" w:firstLine="0"/>
      </w:pPr>
      <w:r>
        <w:t>R</w:t>
      </w:r>
      <w:r w:rsidR="00277467" w:rsidRPr="00BE207E">
        <w:t xml:space="preserve">enewal of </w:t>
      </w:r>
      <w:r>
        <w:t>V</w:t>
      </w:r>
      <w:r w:rsidR="00277467" w:rsidRPr="00BE207E">
        <w:t xml:space="preserve">ows </w:t>
      </w:r>
      <w:r>
        <w:t>C</w:t>
      </w:r>
      <w:r w:rsidR="00277467" w:rsidRPr="00BE207E">
        <w:t>eremonies</w:t>
      </w:r>
      <w:r w:rsidR="00B0116C">
        <w:t>.</w:t>
      </w:r>
    </w:p>
    <w:p w:rsidR="002F0D00" w:rsidRDefault="001B05E5" w:rsidP="00E33947">
      <w:pPr>
        <w:pStyle w:val="Default"/>
        <w:numPr>
          <w:ilvl w:val="0"/>
          <w:numId w:val="24"/>
        </w:numPr>
        <w:ind w:left="567" w:right="324" w:firstLine="0"/>
      </w:pPr>
      <w:r>
        <w:t xml:space="preserve">European </w:t>
      </w:r>
      <w:r w:rsidR="003A549E">
        <w:t>Settlement Service</w:t>
      </w:r>
      <w:r>
        <w:t xml:space="preserve"> - ESS</w:t>
      </w:r>
    </w:p>
    <w:p w:rsidR="00F947DE" w:rsidRPr="00BE207E" w:rsidRDefault="00F947DE" w:rsidP="00E33947">
      <w:pPr>
        <w:pStyle w:val="Default"/>
        <w:ind w:left="567" w:right="324" w:hanging="283"/>
      </w:pPr>
    </w:p>
    <w:p w:rsidR="00277467" w:rsidRPr="00B0116C" w:rsidRDefault="003A549E" w:rsidP="00E33947">
      <w:pPr>
        <w:numPr>
          <w:ilvl w:val="0"/>
          <w:numId w:val="20"/>
        </w:numPr>
        <w:tabs>
          <w:tab w:val="left" w:pos="567"/>
        </w:tabs>
        <w:ind w:left="567" w:right="324" w:hanging="283"/>
        <w:rPr>
          <w:rFonts w:ascii="Arial" w:hAnsi="Arial" w:cs="Arial"/>
        </w:rPr>
      </w:pPr>
      <w:r>
        <w:rPr>
          <w:rFonts w:ascii="Arial" w:hAnsi="Arial" w:cs="Arial"/>
        </w:rPr>
        <w:t>‘</w:t>
      </w:r>
      <w:r w:rsidR="00277467" w:rsidRPr="00B0116C">
        <w:rPr>
          <w:rFonts w:ascii="Arial" w:hAnsi="Arial" w:cs="Arial"/>
        </w:rPr>
        <w:t xml:space="preserve">Tell Us Once’ (TUO) continues to be a valued service to our customers.   The principle behind TUO is to provide an easily accessible service developed to </w:t>
      </w:r>
      <w:r w:rsidR="009165FD" w:rsidRPr="00B0116C">
        <w:rPr>
          <w:rFonts w:ascii="Arial" w:hAnsi="Arial" w:cs="Arial"/>
        </w:rPr>
        <w:t>allow</w:t>
      </w:r>
      <w:r w:rsidR="00277467" w:rsidRPr="00B0116C">
        <w:rPr>
          <w:rFonts w:ascii="Arial" w:hAnsi="Arial" w:cs="Arial"/>
        </w:rPr>
        <w:t xml:space="preserve"> informants </w:t>
      </w:r>
      <w:r w:rsidR="009165FD" w:rsidRPr="00B0116C">
        <w:rPr>
          <w:rFonts w:ascii="Arial" w:hAnsi="Arial" w:cs="Arial"/>
        </w:rPr>
        <w:t>to notify</w:t>
      </w:r>
      <w:r w:rsidR="00277467" w:rsidRPr="00B0116C">
        <w:rPr>
          <w:rFonts w:ascii="Arial" w:hAnsi="Arial" w:cs="Arial"/>
        </w:rPr>
        <w:t xml:space="preserve"> numerous </w:t>
      </w:r>
      <w:r>
        <w:rPr>
          <w:rFonts w:ascii="Arial" w:hAnsi="Arial" w:cs="Arial"/>
        </w:rPr>
        <w:t>local government and council departments following a death.</w:t>
      </w:r>
      <w:r w:rsidRPr="00B0116C">
        <w:rPr>
          <w:rFonts w:ascii="Arial" w:hAnsi="Arial" w:cs="Arial"/>
        </w:rPr>
        <w:t xml:space="preserve"> This</w:t>
      </w:r>
      <w:r w:rsidR="00277467" w:rsidRPr="00B0116C">
        <w:rPr>
          <w:rFonts w:ascii="Arial" w:hAnsi="Arial" w:cs="Arial"/>
        </w:rPr>
        <w:t xml:space="preserve"> has proved extremely popular and successful for</w:t>
      </w:r>
      <w:r w:rsidR="00277467" w:rsidRPr="00B0116C">
        <w:t xml:space="preserve"> </w:t>
      </w:r>
      <w:r w:rsidR="00277467" w:rsidRPr="00B0116C">
        <w:rPr>
          <w:rFonts w:ascii="Arial" w:hAnsi="Arial" w:cs="Arial"/>
        </w:rPr>
        <w:t xml:space="preserve">informants attending a registration.  </w:t>
      </w:r>
      <w:r>
        <w:rPr>
          <w:rFonts w:ascii="Arial" w:hAnsi="Arial" w:cs="Arial"/>
        </w:rPr>
        <w:t>‘</w:t>
      </w:r>
      <w:r w:rsidR="00277467" w:rsidRPr="00B0116C">
        <w:rPr>
          <w:rFonts w:ascii="Arial" w:hAnsi="Arial" w:cs="Arial"/>
        </w:rPr>
        <w:t>Tell Us Once</w:t>
      </w:r>
      <w:r>
        <w:rPr>
          <w:rFonts w:ascii="Arial" w:hAnsi="Arial" w:cs="Arial"/>
        </w:rPr>
        <w:t>’</w:t>
      </w:r>
      <w:r w:rsidR="00277467" w:rsidRPr="00B0116C">
        <w:rPr>
          <w:rFonts w:ascii="Arial" w:hAnsi="Arial" w:cs="Arial"/>
        </w:rPr>
        <w:t xml:space="preserve"> not only saves</w:t>
      </w:r>
      <w:r w:rsidR="009165FD" w:rsidRPr="00B0116C">
        <w:rPr>
          <w:rFonts w:ascii="Arial" w:hAnsi="Arial" w:cs="Arial"/>
        </w:rPr>
        <w:t xml:space="preserve"> time and effort for our customers</w:t>
      </w:r>
      <w:r w:rsidR="00277467" w:rsidRPr="00B0116C">
        <w:rPr>
          <w:rFonts w:ascii="Arial" w:hAnsi="Arial" w:cs="Arial"/>
        </w:rPr>
        <w:t xml:space="preserve"> but also potentially saves the council thousands of pounds per annum in administration costs.</w:t>
      </w:r>
    </w:p>
    <w:p w:rsidR="00277467" w:rsidRPr="00B0116C" w:rsidRDefault="00277467" w:rsidP="00E33947">
      <w:pPr>
        <w:tabs>
          <w:tab w:val="left" w:pos="900"/>
        </w:tabs>
        <w:ind w:left="567" w:right="324" w:hanging="283"/>
        <w:rPr>
          <w:rFonts w:ascii="Arial" w:hAnsi="Arial" w:cs="Arial"/>
        </w:rPr>
      </w:pPr>
    </w:p>
    <w:p w:rsidR="00277467" w:rsidRPr="00B0116C" w:rsidRDefault="00277467" w:rsidP="00E33947">
      <w:pPr>
        <w:numPr>
          <w:ilvl w:val="0"/>
          <w:numId w:val="20"/>
        </w:numPr>
        <w:tabs>
          <w:tab w:val="left" w:pos="567"/>
        </w:tabs>
        <w:ind w:left="567" w:right="324" w:hanging="283"/>
      </w:pPr>
      <w:r w:rsidRPr="00B0116C">
        <w:rPr>
          <w:rFonts w:ascii="Arial" w:hAnsi="Arial" w:cs="Arial"/>
        </w:rPr>
        <w:t xml:space="preserve">The </w:t>
      </w:r>
      <w:r w:rsidR="009822E7" w:rsidRPr="00B0116C">
        <w:rPr>
          <w:rFonts w:ascii="Arial" w:hAnsi="Arial" w:cs="Arial"/>
        </w:rPr>
        <w:t>Registration Service</w:t>
      </w:r>
      <w:r w:rsidRPr="00B0116C">
        <w:rPr>
          <w:rFonts w:ascii="Arial" w:hAnsi="Arial" w:cs="Arial"/>
        </w:rPr>
        <w:t xml:space="preserve"> embraces the ‘Good Practice </w:t>
      </w:r>
      <w:r w:rsidR="00013FB0" w:rsidRPr="00B0116C">
        <w:rPr>
          <w:rFonts w:ascii="Arial" w:hAnsi="Arial" w:cs="Arial"/>
        </w:rPr>
        <w:t xml:space="preserve">Guide’ </w:t>
      </w:r>
      <w:r w:rsidR="00013FB0">
        <w:rPr>
          <w:rFonts w:ascii="Arial" w:hAnsi="Arial" w:cs="Arial"/>
        </w:rPr>
        <w:t>and</w:t>
      </w:r>
      <w:r w:rsidR="003D53F3">
        <w:rPr>
          <w:rFonts w:ascii="Arial" w:hAnsi="Arial" w:cs="Arial"/>
        </w:rPr>
        <w:t xml:space="preserve"> the Public Protection and Counter Fraud – PPCF – guidance </w:t>
      </w:r>
      <w:r w:rsidRPr="00B0116C">
        <w:rPr>
          <w:rFonts w:ascii="Arial" w:hAnsi="Arial" w:cs="Arial"/>
        </w:rPr>
        <w:t xml:space="preserve">which </w:t>
      </w:r>
      <w:r w:rsidR="00013FB0" w:rsidRPr="00B0116C">
        <w:rPr>
          <w:rFonts w:ascii="Arial" w:hAnsi="Arial" w:cs="Arial"/>
        </w:rPr>
        <w:t>contain</w:t>
      </w:r>
      <w:r w:rsidRPr="00B0116C">
        <w:rPr>
          <w:rFonts w:ascii="Arial" w:hAnsi="Arial" w:cs="Arial"/>
        </w:rPr>
        <w:t xml:space="preserve"> </w:t>
      </w:r>
      <w:r w:rsidR="00E057F7">
        <w:rPr>
          <w:rFonts w:ascii="Arial" w:hAnsi="Arial" w:cs="Arial"/>
        </w:rPr>
        <w:t>directives and standards</w:t>
      </w:r>
      <w:r w:rsidRPr="00B0116C">
        <w:rPr>
          <w:rFonts w:ascii="Arial" w:hAnsi="Arial" w:cs="Arial"/>
        </w:rPr>
        <w:t xml:space="preserve"> laid down by the General Register Office to put the customer first as the key component of the service.  Measuring achievement against </w:t>
      </w:r>
      <w:r w:rsidR="00E057F7">
        <w:rPr>
          <w:rFonts w:ascii="Arial" w:hAnsi="Arial" w:cs="Arial"/>
        </w:rPr>
        <w:t>these directives provide</w:t>
      </w:r>
      <w:r w:rsidRPr="00B0116C">
        <w:rPr>
          <w:rFonts w:ascii="Arial" w:hAnsi="Arial" w:cs="Arial"/>
        </w:rPr>
        <w:t xml:space="preserve"> an excellent way of understanding </w:t>
      </w:r>
      <w:r w:rsidR="00E057F7">
        <w:rPr>
          <w:rFonts w:ascii="Arial" w:hAnsi="Arial" w:cs="Arial"/>
        </w:rPr>
        <w:t xml:space="preserve">service delivery </w:t>
      </w:r>
      <w:r w:rsidR="009822E7" w:rsidRPr="00B0116C">
        <w:rPr>
          <w:rFonts w:ascii="Arial" w:hAnsi="Arial" w:cs="Arial"/>
        </w:rPr>
        <w:t xml:space="preserve">and achieving </w:t>
      </w:r>
      <w:r w:rsidR="00E057F7">
        <w:rPr>
          <w:rFonts w:ascii="Arial" w:hAnsi="Arial" w:cs="Arial"/>
        </w:rPr>
        <w:t xml:space="preserve">continuous </w:t>
      </w:r>
      <w:r w:rsidR="009822E7" w:rsidRPr="00B0116C">
        <w:rPr>
          <w:rFonts w:ascii="Arial" w:hAnsi="Arial" w:cs="Arial"/>
        </w:rPr>
        <w:t>improvements.</w:t>
      </w:r>
    </w:p>
    <w:p w:rsidR="00277467" w:rsidRPr="00B0116C" w:rsidRDefault="00277467" w:rsidP="00E33947">
      <w:pPr>
        <w:pStyle w:val="Default"/>
        <w:ind w:left="567" w:right="324" w:hanging="283"/>
      </w:pPr>
    </w:p>
    <w:p w:rsidR="00277467" w:rsidRPr="00B0116C" w:rsidRDefault="00277467" w:rsidP="00E33947">
      <w:pPr>
        <w:pStyle w:val="Default"/>
        <w:numPr>
          <w:ilvl w:val="0"/>
          <w:numId w:val="20"/>
        </w:numPr>
        <w:ind w:left="567" w:right="324" w:hanging="283"/>
      </w:pPr>
      <w:r w:rsidRPr="00B0116C">
        <w:t xml:space="preserve">Under the arrangements for local governance of the </w:t>
      </w:r>
      <w:r w:rsidR="00F947DE" w:rsidRPr="00B0116C">
        <w:t>R</w:t>
      </w:r>
      <w:r w:rsidRPr="00B0116C">
        <w:t xml:space="preserve">egistration </w:t>
      </w:r>
      <w:r w:rsidR="00F947DE" w:rsidRPr="00B0116C">
        <w:t>S</w:t>
      </w:r>
      <w:r w:rsidRPr="00B0116C">
        <w:t xml:space="preserve">ervice, the Council has made a commitment to deliver the service to reflect </w:t>
      </w:r>
      <w:r w:rsidR="009165FD" w:rsidRPr="00B0116C">
        <w:t>the needs and expectations of customers and the rights of the general public</w:t>
      </w:r>
      <w:r w:rsidRPr="00B0116C">
        <w:t>, in line with the national standards set out in the Code of Practice and the Good Practice Guide</w:t>
      </w:r>
      <w:r w:rsidR="009165FD" w:rsidRPr="00B0116C">
        <w:t xml:space="preserve"> and within statutory time limits</w:t>
      </w:r>
      <w:r w:rsidRPr="00B0116C">
        <w:t xml:space="preserve">. </w:t>
      </w:r>
    </w:p>
    <w:p w:rsidR="00F947DE" w:rsidRPr="00B0116C" w:rsidRDefault="00F947DE" w:rsidP="00E33947">
      <w:pPr>
        <w:pStyle w:val="Default"/>
        <w:ind w:left="567" w:right="324" w:hanging="283"/>
      </w:pPr>
    </w:p>
    <w:p w:rsidR="00277467" w:rsidRPr="00B0116C" w:rsidRDefault="00277467" w:rsidP="00E33947">
      <w:pPr>
        <w:pStyle w:val="Default"/>
        <w:numPr>
          <w:ilvl w:val="0"/>
          <w:numId w:val="20"/>
        </w:numPr>
        <w:ind w:left="567" w:right="324" w:hanging="283"/>
      </w:pPr>
      <w:r w:rsidRPr="00B0116C">
        <w:t xml:space="preserve">The Director for </w:t>
      </w:r>
      <w:r w:rsidR="001B05E5">
        <w:t>Legal and Democratic Services</w:t>
      </w:r>
      <w:r w:rsidRPr="00B0116C">
        <w:t xml:space="preserve"> holds the statutory post of Proper Officer for the Registration Distri</w:t>
      </w:r>
      <w:r w:rsidR="009165FD" w:rsidRPr="00B0116C">
        <w:t>ct of Bath and N</w:t>
      </w:r>
      <w:r w:rsidR="00690B08" w:rsidRPr="00B0116C">
        <w:t>orth East Somerset</w:t>
      </w:r>
      <w:r w:rsidR="00B0116C">
        <w:t xml:space="preserve">. </w:t>
      </w:r>
      <w:r w:rsidRPr="00B0116C">
        <w:t xml:space="preserve">The Proper Officer is appointed by the council (under the provisions of the Local Government Act 1972) to </w:t>
      </w:r>
      <w:r w:rsidRPr="00B0116C">
        <w:lastRenderedPageBreak/>
        <w:t xml:space="preserve">manage the </w:t>
      </w:r>
      <w:r w:rsidR="003B057D" w:rsidRPr="00B0116C">
        <w:t>R</w:t>
      </w:r>
      <w:r w:rsidRPr="00B0116C">
        <w:t xml:space="preserve">egistration </w:t>
      </w:r>
      <w:r w:rsidR="003B057D" w:rsidRPr="00B0116C">
        <w:t>S</w:t>
      </w:r>
      <w:r w:rsidRPr="00B0116C">
        <w:t xml:space="preserve">ervice and has the overall responsibility for the delivery of the service. </w:t>
      </w:r>
    </w:p>
    <w:p w:rsidR="00690B08" w:rsidRPr="00B0116C" w:rsidRDefault="00690B08" w:rsidP="00E33947">
      <w:pPr>
        <w:pStyle w:val="ListParagraph"/>
        <w:ind w:left="567" w:right="324" w:hanging="283"/>
      </w:pPr>
    </w:p>
    <w:p w:rsidR="00277467" w:rsidRPr="00B0116C" w:rsidRDefault="00277467" w:rsidP="00E33947">
      <w:pPr>
        <w:numPr>
          <w:ilvl w:val="0"/>
          <w:numId w:val="20"/>
        </w:numPr>
        <w:ind w:left="567" w:right="324" w:hanging="283"/>
        <w:rPr>
          <w:rFonts w:ascii="Arial" w:hAnsi="Arial" w:cs="Arial"/>
        </w:rPr>
      </w:pPr>
      <w:r w:rsidRPr="00B0116C">
        <w:rPr>
          <w:rFonts w:ascii="Arial" w:hAnsi="Arial" w:cs="Arial"/>
        </w:rPr>
        <w:t xml:space="preserve">The Proper Officer and </w:t>
      </w:r>
      <w:r w:rsidR="003B057D" w:rsidRPr="00B0116C">
        <w:rPr>
          <w:rFonts w:ascii="Arial" w:hAnsi="Arial" w:cs="Arial"/>
        </w:rPr>
        <w:t>S</w:t>
      </w:r>
      <w:r w:rsidRPr="00B0116C">
        <w:rPr>
          <w:rFonts w:ascii="Arial" w:hAnsi="Arial" w:cs="Arial"/>
        </w:rPr>
        <w:t xml:space="preserve">enior </w:t>
      </w:r>
      <w:r w:rsidR="009822E7" w:rsidRPr="00B0116C">
        <w:rPr>
          <w:rFonts w:ascii="Arial" w:hAnsi="Arial" w:cs="Arial"/>
        </w:rPr>
        <w:t xml:space="preserve">Statutory </w:t>
      </w:r>
      <w:r w:rsidR="003B057D" w:rsidRPr="00B0116C">
        <w:rPr>
          <w:rFonts w:ascii="Arial" w:hAnsi="Arial" w:cs="Arial"/>
        </w:rPr>
        <w:t>O</w:t>
      </w:r>
      <w:r w:rsidRPr="00B0116C">
        <w:rPr>
          <w:rFonts w:ascii="Arial" w:hAnsi="Arial" w:cs="Arial"/>
        </w:rPr>
        <w:t xml:space="preserve">fficers of the </w:t>
      </w:r>
      <w:r w:rsidR="003B057D" w:rsidRPr="00B0116C">
        <w:rPr>
          <w:rFonts w:ascii="Arial" w:hAnsi="Arial" w:cs="Arial"/>
        </w:rPr>
        <w:t>R</w:t>
      </w:r>
      <w:r w:rsidRPr="00B0116C">
        <w:rPr>
          <w:rFonts w:ascii="Arial" w:hAnsi="Arial" w:cs="Arial"/>
        </w:rPr>
        <w:t xml:space="preserve">egistration </w:t>
      </w:r>
      <w:r w:rsidR="003B057D" w:rsidRPr="00B0116C">
        <w:rPr>
          <w:rFonts w:ascii="Arial" w:hAnsi="Arial" w:cs="Arial"/>
        </w:rPr>
        <w:t>S</w:t>
      </w:r>
      <w:r w:rsidRPr="00B0116C">
        <w:rPr>
          <w:rFonts w:ascii="Arial" w:hAnsi="Arial" w:cs="Arial"/>
        </w:rPr>
        <w:t>ervice work in partnership with the General Register Office Account Manager to ensure the highest standard of registration practice and service are achieved.</w:t>
      </w:r>
    </w:p>
    <w:p w:rsidR="00277467" w:rsidRPr="00B0116C" w:rsidRDefault="00277467" w:rsidP="00E33947">
      <w:pPr>
        <w:ind w:left="567" w:right="324" w:hanging="283"/>
        <w:rPr>
          <w:rFonts w:ascii="Arial" w:hAnsi="Arial" w:cs="Arial"/>
        </w:rPr>
      </w:pPr>
    </w:p>
    <w:p w:rsidR="00277467" w:rsidRPr="00B0116C" w:rsidRDefault="00277467" w:rsidP="00E33947">
      <w:pPr>
        <w:numPr>
          <w:ilvl w:val="0"/>
          <w:numId w:val="20"/>
        </w:numPr>
        <w:ind w:left="567" w:right="324" w:hanging="283"/>
        <w:rPr>
          <w:rFonts w:ascii="Arial" w:hAnsi="Arial" w:cs="Arial"/>
        </w:rPr>
      </w:pPr>
      <w:r w:rsidRPr="00B0116C">
        <w:rPr>
          <w:rFonts w:ascii="Arial" w:hAnsi="Arial" w:cs="Arial"/>
        </w:rPr>
        <w:t xml:space="preserve">The </w:t>
      </w:r>
      <w:r w:rsidR="009822E7" w:rsidRPr="00B0116C">
        <w:rPr>
          <w:rFonts w:ascii="Arial" w:hAnsi="Arial" w:cs="Arial"/>
        </w:rPr>
        <w:t>Registration Service</w:t>
      </w:r>
      <w:r w:rsidRPr="00B0116C">
        <w:rPr>
          <w:rFonts w:ascii="Arial" w:hAnsi="Arial" w:cs="Arial"/>
        </w:rPr>
        <w:t xml:space="preserve"> is committed to the One Council </w:t>
      </w:r>
      <w:r w:rsidR="003B057D" w:rsidRPr="00B0116C">
        <w:rPr>
          <w:rFonts w:ascii="Arial" w:hAnsi="Arial" w:cs="Arial"/>
        </w:rPr>
        <w:t>S</w:t>
      </w:r>
      <w:r w:rsidRPr="00B0116C">
        <w:rPr>
          <w:rFonts w:ascii="Arial" w:hAnsi="Arial" w:cs="Arial"/>
        </w:rPr>
        <w:t>trategy</w:t>
      </w:r>
      <w:r w:rsidR="00B0116C" w:rsidRPr="00B0116C">
        <w:rPr>
          <w:rFonts w:ascii="Arial" w:hAnsi="Arial" w:cs="Arial"/>
        </w:rPr>
        <w:t>, and</w:t>
      </w:r>
      <w:r w:rsidR="009822E7" w:rsidRPr="00B0116C">
        <w:rPr>
          <w:rFonts w:ascii="Arial" w:hAnsi="Arial" w:cs="Arial"/>
        </w:rPr>
        <w:t xml:space="preserve"> is part of the </w:t>
      </w:r>
      <w:r w:rsidR="001B05E5">
        <w:rPr>
          <w:rFonts w:ascii="Arial" w:hAnsi="Arial" w:cs="Arial"/>
        </w:rPr>
        <w:t xml:space="preserve">Legal and democratic </w:t>
      </w:r>
      <w:r w:rsidRPr="00B0116C">
        <w:rPr>
          <w:rFonts w:ascii="Arial" w:hAnsi="Arial" w:cs="Arial"/>
        </w:rPr>
        <w:t xml:space="preserve">Services </w:t>
      </w:r>
      <w:r w:rsidR="003B057D" w:rsidRPr="00B0116C">
        <w:rPr>
          <w:rFonts w:ascii="Arial" w:hAnsi="Arial" w:cs="Arial"/>
        </w:rPr>
        <w:t>D</w:t>
      </w:r>
      <w:r w:rsidRPr="00B0116C">
        <w:rPr>
          <w:rFonts w:ascii="Arial" w:hAnsi="Arial" w:cs="Arial"/>
        </w:rPr>
        <w:t>irectorate</w:t>
      </w:r>
      <w:r w:rsidR="009822E7" w:rsidRPr="00B0116C">
        <w:rPr>
          <w:rFonts w:ascii="Arial" w:hAnsi="Arial" w:cs="Arial"/>
        </w:rPr>
        <w:t xml:space="preserve"> which</w:t>
      </w:r>
      <w:r w:rsidRPr="00B0116C">
        <w:rPr>
          <w:rFonts w:ascii="Arial" w:hAnsi="Arial" w:cs="Arial"/>
        </w:rPr>
        <w:t xml:space="preserve"> </w:t>
      </w:r>
      <w:r w:rsidR="00690B08" w:rsidRPr="00B0116C">
        <w:rPr>
          <w:rFonts w:ascii="Arial" w:hAnsi="Arial" w:cs="Arial"/>
        </w:rPr>
        <w:t>is</w:t>
      </w:r>
      <w:r w:rsidR="001B05E5">
        <w:rPr>
          <w:rFonts w:ascii="Arial" w:hAnsi="Arial" w:cs="Arial"/>
        </w:rPr>
        <w:t xml:space="preserve"> committed</w:t>
      </w:r>
      <w:r w:rsidRPr="00B0116C">
        <w:rPr>
          <w:rFonts w:ascii="Arial" w:hAnsi="Arial" w:cs="Arial"/>
        </w:rPr>
        <w:t xml:space="preserve"> to delivering greater communication between all services available to our customers.</w:t>
      </w:r>
    </w:p>
    <w:p w:rsidR="00F947DE" w:rsidRPr="008501D5" w:rsidRDefault="00F947DE" w:rsidP="00E33947">
      <w:pPr>
        <w:ind w:left="907" w:right="324"/>
        <w:rPr>
          <w:rFonts w:ascii="Arial" w:hAnsi="Arial" w:cs="Arial"/>
        </w:rPr>
      </w:pPr>
    </w:p>
    <w:p w:rsidR="00165E0F" w:rsidRPr="002F0D00" w:rsidRDefault="00277467" w:rsidP="002F0D00">
      <w:pPr>
        <w:ind w:left="284" w:right="324"/>
        <w:rPr>
          <w:rFonts w:ascii="Arial" w:hAnsi="Arial" w:cs="Arial"/>
        </w:rPr>
      </w:pPr>
      <w:r w:rsidRPr="002F0D00">
        <w:rPr>
          <w:rFonts w:ascii="Arial" w:hAnsi="Arial" w:cs="Arial"/>
        </w:rPr>
        <w:t xml:space="preserve">The </w:t>
      </w:r>
      <w:r w:rsidR="00F947DE" w:rsidRPr="002F0D00">
        <w:rPr>
          <w:rFonts w:ascii="Arial" w:hAnsi="Arial" w:cs="Arial"/>
        </w:rPr>
        <w:t>R</w:t>
      </w:r>
      <w:r w:rsidRPr="002F0D00">
        <w:rPr>
          <w:rFonts w:ascii="Arial" w:hAnsi="Arial" w:cs="Arial"/>
        </w:rPr>
        <w:t xml:space="preserve">egister </w:t>
      </w:r>
      <w:r w:rsidR="00F947DE" w:rsidRPr="002F0D00">
        <w:rPr>
          <w:rFonts w:ascii="Arial" w:hAnsi="Arial" w:cs="Arial"/>
        </w:rPr>
        <w:t>O</w:t>
      </w:r>
      <w:r w:rsidRPr="002F0D00">
        <w:rPr>
          <w:rFonts w:ascii="Arial" w:hAnsi="Arial" w:cs="Arial"/>
        </w:rPr>
        <w:t>ffice will champion B</w:t>
      </w:r>
      <w:r w:rsidR="00165E0F" w:rsidRPr="002F0D00">
        <w:rPr>
          <w:rFonts w:ascii="Arial" w:hAnsi="Arial" w:cs="Arial"/>
        </w:rPr>
        <w:t>ath and N</w:t>
      </w:r>
      <w:r w:rsidR="00690B08" w:rsidRPr="002F0D00">
        <w:rPr>
          <w:rFonts w:ascii="Arial" w:hAnsi="Arial" w:cs="Arial"/>
        </w:rPr>
        <w:t xml:space="preserve">orth East Somerset </w:t>
      </w:r>
      <w:r w:rsidR="001B05E5">
        <w:rPr>
          <w:rFonts w:ascii="Arial" w:hAnsi="Arial" w:cs="Arial"/>
        </w:rPr>
        <w:t xml:space="preserve">Council </w:t>
      </w:r>
      <w:r w:rsidR="00E057F7" w:rsidRPr="002F0D00">
        <w:rPr>
          <w:rFonts w:ascii="Arial" w:hAnsi="Arial" w:cs="Arial"/>
        </w:rPr>
        <w:t>vision</w:t>
      </w:r>
      <w:r w:rsidR="00165E0F" w:rsidRPr="002F0D00">
        <w:rPr>
          <w:rFonts w:ascii="Arial" w:hAnsi="Arial" w:cs="Arial"/>
        </w:rPr>
        <w:t>:-</w:t>
      </w:r>
    </w:p>
    <w:p w:rsidR="00165E0F" w:rsidRPr="002F0D00" w:rsidRDefault="00165E0F" w:rsidP="002F0D00">
      <w:pPr>
        <w:ind w:left="284" w:right="324"/>
        <w:rPr>
          <w:rFonts w:ascii="Arial" w:hAnsi="Arial" w:cs="Arial"/>
        </w:rPr>
      </w:pPr>
    </w:p>
    <w:p w:rsidR="00E057F7" w:rsidRPr="002F0D00" w:rsidRDefault="00165E0F" w:rsidP="002F0D00">
      <w:pPr>
        <w:ind w:left="284" w:right="324"/>
        <w:rPr>
          <w:rFonts w:ascii="Calibri" w:hAnsi="Calibri" w:cs="Helvetica"/>
          <w:color w:val="333333"/>
          <w:lang w:val="en"/>
        </w:rPr>
      </w:pPr>
      <w:r w:rsidRPr="002F0D00">
        <w:rPr>
          <w:rStyle w:val="Strong"/>
          <w:rFonts w:ascii="Arial" w:hAnsi="Arial" w:cs="Arial"/>
          <w:b w:val="0"/>
          <w:color w:val="333333"/>
          <w:lang w:val="en"/>
        </w:rPr>
        <w:t>‘</w:t>
      </w:r>
      <w:r w:rsidR="00E057F7" w:rsidRPr="002F0D00">
        <w:rPr>
          <w:rStyle w:val="Strong"/>
          <w:rFonts w:ascii="Arial" w:hAnsi="Arial" w:cs="Arial"/>
          <w:b w:val="0"/>
          <w:color w:val="333333"/>
          <w:lang w:val="en"/>
        </w:rPr>
        <w:t>Bath and North East Somerset will be internationally renowned as a beautifully inventive and entrepreneurial 21st century place with a strong social purpose and a spirit of wellbeing, where everyone is invited to think big – a ‘connected’ area ready to create an extraordinary legacy for future generations’</w:t>
      </w:r>
      <w:r w:rsidR="00E057F7" w:rsidRPr="002F0D00">
        <w:rPr>
          <w:rFonts w:ascii="Arial" w:hAnsi="Arial" w:cs="Arial"/>
          <w:b/>
          <w:color w:val="333333"/>
          <w:lang w:val="en"/>
        </w:rPr>
        <w:t xml:space="preserve"> (2020 vision)</w:t>
      </w:r>
    </w:p>
    <w:p w:rsidR="00E057F7" w:rsidRPr="002F0D00" w:rsidRDefault="00E057F7" w:rsidP="002F0D00">
      <w:pPr>
        <w:ind w:left="426" w:right="324"/>
        <w:rPr>
          <w:rFonts w:ascii="Calibri" w:hAnsi="Calibri" w:cs="Helvetica"/>
          <w:color w:val="333333"/>
          <w:lang w:val="en"/>
        </w:rPr>
      </w:pPr>
    </w:p>
    <w:p w:rsidR="00277467" w:rsidRPr="002F0D00" w:rsidRDefault="00165E0F" w:rsidP="002F0D00">
      <w:pPr>
        <w:ind w:left="284" w:right="324"/>
      </w:pPr>
      <w:r w:rsidRPr="002F0D00">
        <w:rPr>
          <w:rFonts w:ascii="Arial" w:hAnsi="Arial" w:cs="Arial"/>
        </w:rPr>
        <w:t xml:space="preserve">We will do this by putting residents at the heart of everything we </w:t>
      </w:r>
      <w:r w:rsidR="00013FB0" w:rsidRPr="002F0D00">
        <w:rPr>
          <w:rFonts w:ascii="Arial" w:hAnsi="Arial" w:cs="Arial"/>
        </w:rPr>
        <w:t>do;</w:t>
      </w:r>
      <w:r w:rsidRPr="002F0D00">
        <w:rPr>
          <w:rFonts w:ascii="Arial" w:hAnsi="Arial" w:cs="Arial"/>
        </w:rPr>
        <w:t xml:space="preserve"> o</w:t>
      </w:r>
      <w:r w:rsidR="00277467" w:rsidRPr="002F0D00">
        <w:rPr>
          <w:rFonts w:ascii="Arial" w:hAnsi="Arial" w:cs="Arial"/>
        </w:rPr>
        <w:t>nly promisi</w:t>
      </w:r>
      <w:r w:rsidRPr="002F0D00">
        <w:rPr>
          <w:rFonts w:ascii="Arial" w:hAnsi="Arial" w:cs="Arial"/>
        </w:rPr>
        <w:t xml:space="preserve">ng what we </w:t>
      </w:r>
      <w:r w:rsidR="00277467" w:rsidRPr="002F0D00">
        <w:rPr>
          <w:rFonts w:ascii="Arial" w:hAnsi="Arial" w:cs="Arial"/>
        </w:rPr>
        <w:t>can deliver</w:t>
      </w:r>
      <w:r w:rsidRPr="002F0D00">
        <w:rPr>
          <w:rFonts w:ascii="Arial" w:hAnsi="Arial" w:cs="Arial"/>
        </w:rPr>
        <w:t>, being creative and innovative and aiming for e</w:t>
      </w:r>
      <w:r w:rsidR="00277467" w:rsidRPr="002F0D00">
        <w:rPr>
          <w:rFonts w:ascii="Arial" w:hAnsi="Arial" w:cs="Arial"/>
        </w:rPr>
        <w:t>xcellent at everything we do</w:t>
      </w:r>
      <w:r w:rsidR="00153FDB" w:rsidRPr="002F0D00">
        <w:rPr>
          <w:rFonts w:ascii="Arial" w:hAnsi="Arial" w:cs="Arial"/>
        </w:rPr>
        <w:t>.</w:t>
      </w:r>
    </w:p>
    <w:p w:rsidR="000426CA" w:rsidRDefault="000426CA" w:rsidP="002F0D00">
      <w:pPr>
        <w:pStyle w:val="Default"/>
        <w:ind w:left="360" w:right="324"/>
      </w:pPr>
    </w:p>
    <w:p w:rsidR="00277467" w:rsidRPr="008501D5" w:rsidRDefault="00277467" w:rsidP="002F0D00">
      <w:pPr>
        <w:pStyle w:val="Default"/>
        <w:ind w:left="360" w:right="324"/>
      </w:pPr>
      <w:r w:rsidRPr="008501D5">
        <w:t xml:space="preserve">The </w:t>
      </w:r>
      <w:r w:rsidR="000426CA">
        <w:t>R</w:t>
      </w:r>
      <w:r w:rsidRPr="008501D5">
        <w:t xml:space="preserve">egistration </w:t>
      </w:r>
      <w:r w:rsidR="000426CA">
        <w:t>S</w:t>
      </w:r>
      <w:r w:rsidRPr="008501D5">
        <w:t>ervice will achieve this by:</w:t>
      </w:r>
      <w:r w:rsidR="00153FDB">
        <w:t>-</w:t>
      </w:r>
    </w:p>
    <w:p w:rsidR="00277467" w:rsidRDefault="00277467" w:rsidP="002F0D00">
      <w:pPr>
        <w:pStyle w:val="Default"/>
        <w:spacing w:after="2"/>
        <w:ind w:left="360" w:right="324"/>
        <w:rPr>
          <w:sz w:val="22"/>
          <w:szCs w:val="22"/>
        </w:rPr>
      </w:pPr>
    </w:p>
    <w:p w:rsidR="00277467" w:rsidRPr="008501D5" w:rsidRDefault="003B057D" w:rsidP="00293BA4">
      <w:pPr>
        <w:pStyle w:val="Default"/>
        <w:numPr>
          <w:ilvl w:val="0"/>
          <w:numId w:val="27"/>
        </w:numPr>
        <w:spacing w:after="2"/>
        <w:ind w:right="324"/>
      </w:pPr>
      <w:r>
        <w:t>D</w:t>
      </w:r>
      <w:r w:rsidR="00277467" w:rsidRPr="008501D5">
        <w:t xml:space="preserve">elivering </w:t>
      </w:r>
      <w:r w:rsidR="00B0116C">
        <w:t>r</w:t>
      </w:r>
      <w:r w:rsidR="00277467" w:rsidRPr="008501D5">
        <w:t xml:space="preserve">egistration </w:t>
      </w:r>
      <w:r w:rsidR="00B0116C">
        <w:t>s</w:t>
      </w:r>
      <w:r w:rsidR="00277467" w:rsidRPr="008501D5">
        <w:t xml:space="preserve">ervices </w:t>
      </w:r>
      <w:r w:rsidR="00165E0F">
        <w:t xml:space="preserve">at four delivery points </w:t>
      </w:r>
      <w:r w:rsidR="00277467" w:rsidRPr="008501D5">
        <w:t>to achieve high levels of customer satisfaction and legal compliance</w:t>
      </w:r>
      <w:r w:rsidR="00B0116C">
        <w:t>.</w:t>
      </w:r>
      <w:r w:rsidR="00277467" w:rsidRPr="008501D5">
        <w:t xml:space="preserve"> </w:t>
      </w:r>
    </w:p>
    <w:p w:rsidR="00277467" w:rsidRPr="008501D5" w:rsidRDefault="003B057D" w:rsidP="00293BA4">
      <w:pPr>
        <w:pStyle w:val="Default"/>
        <w:numPr>
          <w:ilvl w:val="0"/>
          <w:numId w:val="27"/>
        </w:numPr>
        <w:spacing w:after="2"/>
        <w:ind w:right="324"/>
      </w:pPr>
      <w:r>
        <w:t>P</w:t>
      </w:r>
      <w:r w:rsidR="00277467" w:rsidRPr="008501D5">
        <w:t xml:space="preserve">romoting </w:t>
      </w:r>
      <w:r>
        <w:t>c</w:t>
      </w:r>
      <w:r w:rsidR="00277467" w:rsidRPr="008501D5">
        <w:t>eremonies and B</w:t>
      </w:r>
      <w:r w:rsidR="00B0116C">
        <w:t xml:space="preserve">ath and North East Somerset </w:t>
      </w:r>
      <w:r w:rsidR="00165E0F">
        <w:t>venues as venues of choice</w:t>
      </w:r>
      <w:r w:rsidR="00277467" w:rsidRPr="008501D5">
        <w:t>, expanding income opportunities and boosting the local economy</w:t>
      </w:r>
      <w:r w:rsidR="00B0116C">
        <w:t>.</w:t>
      </w:r>
      <w:r w:rsidR="00277467" w:rsidRPr="008501D5">
        <w:t xml:space="preserve"> </w:t>
      </w:r>
    </w:p>
    <w:p w:rsidR="00A17D68" w:rsidRPr="001B05E5" w:rsidRDefault="003B057D" w:rsidP="00293BA4">
      <w:pPr>
        <w:pStyle w:val="Default"/>
        <w:numPr>
          <w:ilvl w:val="0"/>
          <w:numId w:val="27"/>
        </w:numPr>
        <w:ind w:right="324"/>
        <w:rPr>
          <w:sz w:val="22"/>
          <w:szCs w:val="22"/>
        </w:rPr>
      </w:pPr>
      <w:r>
        <w:t>W</w:t>
      </w:r>
      <w:r w:rsidR="00277467" w:rsidRPr="008501D5">
        <w:t>orking with the community to ensure services are accessible including the introduction of online appointment booking</w:t>
      </w:r>
      <w:r w:rsidR="00B0116C">
        <w:t xml:space="preserve"> and other online services</w:t>
      </w:r>
      <w:r w:rsidR="00165E0F">
        <w:t xml:space="preserve">, and implementing new discretionary services in partnership with GRO or other partners such as the </w:t>
      </w:r>
      <w:r w:rsidR="001B05E5">
        <w:t>European Settlement service - ESS</w:t>
      </w:r>
    </w:p>
    <w:p w:rsidR="00672F14" w:rsidRDefault="00672F14" w:rsidP="002F0D00">
      <w:pPr>
        <w:pStyle w:val="Default"/>
        <w:ind w:left="284" w:right="324"/>
        <w:rPr>
          <w:sz w:val="22"/>
          <w:szCs w:val="22"/>
        </w:rPr>
      </w:pPr>
    </w:p>
    <w:p w:rsidR="00A17D68" w:rsidRPr="00E33947" w:rsidRDefault="00BD736A" w:rsidP="002F0D00">
      <w:pPr>
        <w:tabs>
          <w:tab w:val="left" w:pos="900"/>
          <w:tab w:val="center" w:pos="5160"/>
        </w:tabs>
        <w:ind w:left="284" w:right="324"/>
        <w:rPr>
          <w:rFonts w:ascii="Arial" w:hAnsi="Arial" w:cs="Arial"/>
          <w:b/>
          <w:sz w:val="28"/>
          <w:szCs w:val="28"/>
          <w:u w:val="single"/>
        </w:rPr>
      </w:pPr>
      <w:r w:rsidRPr="00BD736A">
        <w:rPr>
          <w:rFonts w:ascii="Arial" w:hAnsi="Arial" w:cs="Arial"/>
          <w:b/>
        </w:rPr>
        <w:tab/>
      </w:r>
      <w:r w:rsidRPr="00BD736A">
        <w:rPr>
          <w:rFonts w:ascii="Arial" w:hAnsi="Arial" w:cs="Arial"/>
          <w:b/>
        </w:rPr>
        <w:tab/>
      </w:r>
      <w:r w:rsidR="00A17D68" w:rsidRPr="00E33947">
        <w:rPr>
          <w:rFonts w:ascii="Arial" w:hAnsi="Arial" w:cs="Arial"/>
          <w:b/>
          <w:sz w:val="28"/>
          <w:szCs w:val="28"/>
          <w:u w:val="single"/>
        </w:rPr>
        <w:t>Service Delivery</w:t>
      </w:r>
    </w:p>
    <w:p w:rsidR="00A17D68" w:rsidRDefault="00A17D68" w:rsidP="002F0D00">
      <w:pPr>
        <w:tabs>
          <w:tab w:val="left" w:pos="900"/>
        </w:tabs>
        <w:ind w:right="324"/>
        <w:rPr>
          <w:rFonts w:ascii="Arial" w:hAnsi="Arial" w:cs="Arial"/>
        </w:rPr>
      </w:pPr>
    </w:p>
    <w:p w:rsidR="00A17D68" w:rsidRDefault="00E33947" w:rsidP="002F0D00">
      <w:pPr>
        <w:ind w:left="397" w:right="324"/>
        <w:rPr>
          <w:rFonts w:ascii="Arial" w:hAnsi="Arial" w:cs="Arial"/>
        </w:rPr>
      </w:pPr>
      <w:r>
        <w:rPr>
          <w:rFonts w:ascii="Arial" w:hAnsi="Arial" w:cs="Arial"/>
        </w:rPr>
        <w:t>Bath and</w:t>
      </w:r>
      <w:r w:rsidR="00A17D68">
        <w:rPr>
          <w:rFonts w:ascii="Arial" w:hAnsi="Arial" w:cs="Arial"/>
        </w:rPr>
        <w:t xml:space="preserve"> North East Somerset is a unitary authority with a population of approximately </w:t>
      </w:r>
      <w:r w:rsidR="00165E0F">
        <w:rPr>
          <w:rFonts w:ascii="Arial" w:hAnsi="Arial" w:cs="Arial"/>
        </w:rPr>
        <w:t>200</w:t>
      </w:r>
      <w:r w:rsidR="00A17D68">
        <w:rPr>
          <w:rFonts w:ascii="Arial" w:hAnsi="Arial" w:cs="Arial"/>
        </w:rPr>
        <w:t>,000</w:t>
      </w:r>
      <w:r>
        <w:rPr>
          <w:rFonts w:ascii="Arial" w:hAnsi="Arial" w:cs="Arial"/>
        </w:rPr>
        <w:t>.</w:t>
      </w:r>
      <w:r w:rsidR="00A17D68">
        <w:rPr>
          <w:rFonts w:ascii="Arial" w:hAnsi="Arial" w:cs="Arial"/>
        </w:rPr>
        <w:t xml:space="preserve">   The population is predicted to grow signifi</w:t>
      </w:r>
      <w:r w:rsidR="001B05E5">
        <w:rPr>
          <w:rFonts w:ascii="Arial" w:hAnsi="Arial" w:cs="Arial"/>
        </w:rPr>
        <w:t>cantly up to 2026</w:t>
      </w:r>
      <w:r w:rsidR="00A17D68">
        <w:rPr>
          <w:rFonts w:ascii="Arial" w:hAnsi="Arial" w:cs="Arial"/>
        </w:rPr>
        <w:t xml:space="preserve"> as the Council has been ta</w:t>
      </w:r>
      <w:r w:rsidR="001B05E5">
        <w:rPr>
          <w:rFonts w:ascii="Arial" w:hAnsi="Arial" w:cs="Arial"/>
        </w:rPr>
        <w:t>sked with providing a further 11</w:t>
      </w:r>
      <w:r w:rsidR="00A17D68">
        <w:rPr>
          <w:rFonts w:ascii="Arial" w:hAnsi="Arial" w:cs="Arial"/>
        </w:rPr>
        <w:t xml:space="preserve">,500 homes by that date.  This growth in population will impact on the Registration Service in terms of an increase in service demand estimated to be in the region of 10% during the same period.  </w:t>
      </w:r>
    </w:p>
    <w:p w:rsidR="00105064" w:rsidRDefault="00105064" w:rsidP="002F0D00">
      <w:pPr>
        <w:ind w:left="397" w:right="324"/>
        <w:rPr>
          <w:rFonts w:ascii="Arial" w:hAnsi="Arial" w:cs="Arial"/>
        </w:rPr>
      </w:pPr>
    </w:p>
    <w:p w:rsidR="00105064" w:rsidRDefault="00105064" w:rsidP="002F0D00">
      <w:pPr>
        <w:ind w:left="397" w:right="324"/>
        <w:rPr>
          <w:rFonts w:ascii="Arial" w:hAnsi="Arial" w:cs="Arial"/>
        </w:rPr>
      </w:pPr>
      <w:r>
        <w:rPr>
          <w:rFonts w:ascii="Arial" w:hAnsi="Arial" w:cs="Arial"/>
        </w:rPr>
        <w:t xml:space="preserve">Throughout the last 12 months the </w:t>
      </w:r>
      <w:r w:rsidR="00165E0F">
        <w:rPr>
          <w:rFonts w:ascii="Arial" w:hAnsi="Arial" w:cs="Arial"/>
        </w:rPr>
        <w:t xml:space="preserve">Registration </w:t>
      </w:r>
      <w:r>
        <w:rPr>
          <w:rFonts w:ascii="Arial" w:hAnsi="Arial" w:cs="Arial"/>
        </w:rPr>
        <w:t>Service has worked to implement and develop syst</w:t>
      </w:r>
      <w:r w:rsidR="00165E0F">
        <w:rPr>
          <w:rFonts w:ascii="Arial" w:hAnsi="Arial" w:cs="Arial"/>
        </w:rPr>
        <w:t>ems and procedures to ensure</w:t>
      </w:r>
      <w:r>
        <w:rPr>
          <w:rFonts w:ascii="Arial" w:hAnsi="Arial" w:cs="Arial"/>
        </w:rPr>
        <w:t xml:space="preserve"> consistently high standards and a professional service to o</w:t>
      </w:r>
      <w:r w:rsidR="00E33947">
        <w:rPr>
          <w:rFonts w:ascii="Arial" w:hAnsi="Arial" w:cs="Arial"/>
        </w:rPr>
        <w:t>ur customers and partners. The Registration S</w:t>
      </w:r>
      <w:r>
        <w:rPr>
          <w:rFonts w:ascii="Arial" w:hAnsi="Arial" w:cs="Arial"/>
        </w:rPr>
        <w:t>ervice is committed to continue this process to raise standards of delivery.</w:t>
      </w:r>
      <w:r w:rsidR="00E33947">
        <w:rPr>
          <w:rFonts w:ascii="Arial" w:hAnsi="Arial" w:cs="Arial"/>
        </w:rPr>
        <w:t xml:space="preserve"> New flexible ways of working </w:t>
      </w:r>
      <w:r w:rsidR="00165E0F">
        <w:rPr>
          <w:rFonts w:ascii="Arial" w:hAnsi="Arial" w:cs="Arial"/>
        </w:rPr>
        <w:t xml:space="preserve">embedded </w:t>
      </w:r>
      <w:r w:rsidR="001B05E5">
        <w:rPr>
          <w:rFonts w:ascii="Arial" w:hAnsi="Arial" w:cs="Arial"/>
        </w:rPr>
        <w:t>since the service review in 2017</w:t>
      </w:r>
      <w:r w:rsidR="00165E0F">
        <w:rPr>
          <w:rFonts w:ascii="Arial" w:hAnsi="Arial" w:cs="Arial"/>
        </w:rPr>
        <w:t xml:space="preserve"> </w:t>
      </w:r>
      <w:r w:rsidR="00E33947">
        <w:rPr>
          <w:rFonts w:ascii="Arial" w:hAnsi="Arial" w:cs="Arial"/>
        </w:rPr>
        <w:t>has meant that all Registration Officers can register from every office and are trained in all aspe</w:t>
      </w:r>
      <w:r w:rsidR="00165E0F">
        <w:rPr>
          <w:rFonts w:ascii="Arial" w:hAnsi="Arial" w:cs="Arial"/>
        </w:rPr>
        <w:t>cts of registration to provide service</w:t>
      </w:r>
      <w:r w:rsidR="00E33947">
        <w:rPr>
          <w:rFonts w:ascii="Arial" w:hAnsi="Arial" w:cs="Arial"/>
        </w:rPr>
        <w:t xml:space="preserve"> excellence for the customer and more </w:t>
      </w:r>
      <w:r w:rsidR="00165E0F">
        <w:rPr>
          <w:rFonts w:ascii="Arial" w:hAnsi="Arial" w:cs="Arial"/>
        </w:rPr>
        <w:t xml:space="preserve">flexibility and </w:t>
      </w:r>
      <w:r w:rsidR="00E33947">
        <w:rPr>
          <w:rFonts w:ascii="Arial" w:hAnsi="Arial" w:cs="Arial"/>
        </w:rPr>
        <w:t>resilience across the Service</w:t>
      </w:r>
      <w:r w:rsidR="00153FDB">
        <w:rPr>
          <w:rFonts w:ascii="Arial" w:hAnsi="Arial" w:cs="Arial"/>
        </w:rPr>
        <w:t>.</w:t>
      </w:r>
    </w:p>
    <w:p w:rsidR="00105064" w:rsidRDefault="00E33947" w:rsidP="00E33947">
      <w:pPr>
        <w:ind w:left="397" w:right="324"/>
        <w:rPr>
          <w:rFonts w:ascii="Arial" w:hAnsi="Arial" w:cs="Arial"/>
        </w:rPr>
      </w:pPr>
      <w:r>
        <w:rPr>
          <w:rFonts w:ascii="Arial" w:hAnsi="Arial" w:cs="Arial"/>
        </w:rPr>
        <w:t>A</w:t>
      </w:r>
      <w:r w:rsidR="00105064">
        <w:rPr>
          <w:rFonts w:ascii="Arial" w:hAnsi="Arial" w:cs="Arial"/>
        </w:rPr>
        <w:t xml:space="preserve"> rolling training programme and e-learning via the GRO site</w:t>
      </w:r>
      <w:r>
        <w:rPr>
          <w:rFonts w:ascii="Arial" w:hAnsi="Arial" w:cs="Arial"/>
        </w:rPr>
        <w:t xml:space="preserve"> </w:t>
      </w:r>
      <w:r w:rsidR="00153FDB">
        <w:rPr>
          <w:rFonts w:ascii="Arial" w:hAnsi="Arial" w:cs="Arial"/>
        </w:rPr>
        <w:t xml:space="preserve">and corporate learning </w:t>
      </w:r>
      <w:r>
        <w:rPr>
          <w:rFonts w:ascii="Arial" w:hAnsi="Arial" w:cs="Arial"/>
        </w:rPr>
        <w:t>ensures statutory standards are met</w:t>
      </w:r>
      <w:r w:rsidR="00105064">
        <w:rPr>
          <w:rFonts w:ascii="Arial" w:hAnsi="Arial" w:cs="Arial"/>
        </w:rPr>
        <w:t xml:space="preserve">. </w:t>
      </w:r>
      <w:r w:rsidR="00293BA4">
        <w:rPr>
          <w:rFonts w:ascii="Arial" w:hAnsi="Arial" w:cs="Arial"/>
        </w:rPr>
        <w:t>One-to-one</w:t>
      </w:r>
      <w:r w:rsidR="00105064">
        <w:rPr>
          <w:rFonts w:ascii="Arial" w:hAnsi="Arial" w:cs="Arial"/>
        </w:rPr>
        <w:t xml:space="preserve"> development interviews and technical assessments </w:t>
      </w:r>
      <w:r w:rsidR="001B05E5">
        <w:rPr>
          <w:rFonts w:ascii="Arial" w:hAnsi="Arial" w:cs="Arial"/>
        </w:rPr>
        <w:t>are</w:t>
      </w:r>
      <w:r w:rsidR="00105064">
        <w:rPr>
          <w:rFonts w:ascii="Arial" w:hAnsi="Arial" w:cs="Arial"/>
        </w:rPr>
        <w:t xml:space="preserve"> cond</w:t>
      </w:r>
      <w:r>
        <w:rPr>
          <w:rFonts w:ascii="Arial" w:hAnsi="Arial" w:cs="Arial"/>
        </w:rPr>
        <w:t>ucted for all registration officers</w:t>
      </w:r>
      <w:r w:rsidR="00105064">
        <w:rPr>
          <w:rFonts w:ascii="Arial" w:hAnsi="Arial" w:cs="Arial"/>
        </w:rPr>
        <w:t xml:space="preserve"> and ceremony officers. The training and assessment </w:t>
      </w:r>
      <w:r w:rsidR="00293BA4">
        <w:rPr>
          <w:rFonts w:ascii="Arial" w:hAnsi="Arial" w:cs="Arial"/>
        </w:rPr>
        <w:t>programmes ensure</w:t>
      </w:r>
      <w:r>
        <w:rPr>
          <w:rFonts w:ascii="Arial" w:hAnsi="Arial" w:cs="Arial"/>
        </w:rPr>
        <w:t xml:space="preserve"> that officers </w:t>
      </w:r>
      <w:r w:rsidR="00105064">
        <w:rPr>
          <w:rFonts w:ascii="Arial" w:hAnsi="Arial" w:cs="Arial"/>
        </w:rPr>
        <w:t>are fully flexible, able to deliver the same standard of excellence throughout the district and ensure that the needs of the customer are met.</w:t>
      </w:r>
    </w:p>
    <w:p w:rsidR="00420781" w:rsidRDefault="00420781" w:rsidP="00E33947">
      <w:pPr>
        <w:ind w:left="397" w:right="324"/>
        <w:rPr>
          <w:rFonts w:ascii="Arial" w:hAnsi="Arial" w:cs="Arial"/>
        </w:rPr>
      </w:pPr>
    </w:p>
    <w:p w:rsidR="00D6323C" w:rsidRDefault="00D6323C" w:rsidP="00E33947">
      <w:pPr>
        <w:tabs>
          <w:tab w:val="left" w:pos="900"/>
        </w:tabs>
        <w:ind w:left="397" w:right="324"/>
        <w:rPr>
          <w:rFonts w:ascii="Arial" w:hAnsi="Arial" w:cs="Arial"/>
        </w:rPr>
      </w:pPr>
    </w:p>
    <w:p w:rsidR="008501D5" w:rsidRPr="008501D5" w:rsidRDefault="00D6323C" w:rsidP="00E33947">
      <w:pPr>
        <w:tabs>
          <w:tab w:val="left" w:pos="900"/>
        </w:tabs>
        <w:ind w:left="397" w:right="324"/>
        <w:rPr>
          <w:rFonts w:ascii="Arial" w:hAnsi="Arial" w:cs="Arial"/>
          <w:b/>
          <w:u w:val="single"/>
        </w:rPr>
      </w:pPr>
      <w:r w:rsidRPr="008501D5">
        <w:rPr>
          <w:rFonts w:ascii="Arial" w:hAnsi="Arial" w:cs="Arial"/>
          <w:b/>
          <w:u w:val="single"/>
        </w:rPr>
        <w:lastRenderedPageBreak/>
        <w:t>The Guildhall</w:t>
      </w:r>
    </w:p>
    <w:p w:rsidR="00D6323C" w:rsidRDefault="00D6323C" w:rsidP="00E33947">
      <w:pPr>
        <w:tabs>
          <w:tab w:val="left" w:pos="900"/>
        </w:tabs>
        <w:ind w:left="397" w:right="324"/>
        <w:rPr>
          <w:rFonts w:ascii="Arial" w:hAnsi="Arial" w:cs="Arial"/>
        </w:rPr>
      </w:pPr>
      <w:r>
        <w:rPr>
          <w:rFonts w:ascii="Arial" w:hAnsi="Arial" w:cs="Arial"/>
        </w:rPr>
        <w:t xml:space="preserve">Monday, </w:t>
      </w:r>
      <w:r w:rsidR="00257267">
        <w:rPr>
          <w:rFonts w:ascii="Arial" w:hAnsi="Arial" w:cs="Arial"/>
        </w:rPr>
        <w:t xml:space="preserve">Tuesday, </w:t>
      </w:r>
      <w:r w:rsidR="00E33947">
        <w:rPr>
          <w:rFonts w:ascii="Arial" w:hAnsi="Arial" w:cs="Arial"/>
        </w:rPr>
        <w:t>Wednesday</w:t>
      </w:r>
      <w:r>
        <w:rPr>
          <w:rFonts w:ascii="Arial" w:hAnsi="Arial" w:cs="Arial"/>
        </w:rPr>
        <w:t xml:space="preserve"> and Friday – </w:t>
      </w:r>
      <w:r w:rsidR="00E33947">
        <w:rPr>
          <w:rFonts w:ascii="Arial" w:hAnsi="Arial" w:cs="Arial"/>
        </w:rPr>
        <w:t>0</w:t>
      </w:r>
      <w:r>
        <w:rPr>
          <w:rFonts w:ascii="Arial" w:hAnsi="Arial" w:cs="Arial"/>
        </w:rPr>
        <w:t xml:space="preserve">9.00 </w:t>
      </w:r>
      <w:r w:rsidR="00E33947">
        <w:rPr>
          <w:rFonts w:ascii="Arial" w:hAnsi="Arial" w:cs="Arial"/>
        </w:rPr>
        <w:t>to 16:30</w:t>
      </w:r>
      <w:r w:rsidR="00153FDB">
        <w:rPr>
          <w:rFonts w:ascii="Arial" w:hAnsi="Arial" w:cs="Arial"/>
        </w:rPr>
        <w:t>.</w:t>
      </w:r>
    </w:p>
    <w:p w:rsidR="00D6323C" w:rsidRDefault="00E33947" w:rsidP="00E33947">
      <w:pPr>
        <w:tabs>
          <w:tab w:val="left" w:pos="900"/>
        </w:tabs>
        <w:ind w:left="397" w:right="324"/>
        <w:rPr>
          <w:rFonts w:ascii="Arial" w:hAnsi="Arial" w:cs="Arial"/>
        </w:rPr>
      </w:pPr>
      <w:r>
        <w:rPr>
          <w:rFonts w:ascii="Arial" w:hAnsi="Arial" w:cs="Arial"/>
        </w:rPr>
        <w:t xml:space="preserve">Thursday </w:t>
      </w:r>
      <w:r w:rsidR="00AD70A2">
        <w:rPr>
          <w:rFonts w:ascii="Arial" w:hAnsi="Arial" w:cs="Arial"/>
        </w:rPr>
        <w:t>09:30</w:t>
      </w:r>
      <w:r>
        <w:rPr>
          <w:rFonts w:ascii="Arial" w:hAnsi="Arial" w:cs="Arial"/>
        </w:rPr>
        <w:t xml:space="preserve"> to 16:30</w:t>
      </w:r>
      <w:r w:rsidR="00153FDB">
        <w:rPr>
          <w:rFonts w:ascii="Arial" w:hAnsi="Arial" w:cs="Arial"/>
        </w:rPr>
        <w:t>.</w:t>
      </w:r>
    </w:p>
    <w:p w:rsidR="005B4899" w:rsidRDefault="005B4899" w:rsidP="00E33947">
      <w:pPr>
        <w:tabs>
          <w:tab w:val="left" w:pos="900"/>
        </w:tabs>
        <w:ind w:left="397" w:right="324"/>
        <w:rPr>
          <w:rFonts w:ascii="Arial" w:hAnsi="Arial" w:cs="Arial"/>
        </w:rPr>
      </w:pPr>
    </w:p>
    <w:p w:rsidR="005B4899" w:rsidRDefault="00E33947" w:rsidP="00E33947">
      <w:pPr>
        <w:ind w:left="397" w:right="324"/>
        <w:rPr>
          <w:rFonts w:ascii="Arial" w:hAnsi="Arial" w:cs="Arial"/>
        </w:rPr>
      </w:pPr>
      <w:r>
        <w:rPr>
          <w:rFonts w:ascii="Arial" w:hAnsi="Arial" w:cs="Arial"/>
        </w:rPr>
        <w:t>The</w:t>
      </w:r>
      <w:r w:rsidR="005B4899">
        <w:rPr>
          <w:rFonts w:ascii="Arial" w:hAnsi="Arial" w:cs="Arial"/>
        </w:rPr>
        <w:t xml:space="preserve"> accommodation wi</w:t>
      </w:r>
      <w:r w:rsidR="00956F62">
        <w:rPr>
          <w:rFonts w:ascii="Arial" w:hAnsi="Arial" w:cs="Arial"/>
        </w:rPr>
        <w:t>thin</w:t>
      </w:r>
      <w:r w:rsidR="00105064">
        <w:rPr>
          <w:rFonts w:ascii="Arial" w:hAnsi="Arial" w:cs="Arial"/>
        </w:rPr>
        <w:t xml:space="preserve"> the Guildhall comprises of, </w:t>
      </w:r>
      <w:r w:rsidR="00956F62">
        <w:rPr>
          <w:rFonts w:ascii="Arial" w:hAnsi="Arial" w:cs="Arial"/>
        </w:rPr>
        <w:t>4</w:t>
      </w:r>
      <w:r w:rsidR="005B4899">
        <w:rPr>
          <w:rFonts w:ascii="Arial" w:hAnsi="Arial" w:cs="Arial"/>
        </w:rPr>
        <w:t xml:space="preserve"> </w:t>
      </w:r>
      <w:r w:rsidR="00105064">
        <w:rPr>
          <w:rFonts w:ascii="Arial" w:hAnsi="Arial" w:cs="Arial"/>
        </w:rPr>
        <w:t xml:space="preserve">dedicated </w:t>
      </w:r>
      <w:r w:rsidR="005B4899">
        <w:rPr>
          <w:rFonts w:ascii="Arial" w:hAnsi="Arial" w:cs="Arial"/>
        </w:rPr>
        <w:t>offices</w:t>
      </w:r>
      <w:r w:rsidR="00956F62">
        <w:rPr>
          <w:rFonts w:ascii="Arial" w:hAnsi="Arial" w:cs="Arial"/>
        </w:rPr>
        <w:t xml:space="preserve"> to register births, deaths, </w:t>
      </w:r>
      <w:r>
        <w:rPr>
          <w:rFonts w:ascii="Arial" w:hAnsi="Arial" w:cs="Arial"/>
        </w:rPr>
        <w:t xml:space="preserve">still-births, </w:t>
      </w:r>
      <w:r w:rsidR="00956F62">
        <w:rPr>
          <w:rFonts w:ascii="Arial" w:hAnsi="Arial" w:cs="Arial"/>
        </w:rPr>
        <w:t>notices of marriage</w:t>
      </w:r>
      <w:r w:rsidR="00105064">
        <w:rPr>
          <w:rFonts w:ascii="Arial" w:hAnsi="Arial" w:cs="Arial"/>
        </w:rPr>
        <w:t xml:space="preserve"> and civil partnership</w:t>
      </w:r>
      <w:r w:rsidR="00956F62">
        <w:rPr>
          <w:rFonts w:ascii="Arial" w:hAnsi="Arial" w:cs="Arial"/>
        </w:rPr>
        <w:t xml:space="preserve"> and </w:t>
      </w:r>
      <w:r w:rsidR="00673426">
        <w:rPr>
          <w:rFonts w:ascii="Arial" w:hAnsi="Arial" w:cs="Arial"/>
        </w:rPr>
        <w:t>other registration duties</w:t>
      </w:r>
      <w:r w:rsidR="00956F62">
        <w:rPr>
          <w:rFonts w:ascii="Arial" w:hAnsi="Arial" w:cs="Arial"/>
        </w:rPr>
        <w:t>.  T</w:t>
      </w:r>
      <w:r w:rsidR="00673426">
        <w:rPr>
          <w:rFonts w:ascii="Arial" w:hAnsi="Arial" w:cs="Arial"/>
        </w:rPr>
        <w:t xml:space="preserve">he </w:t>
      </w:r>
      <w:r>
        <w:rPr>
          <w:rFonts w:ascii="Arial" w:hAnsi="Arial" w:cs="Arial"/>
        </w:rPr>
        <w:t xml:space="preserve">repository </w:t>
      </w:r>
      <w:r w:rsidR="00673426">
        <w:rPr>
          <w:rFonts w:ascii="Arial" w:hAnsi="Arial" w:cs="Arial"/>
        </w:rPr>
        <w:t xml:space="preserve">is </w:t>
      </w:r>
      <w:r w:rsidR="005B4899">
        <w:rPr>
          <w:rFonts w:ascii="Arial" w:hAnsi="Arial" w:cs="Arial"/>
        </w:rPr>
        <w:t>situated in the</w:t>
      </w:r>
      <w:r w:rsidR="00673426">
        <w:rPr>
          <w:rFonts w:ascii="Arial" w:hAnsi="Arial" w:cs="Arial"/>
        </w:rPr>
        <w:t xml:space="preserve"> basement area of the Guildhall. There are 3 ceremony room</w:t>
      </w:r>
      <w:r>
        <w:rPr>
          <w:rFonts w:ascii="Arial" w:hAnsi="Arial" w:cs="Arial"/>
        </w:rPr>
        <w:t>s</w:t>
      </w:r>
      <w:r w:rsidR="00673426">
        <w:rPr>
          <w:rFonts w:ascii="Arial" w:hAnsi="Arial" w:cs="Arial"/>
        </w:rPr>
        <w:t xml:space="preserve"> and the statutory Register Office for ceremonies. T</w:t>
      </w:r>
      <w:r w:rsidR="005B4899">
        <w:rPr>
          <w:rFonts w:ascii="Arial" w:hAnsi="Arial" w:cs="Arial"/>
        </w:rPr>
        <w:t xml:space="preserve">he Russell Room </w:t>
      </w:r>
      <w:r w:rsidR="00673426">
        <w:rPr>
          <w:rFonts w:ascii="Arial" w:hAnsi="Arial" w:cs="Arial"/>
        </w:rPr>
        <w:t>is</w:t>
      </w:r>
      <w:r>
        <w:rPr>
          <w:rFonts w:ascii="Arial" w:hAnsi="Arial" w:cs="Arial"/>
        </w:rPr>
        <w:t xml:space="preserve"> licenced for ceremonies of 14 people</w:t>
      </w:r>
      <w:r w:rsidR="00673426">
        <w:rPr>
          <w:rFonts w:ascii="Arial" w:hAnsi="Arial" w:cs="Arial"/>
        </w:rPr>
        <w:t xml:space="preserve">, the Abbey View Room </w:t>
      </w:r>
      <w:r>
        <w:rPr>
          <w:rFonts w:ascii="Arial" w:hAnsi="Arial" w:cs="Arial"/>
        </w:rPr>
        <w:t>for</w:t>
      </w:r>
      <w:r w:rsidR="00673426">
        <w:rPr>
          <w:rFonts w:ascii="Arial" w:hAnsi="Arial" w:cs="Arial"/>
        </w:rPr>
        <w:t xml:space="preserve"> 25</w:t>
      </w:r>
      <w:r>
        <w:rPr>
          <w:rFonts w:ascii="Arial" w:hAnsi="Arial" w:cs="Arial"/>
        </w:rPr>
        <w:t xml:space="preserve"> people</w:t>
      </w:r>
      <w:r w:rsidR="00673426">
        <w:rPr>
          <w:rFonts w:ascii="Arial" w:hAnsi="Arial" w:cs="Arial"/>
        </w:rPr>
        <w:t xml:space="preserve"> and the</w:t>
      </w:r>
      <w:r w:rsidR="005B4899">
        <w:rPr>
          <w:rFonts w:ascii="Arial" w:hAnsi="Arial" w:cs="Arial"/>
        </w:rPr>
        <w:t xml:space="preserve"> Alkmaar Room </w:t>
      </w:r>
      <w:r>
        <w:rPr>
          <w:rFonts w:ascii="Arial" w:hAnsi="Arial" w:cs="Arial"/>
        </w:rPr>
        <w:t>for</w:t>
      </w:r>
      <w:r w:rsidR="005B4899">
        <w:rPr>
          <w:rFonts w:ascii="Arial" w:hAnsi="Arial" w:cs="Arial"/>
        </w:rPr>
        <w:t xml:space="preserve"> 120 people</w:t>
      </w:r>
      <w:r w:rsidR="00673426">
        <w:rPr>
          <w:rFonts w:ascii="Arial" w:hAnsi="Arial" w:cs="Arial"/>
        </w:rPr>
        <w:t>.</w:t>
      </w:r>
      <w:r w:rsidR="005B4899">
        <w:rPr>
          <w:rFonts w:ascii="Arial" w:hAnsi="Arial" w:cs="Arial"/>
        </w:rPr>
        <w:t xml:space="preserve"> </w:t>
      </w:r>
      <w:r>
        <w:rPr>
          <w:rFonts w:ascii="Arial" w:hAnsi="Arial" w:cs="Arial"/>
        </w:rPr>
        <w:t>The r</w:t>
      </w:r>
      <w:r w:rsidR="00673426">
        <w:rPr>
          <w:rFonts w:ascii="Arial" w:hAnsi="Arial" w:cs="Arial"/>
        </w:rPr>
        <w:t xml:space="preserve">eception area </w:t>
      </w:r>
      <w:r>
        <w:rPr>
          <w:rFonts w:ascii="Arial" w:hAnsi="Arial" w:cs="Arial"/>
        </w:rPr>
        <w:t xml:space="preserve">in the foyer of the Guildhall </w:t>
      </w:r>
      <w:r w:rsidR="00673426">
        <w:rPr>
          <w:rFonts w:ascii="Arial" w:hAnsi="Arial" w:cs="Arial"/>
        </w:rPr>
        <w:t xml:space="preserve">is shared with the Guildhall </w:t>
      </w:r>
      <w:r>
        <w:rPr>
          <w:rFonts w:ascii="Arial" w:hAnsi="Arial" w:cs="Arial"/>
        </w:rPr>
        <w:t xml:space="preserve">management team </w:t>
      </w:r>
      <w:r w:rsidR="00673426">
        <w:rPr>
          <w:rFonts w:ascii="Arial" w:hAnsi="Arial" w:cs="Arial"/>
        </w:rPr>
        <w:t xml:space="preserve">and there </w:t>
      </w:r>
      <w:r w:rsidR="00153FDB">
        <w:rPr>
          <w:rFonts w:ascii="Arial" w:hAnsi="Arial" w:cs="Arial"/>
        </w:rPr>
        <w:t>is the</w:t>
      </w:r>
      <w:r w:rsidR="005B4899">
        <w:rPr>
          <w:rFonts w:ascii="Arial" w:hAnsi="Arial" w:cs="Arial"/>
        </w:rPr>
        <w:t xml:space="preserve"> General Office</w:t>
      </w:r>
      <w:r w:rsidR="003B057D">
        <w:rPr>
          <w:rFonts w:ascii="Arial" w:hAnsi="Arial" w:cs="Arial"/>
        </w:rPr>
        <w:t xml:space="preserve"> which is our administration centre</w:t>
      </w:r>
      <w:r w:rsidR="00956F62">
        <w:rPr>
          <w:rFonts w:ascii="Arial" w:hAnsi="Arial" w:cs="Arial"/>
        </w:rPr>
        <w:t>.</w:t>
      </w:r>
      <w:r w:rsidR="005B4899">
        <w:rPr>
          <w:rFonts w:ascii="Arial" w:hAnsi="Arial" w:cs="Arial"/>
        </w:rPr>
        <w:t xml:space="preserve"> There are two waiting areas and access to a baby changing area</w:t>
      </w:r>
      <w:r w:rsidR="00673426">
        <w:rPr>
          <w:rFonts w:ascii="Arial" w:hAnsi="Arial" w:cs="Arial"/>
        </w:rPr>
        <w:t xml:space="preserve">, </w:t>
      </w:r>
      <w:r w:rsidR="00153FDB">
        <w:rPr>
          <w:rFonts w:ascii="Arial" w:hAnsi="Arial" w:cs="Arial"/>
        </w:rPr>
        <w:t xml:space="preserve">restrooms </w:t>
      </w:r>
      <w:r w:rsidR="00673426">
        <w:rPr>
          <w:rFonts w:ascii="Arial" w:hAnsi="Arial" w:cs="Arial"/>
        </w:rPr>
        <w:t xml:space="preserve">and a disable </w:t>
      </w:r>
      <w:r w:rsidR="00293BA4">
        <w:rPr>
          <w:rFonts w:ascii="Arial" w:hAnsi="Arial" w:cs="Arial"/>
        </w:rPr>
        <w:t xml:space="preserve">and gender neutral </w:t>
      </w:r>
      <w:r w:rsidR="00673426">
        <w:rPr>
          <w:rFonts w:ascii="Arial" w:hAnsi="Arial" w:cs="Arial"/>
        </w:rPr>
        <w:t>restroom</w:t>
      </w:r>
      <w:r w:rsidR="00293BA4">
        <w:rPr>
          <w:rFonts w:ascii="Arial" w:hAnsi="Arial" w:cs="Arial"/>
        </w:rPr>
        <w:t>s</w:t>
      </w:r>
      <w:r w:rsidR="003B1360">
        <w:rPr>
          <w:rFonts w:ascii="Arial" w:hAnsi="Arial" w:cs="Arial"/>
        </w:rPr>
        <w:t>.</w:t>
      </w:r>
      <w:r w:rsidR="005B4899">
        <w:rPr>
          <w:rFonts w:ascii="Arial" w:hAnsi="Arial" w:cs="Arial"/>
        </w:rPr>
        <w:t xml:space="preserve">   </w:t>
      </w:r>
    </w:p>
    <w:p w:rsidR="00BD736A" w:rsidRDefault="00BD736A" w:rsidP="00672F14">
      <w:pPr>
        <w:ind w:left="426" w:right="324"/>
        <w:rPr>
          <w:rFonts w:ascii="Arial" w:hAnsi="Arial" w:cs="Arial"/>
          <w:b/>
          <w:u w:val="single"/>
        </w:rPr>
      </w:pPr>
    </w:p>
    <w:p w:rsidR="008501D5" w:rsidRDefault="00D6323C" w:rsidP="00672F14">
      <w:pPr>
        <w:ind w:left="426" w:right="324"/>
        <w:rPr>
          <w:rFonts w:ascii="Arial" w:hAnsi="Arial" w:cs="Arial"/>
        </w:rPr>
      </w:pPr>
      <w:r w:rsidRPr="008501D5">
        <w:rPr>
          <w:rFonts w:ascii="Arial" w:hAnsi="Arial" w:cs="Arial"/>
          <w:b/>
          <w:u w:val="single"/>
        </w:rPr>
        <w:t>The Hollies</w:t>
      </w:r>
      <w:r>
        <w:rPr>
          <w:rFonts w:ascii="Arial" w:hAnsi="Arial" w:cs="Arial"/>
        </w:rPr>
        <w:t xml:space="preserve"> </w:t>
      </w:r>
    </w:p>
    <w:p w:rsidR="00D6323C" w:rsidRPr="00D6323C" w:rsidRDefault="00AD70A2" w:rsidP="00672F14">
      <w:pPr>
        <w:ind w:left="426" w:right="324"/>
        <w:rPr>
          <w:rFonts w:ascii="Arial" w:hAnsi="Arial"/>
        </w:rPr>
      </w:pPr>
      <w:r>
        <w:rPr>
          <w:rFonts w:ascii="Arial" w:hAnsi="Arial"/>
        </w:rPr>
        <w:t>Wednesday and Friday</w:t>
      </w:r>
      <w:r w:rsidR="00D6323C">
        <w:rPr>
          <w:rFonts w:ascii="Arial" w:hAnsi="Arial"/>
        </w:rPr>
        <w:t xml:space="preserve"> </w:t>
      </w:r>
      <w:r w:rsidR="00153FDB">
        <w:rPr>
          <w:rFonts w:ascii="Arial" w:hAnsi="Arial"/>
        </w:rPr>
        <w:t>09:00 – 16:30.</w:t>
      </w:r>
      <w:r w:rsidR="00D6323C" w:rsidRPr="00D6323C">
        <w:rPr>
          <w:rFonts w:ascii="Arial" w:hAnsi="Arial"/>
        </w:rPr>
        <w:t xml:space="preserve"> </w:t>
      </w:r>
    </w:p>
    <w:p w:rsidR="005B4899" w:rsidRDefault="005B4899" w:rsidP="00672F14">
      <w:pPr>
        <w:ind w:left="426" w:right="324"/>
        <w:rPr>
          <w:rFonts w:ascii="Arial" w:hAnsi="Arial"/>
        </w:rPr>
      </w:pPr>
    </w:p>
    <w:p w:rsidR="005B4899" w:rsidRDefault="005B4899" w:rsidP="00672F14">
      <w:pPr>
        <w:ind w:left="426" w:right="324"/>
        <w:rPr>
          <w:rFonts w:ascii="Arial" w:hAnsi="Arial" w:cs="Arial"/>
        </w:rPr>
      </w:pPr>
      <w:r>
        <w:rPr>
          <w:rFonts w:ascii="Arial" w:hAnsi="Arial" w:cs="Arial"/>
        </w:rPr>
        <w:t>The Registrar’s Office is situated on the lower ground floor with staircase and lift access for customers</w:t>
      </w:r>
      <w:r w:rsidR="00153FDB" w:rsidRPr="00153FDB">
        <w:rPr>
          <w:rFonts w:ascii="Arial" w:hAnsi="Arial" w:cs="Arial"/>
        </w:rPr>
        <w:t xml:space="preserve"> </w:t>
      </w:r>
      <w:r w:rsidR="00153FDB">
        <w:rPr>
          <w:rFonts w:ascii="Arial" w:hAnsi="Arial" w:cs="Arial"/>
        </w:rPr>
        <w:t xml:space="preserve">within the Hollies, Midsomer Norton </w:t>
      </w:r>
      <w:r w:rsidR="00293BA4">
        <w:rPr>
          <w:rFonts w:ascii="Arial" w:hAnsi="Arial" w:cs="Arial"/>
        </w:rPr>
        <w:t>Library space</w:t>
      </w:r>
      <w:r>
        <w:rPr>
          <w:rFonts w:ascii="Arial" w:hAnsi="Arial" w:cs="Arial"/>
        </w:rPr>
        <w:t xml:space="preserve">.  </w:t>
      </w:r>
      <w:r w:rsidR="00673426">
        <w:rPr>
          <w:rFonts w:ascii="Arial" w:hAnsi="Arial" w:cs="Arial"/>
        </w:rPr>
        <w:t>There is access to public amenities</w:t>
      </w:r>
      <w:r w:rsidR="00153FDB">
        <w:rPr>
          <w:rFonts w:ascii="Arial" w:hAnsi="Arial" w:cs="Arial"/>
        </w:rPr>
        <w:t>, restrooms</w:t>
      </w:r>
      <w:r w:rsidR="00673426">
        <w:rPr>
          <w:rFonts w:ascii="Arial" w:hAnsi="Arial" w:cs="Arial"/>
        </w:rPr>
        <w:t xml:space="preserve"> </w:t>
      </w:r>
      <w:r>
        <w:rPr>
          <w:rFonts w:ascii="Arial" w:hAnsi="Arial" w:cs="Arial"/>
        </w:rPr>
        <w:t>and baby changing facilities.</w:t>
      </w:r>
    </w:p>
    <w:p w:rsidR="005B4899" w:rsidRDefault="005B4899" w:rsidP="00672F14">
      <w:pPr>
        <w:ind w:left="426" w:right="324"/>
        <w:rPr>
          <w:rFonts w:ascii="Arial" w:hAnsi="Arial"/>
        </w:rPr>
      </w:pPr>
    </w:p>
    <w:p w:rsidR="008501D5" w:rsidRPr="008501D5" w:rsidRDefault="00D6323C" w:rsidP="00672F14">
      <w:pPr>
        <w:ind w:left="426" w:right="324"/>
        <w:rPr>
          <w:rFonts w:ascii="Arial" w:hAnsi="Arial"/>
          <w:b/>
          <w:u w:val="single"/>
        </w:rPr>
      </w:pPr>
      <w:r w:rsidRPr="008501D5">
        <w:rPr>
          <w:rFonts w:ascii="Arial" w:hAnsi="Arial"/>
          <w:b/>
          <w:u w:val="single"/>
        </w:rPr>
        <w:t xml:space="preserve">Keynsham Civic Centre </w:t>
      </w:r>
    </w:p>
    <w:p w:rsidR="00AD70A2" w:rsidRDefault="00153FDB" w:rsidP="00672F14">
      <w:pPr>
        <w:ind w:left="426" w:right="324"/>
        <w:rPr>
          <w:rFonts w:ascii="Arial" w:hAnsi="Arial"/>
        </w:rPr>
      </w:pPr>
      <w:r>
        <w:rPr>
          <w:rFonts w:ascii="Arial" w:hAnsi="Arial"/>
        </w:rPr>
        <w:t xml:space="preserve">Tuesday </w:t>
      </w:r>
      <w:r w:rsidR="00420781">
        <w:rPr>
          <w:rFonts w:ascii="Arial" w:hAnsi="Arial"/>
        </w:rPr>
        <w:t>09:00 to 12</w:t>
      </w:r>
      <w:r w:rsidR="00AD70A2">
        <w:rPr>
          <w:rFonts w:ascii="Arial" w:hAnsi="Arial"/>
        </w:rPr>
        <w:t xml:space="preserve">:30 </w:t>
      </w:r>
    </w:p>
    <w:p w:rsidR="00D6323C" w:rsidRDefault="00420781" w:rsidP="00672F14">
      <w:pPr>
        <w:ind w:left="426" w:right="324"/>
        <w:rPr>
          <w:rFonts w:ascii="Arial" w:hAnsi="Arial"/>
        </w:rPr>
      </w:pPr>
      <w:r>
        <w:rPr>
          <w:rFonts w:ascii="Arial" w:hAnsi="Arial"/>
        </w:rPr>
        <w:t>Thursday 09:00 – 12</w:t>
      </w:r>
      <w:r w:rsidR="00153FDB">
        <w:rPr>
          <w:rFonts w:ascii="Arial" w:hAnsi="Arial"/>
        </w:rPr>
        <w:t>:30.</w:t>
      </w:r>
    </w:p>
    <w:p w:rsidR="005B4899" w:rsidRPr="00D6323C" w:rsidRDefault="00673426" w:rsidP="00672F14">
      <w:pPr>
        <w:ind w:left="426" w:right="324"/>
        <w:rPr>
          <w:rFonts w:ascii="Arial" w:hAnsi="Arial"/>
          <w:b/>
        </w:rPr>
      </w:pPr>
      <w:r>
        <w:rPr>
          <w:rFonts w:ascii="Arial" w:hAnsi="Arial"/>
        </w:rPr>
        <w:t>The Registrar’s office is s</w:t>
      </w:r>
      <w:r w:rsidR="005B4899">
        <w:rPr>
          <w:rFonts w:ascii="Arial" w:hAnsi="Arial"/>
        </w:rPr>
        <w:t>ituated on the ground floor</w:t>
      </w:r>
      <w:r>
        <w:rPr>
          <w:rFonts w:ascii="Arial" w:hAnsi="Arial"/>
        </w:rPr>
        <w:t xml:space="preserve"> within the Library </w:t>
      </w:r>
      <w:r w:rsidR="00293BA4">
        <w:rPr>
          <w:rFonts w:ascii="Arial" w:hAnsi="Arial"/>
        </w:rPr>
        <w:t>space</w:t>
      </w:r>
      <w:r w:rsidR="00153FDB">
        <w:rPr>
          <w:rFonts w:ascii="Arial" w:hAnsi="Arial"/>
        </w:rPr>
        <w:t xml:space="preserve"> </w:t>
      </w:r>
      <w:r>
        <w:rPr>
          <w:rFonts w:ascii="Arial" w:hAnsi="Arial"/>
        </w:rPr>
        <w:t>and has</w:t>
      </w:r>
      <w:r w:rsidR="005B4899">
        <w:rPr>
          <w:rFonts w:ascii="Arial" w:hAnsi="Arial"/>
        </w:rPr>
        <w:t xml:space="preserve"> access to refreshment facilities and </w:t>
      </w:r>
      <w:r w:rsidR="00153FDB">
        <w:rPr>
          <w:rFonts w:ascii="Arial" w:hAnsi="Arial"/>
        </w:rPr>
        <w:t>restrooms</w:t>
      </w:r>
      <w:r w:rsidR="005B4899">
        <w:rPr>
          <w:rFonts w:ascii="Arial" w:hAnsi="Arial"/>
        </w:rPr>
        <w:t>.</w:t>
      </w:r>
    </w:p>
    <w:p w:rsidR="00D6323C" w:rsidRPr="00D6323C" w:rsidRDefault="00D6323C" w:rsidP="00672F14">
      <w:pPr>
        <w:ind w:left="426" w:right="324"/>
        <w:rPr>
          <w:rFonts w:ascii="Arial" w:hAnsi="Arial"/>
          <w:b/>
          <w:bCs/>
        </w:rPr>
      </w:pPr>
    </w:p>
    <w:p w:rsidR="003B1360" w:rsidRPr="003B1360" w:rsidRDefault="00D6323C" w:rsidP="00672F14">
      <w:pPr>
        <w:tabs>
          <w:tab w:val="left" w:pos="900"/>
        </w:tabs>
        <w:ind w:left="426" w:right="324"/>
        <w:rPr>
          <w:rFonts w:ascii="Arial" w:hAnsi="Arial" w:cs="Arial"/>
          <w:u w:val="single"/>
        </w:rPr>
      </w:pPr>
      <w:r w:rsidRPr="003B1360">
        <w:rPr>
          <w:rFonts w:ascii="Arial" w:hAnsi="Arial" w:cs="Arial"/>
          <w:b/>
          <w:u w:val="single"/>
        </w:rPr>
        <w:t>RUH, Bath</w:t>
      </w:r>
      <w:r w:rsidRPr="003B1360">
        <w:rPr>
          <w:rFonts w:ascii="Arial" w:hAnsi="Arial" w:cs="Arial"/>
          <w:u w:val="single"/>
        </w:rPr>
        <w:t xml:space="preserve"> </w:t>
      </w:r>
    </w:p>
    <w:p w:rsidR="00D6323C" w:rsidRDefault="00153FDB" w:rsidP="00672F14">
      <w:pPr>
        <w:tabs>
          <w:tab w:val="left" w:pos="900"/>
        </w:tabs>
        <w:ind w:left="426" w:right="324"/>
        <w:rPr>
          <w:rFonts w:ascii="Arial" w:hAnsi="Arial" w:cs="Arial"/>
        </w:rPr>
      </w:pPr>
      <w:r>
        <w:rPr>
          <w:rFonts w:ascii="Arial" w:hAnsi="Arial" w:cs="Arial"/>
        </w:rPr>
        <w:t>Wednesday and Friday 09:00 – 16:30.</w:t>
      </w:r>
    </w:p>
    <w:p w:rsidR="00153FDB" w:rsidRDefault="00420781" w:rsidP="00672F14">
      <w:pPr>
        <w:tabs>
          <w:tab w:val="left" w:pos="900"/>
        </w:tabs>
        <w:ind w:left="426" w:right="324"/>
        <w:rPr>
          <w:rFonts w:ascii="Arial" w:hAnsi="Arial" w:cs="Arial"/>
        </w:rPr>
      </w:pPr>
      <w:r>
        <w:rPr>
          <w:rFonts w:ascii="Arial" w:hAnsi="Arial" w:cs="Arial"/>
        </w:rPr>
        <w:t xml:space="preserve">Monday, </w:t>
      </w:r>
      <w:r w:rsidR="000F5A64">
        <w:rPr>
          <w:rFonts w:ascii="Arial" w:hAnsi="Arial" w:cs="Arial"/>
        </w:rPr>
        <w:t>T</w:t>
      </w:r>
      <w:r>
        <w:rPr>
          <w:rFonts w:ascii="Arial" w:hAnsi="Arial" w:cs="Arial"/>
        </w:rPr>
        <w:t>uesday and T</w:t>
      </w:r>
      <w:r w:rsidR="000F5A64">
        <w:rPr>
          <w:rFonts w:ascii="Arial" w:hAnsi="Arial" w:cs="Arial"/>
        </w:rPr>
        <w:t>hursday 13:50</w:t>
      </w:r>
      <w:r w:rsidR="00153FDB">
        <w:rPr>
          <w:rFonts w:ascii="Arial" w:hAnsi="Arial" w:cs="Arial"/>
        </w:rPr>
        <w:t>– 16:30.</w:t>
      </w:r>
    </w:p>
    <w:p w:rsidR="009F1CDF" w:rsidRDefault="00673426" w:rsidP="00672F14">
      <w:pPr>
        <w:tabs>
          <w:tab w:val="left" w:pos="900"/>
        </w:tabs>
        <w:ind w:left="426" w:right="324"/>
        <w:rPr>
          <w:rFonts w:ascii="Arial" w:hAnsi="Arial" w:cs="Arial"/>
        </w:rPr>
      </w:pPr>
      <w:r>
        <w:rPr>
          <w:rFonts w:ascii="Arial" w:hAnsi="Arial" w:cs="Arial"/>
        </w:rPr>
        <w:t>The Registrar’s office is s</w:t>
      </w:r>
      <w:r w:rsidR="005B4899">
        <w:rPr>
          <w:rFonts w:ascii="Arial" w:hAnsi="Arial" w:cs="Arial"/>
        </w:rPr>
        <w:t xml:space="preserve">ituated </w:t>
      </w:r>
      <w:r w:rsidR="00567650">
        <w:rPr>
          <w:rFonts w:ascii="Arial" w:hAnsi="Arial" w:cs="Arial"/>
        </w:rPr>
        <w:t xml:space="preserve">on the ground floor of Bath and Wessex House </w:t>
      </w:r>
      <w:r>
        <w:rPr>
          <w:rFonts w:ascii="Arial" w:hAnsi="Arial" w:cs="Arial"/>
        </w:rPr>
        <w:t xml:space="preserve">next to the </w:t>
      </w:r>
      <w:r w:rsidR="00153FDB">
        <w:rPr>
          <w:rFonts w:ascii="Arial" w:hAnsi="Arial" w:cs="Arial"/>
        </w:rPr>
        <w:t xml:space="preserve">hospital </w:t>
      </w:r>
      <w:r w:rsidR="00165E0F">
        <w:rPr>
          <w:rFonts w:ascii="Arial" w:hAnsi="Arial" w:cs="Arial"/>
        </w:rPr>
        <w:t>bereavement office</w:t>
      </w:r>
      <w:r w:rsidR="00E021FE">
        <w:rPr>
          <w:rFonts w:ascii="Arial" w:hAnsi="Arial" w:cs="Arial"/>
        </w:rPr>
        <w:t>, and we work close</w:t>
      </w:r>
      <w:r w:rsidR="00293BA4">
        <w:rPr>
          <w:rFonts w:ascii="Arial" w:hAnsi="Arial" w:cs="Arial"/>
        </w:rPr>
        <w:t>ly with the bereavement service</w:t>
      </w:r>
      <w:r w:rsidR="00E021FE">
        <w:rPr>
          <w:rFonts w:ascii="Arial" w:hAnsi="Arial" w:cs="Arial"/>
        </w:rPr>
        <w:t xml:space="preserve"> to support informants and ensure high standards of </w:t>
      </w:r>
      <w:r w:rsidR="00293BA4">
        <w:rPr>
          <w:rFonts w:ascii="Arial" w:hAnsi="Arial" w:cs="Arial"/>
        </w:rPr>
        <w:t xml:space="preserve">timely </w:t>
      </w:r>
      <w:r w:rsidR="00E021FE">
        <w:rPr>
          <w:rFonts w:ascii="Arial" w:hAnsi="Arial" w:cs="Arial"/>
        </w:rPr>
        <w:t>registrations.</w:t>
      </w:r>
    </w:p>
    <w:p w:rsidR="00153FDB" w:rsidRDefault="00153FDB" w:rsidP="00E33947">
      <w:pPr>
        <w:tabs>
          <w:tab w:val="left" w:pos="900"/>
        </w:tabs>
        <w:ind w:left="510" w:right="324"/>
        <w:rPr>
          <w:rFonts w:ascii="Arial" w:hAnsi="Arial" w:cs="Arial"/>
        </w:rPr>
      </w:pPr>
    </w:p>
    <w:p w:rsidR="00153FDB" w:rsidRDefault="00153FDB" w:rsidP="00E021FE">
      <w:pPr>
        <w:tabs>
          <w:tab w:val="left" w:pos="900"/>
        </w:tabs>
        <w:ind w:left="709" w:right="324" w:hanging="283"/>
        <w:rPr>
          <w:rFonts w:ascii="Arial" w:hAnsi="Arial" w:cs="Arial"/>
        </w:rPr>
      </w:pPr>
    </w:p>
    <w:p w:rsidR="00D6323C" w:rsidRDefault="00D6323C" w:rsidP="00E021FE">
      <w:pPr>
        <w:tabs>
          <w:tab w:val="left" w:pos="900"/>
        </w:tabs>
        <w:ind w:left="709" w:right="324" w:hanging="283"/>
        <w:rPr>
          <w:rFonts w:ascii="Arial" w:hAnsi="Arial" w:cs="Arial"/>
        </w:rPr>
      </w:pPr>
    </w:p>
    <w:p w:rsidR="00A70D6F" w:rsidRDefault="00A17D68" w:rsidP="00E021FE">
      <w:pPr>
        <w:numPr>
          <w:ilvl w:val="0"/>
          <w:numId w:val="19"/>
        </w:numPr>
        <w:tabs>
          <w:tab w:val="left" w:pos="567"/>
        </w:tabs>
        <w:ind w:left="709" w:right="324" w:hanging="283"/>
        <w:rPr>
          <w:rFonts w:ascii="Arial" w:hAnsi="Arial" w:cs="Arial"/>
        </w:rPr>
      </w:pPr>
      <w:r>
        <w:rPr>
          <w:rFonts w:ascii="Arial" w:hAnsi="Arial" w:cs="Arial"/>
        </w:rPr>
        <w:t xml:space="preserve">An appointment system is operated for all </w:t>
      </w:r>
      <w:r w:rsidR="00153FDB">
        <w:rPr>
          <w:rFonts w:ascii="Arial" w:hAnsi="Arial" w:cs="Arial"/>
        </w:rPr>
        <w:t>offices</w:t>
      </w:r>
      <w:r>
        <w:rPr>
          <w:rFonts w:ascii="Arial" w:hAnsi="Arial" w:cs="Arial"/>
        </w:rPr>
        <w:t xml:space="preserve">, although there is the facility to see walk in </w:t>
      </w:r>
      <w:r w:rsidR="00153FDB">
        <w:rPr>
          <w:rFonts w:ascii="Arial" w:hAnsi="Arial" w:cs="Arial"/>
        </w:rPr>
        <w:t>customers</w:t>
      </w:r>
      <w:r>
        <w:rPr>
          <w:rFonts w:ascii="Arial" w:hAnsi="Arial" w:cs="Arial"/>
        </w:rPr>
        <w:t xml:space="preserve"> every day</w:t>
      </w:r>
      <w:r w:rsidR="00E021FE">
        <w:rPr>
          <w:rFonts w:ascii="Arial" w:hAnsi="Arial" w:cs="Arial"/>
        </w:rPr>
        <w:t xml:space="preserve"> at the Guildhall</w:t>
      </w:r>
      <w:r>
        <w:rPr>
          <w:rFonts w:ascii="Arial" w:hAnsi="Arial" w:cs="Arial"/>
        </w:rPr>
        <w:t xml:space="preserve">. </w:t>
      </w:r>
    </w:p>
    <w:p w:rsidR="00A17D68" w:rsidRDefault="00A17D68" w:rsidP="00E021FE">
      <w:pPr>
        <w:tabs>
          <w:tab w:val="left" w:pos="900"/>
        </w:tabs>
        <w:ind w:left="709" w:right="324" w:hanging="283"/>
        <w:rPr>
          <w:rFonts w:ascii="Arial" w:hAnsi="Arial" w:cs="Arial"/>
        </w:rPr>
      </w:pPr>
    </w:p>
    <w:p w:rsidR="00A70D6F" w:rsidRDefault="00A70D6F" w:rsidP="00E021FE">
      <w:pPr>
        <w:numPr>
          <w:ilvl w:val="0"/>
          <w:numId w:val="19"/>
        </w:numPr>
        <w:tabs>
          <w:tab w:val="left" w:pos="567"/>
        </w:tabs>
        <w:ind w:left="709" w:right="324" w:hanging="283"/>
        <w:rPr>
          <w:rFonts w:ascii="Arial" w:hAnsi="Arial" w:cs="Arial"/>
        </w:rPr>
      </w:pPr>
      <w:r>
        <w:rPr>
          <w:rFonts w:ascii="Arial" w:hAnsi="Arial" w:cs="Arial"/>
        </w:rPr>
        <w:t xml:space="preserve">Customers make appointments to visit the office of their choice </w:t>
      </w:r>
      <w:r w:rsidR="00293BA4">
        <w:rPr>
          <w:rFonts w:ascii="Arial" w:hAnsi="Arial" w:cs="Arial"/>
        </w:rPr>
        <w:t xml:space="preserve">(offered within the statutory timelines) </w:t>
      </w:r>
      <w:r>
        <w:rPr>
          <w:rFonts w:ascii="Arial" w:hAnsi="Arial" w:cs="Arial"/>
        </w:rPr>
        <w:t xml:space="preserve">at their </w:t>
      </w:r>
      <w:r w:rsidR="00257267">
        <w:rPr>
          <w:rFonts w:ascii="Arial" w:hAnsi="Arial" w:cs="Arial"/>
        </w:rPr>
        <w:t>convenience</w:t>
      </w:r>
      <w:r>
        <w:rPr>
          <w:rFonts w:ascii="Arial" w:hAnsi="Arial" w:cs="Arial"/>
        </w:rPr>
        <w:t xml:space="preserve"> during opening times, to register eve</w:t>
      </w:r>
      <w:r w:rsidR="00153FDB">
        <w:rPr>
          <w:rFonts w:ascii="Arial" w:hAnsi="Arial" w:cs="Arial"/>
        </w:rPr>
        <w:t>nts</w:t>
      </w:r>
      <w:r w:rsidR="00281E46">
        <w:rPr>
          <w:rFonts w:ascii="Arial" w:hAnsi="Arial" w:cs="Arial"/>
        </w:rPr>
        <w:t>,</w:t>
      </w:r>
      <w:r w:rsidR="00153FDB">
        <w:rPr>
          <w:rFonts w:ascii="Arial" w:hAnsi="Arial" w:cs="Arial"/>
        </w:rPr>
        <w:t xml:space="preserve"> to</w:t>
      </w:r>
      <w:r w:rsidR="00673426">
        <w:rPr>
          <w:rFonts w:ascii="Arial" w:hAnsi="Arial" w:cs="Arial"/>
        </w:rPr>
        <w:t xml:space="preserve"> give notice of marriage or </w:t>
      </w:r>
      <w:r w:rsidR="00153FDB">
        <w:rPr>
          <w:rFonts w:ascii="Arial" w:hAnsi="Arial" w:cs="Arial"/>
        </w:rPr>
        <w:t>civil partnership</w:t>
      </w:r>
      <w:r w:rsidR="00281E46">
        <w:rPr>
          <w:rFonts w:ascii="Arial" w:hAnsi="Arial" w:cs="Arial"/>
        </w:rPr>
        <w:t xml:space="preserve"> and other related registrations services</w:t>
      </w:r>
      <w:r w:rsidR="00293BA4">
        <w:rPr>
          <w:rFonts w:ascii="Arial" w:hAnsi="Arial" w:cs="Arial"/>
        </w:rPr>
        <w:t xml:space="preserve"> or to talk to the registration service</w:t>
      </w:r>
      <w:r w:rsidR="00281E46">
        <w:rPr>
          <w:rFonts w:ascii="Arial" w:hAnsi="Arial" w:cs="Arial"/>
        </w:rPr>
        <w:t>.</w:t>
      </w:r>
      <w:r w:rsidR="00153FDB">
        <w:rPr>
          <w:rFonts w:ascii="Arial" w:hAnsi="Arial" w:cs="Arial"/>
        </w:rPr>
        <w:t xml:space="preserve"> Customers can book marriages</w:t>
      </w:r>
      <w:r w:rsidR="00281E46">
        <w:rPr>
          <w:rFonts w:ascii="Arial" w:hAnsi="Arial" w:cs="Arial"/>
        </w:rPr>
        <w:t>,</w:t>
      </w:r>
      <w:r w:rsidR="00153FDB">
        <w:rPr>
          <w:rFonts w:ascii="Arial" w:hAnsi="Arial" w:cs="Arial"/>
        </w:rPr>
        <w:t xml:space="preserve"> civil partnership </w:t>
      </w:r>
      <w:r w:rsidR="00281E46">
        <w:rPr>
          <w:rFonts w:ascii="Arial" w:hAnsi="Arial" w:cs="Arial"/>
        </w:rPr>
        <w:t xml:space="preserve">conversion </w:t>
      </w:r>
      <w:r w:rsidR="00153FDB">
        <w:rPr>
          <w:rFonts w:ascii="Arial" w:hAnsi="Arial" w:cs="Arial"/>
        </w:rPr>
        <w:t>ceremonies,</w:t>
      </w:r>
      <w:r w:rsidR="00281E46">
        <w:rPr>
          <w:rFonts w:ascii="Arial" w:hAnsi="Arial" w:cs="Arial"/>
        </w:rPr>
        <w:t xml:space="preserve"> and discretionary ceremonies of </w:t>
      </w:r>
      <w:r>
        <w:rPr>
          <w:rFonts w:ascii="Arial" w:hAnsi="Arial" w:cs="Arial"/>
        </w:rPr>
        <w:t>naming and renewal of vows</w:t>
      </w:r>
      <w:r w:rsidR="00D0672A">
        <w:rPr>
          <w:rFonts w:ascii="Arial" w:hAnsi="Arial" w:cs="Arial"/>
        </w:rPr>
        <w:t>.</w:t>
      </w:r>
    </w:p>
    <w:p w:rsidR="00A70D6F" w:rsidRDefault="00A70D6F" w:rsidP="00E021FE">
      <w:pPr>
        <w:tabs>
          <w:tab w:val="left" w:pos="567"/>
        </w:tabs>
        <w:ind w:left="709" w:right="324" w:hanging="283"/>
        <w:rPr>
          <w:rFonts w:ascii="Arial" w:hAnsi="Arial" w:cs="Arial"/>
        </w:rPr>
      </w:pPr>
    </w:p>
    <w:p w:rsidR="00E2535E" w:rsidRDefault="00E2535E" w:rsidP="00E021FE">
      <w:pPr>
        <w:numPr>
          <w:ilvl w:val="0"/>
          <w:numId w:val="19"/>
        </w:numPr>
        <w:tabs>
          <w:tab w:val="left" w:pos="567"/>
        </w:tabs>
        <w:ind w:left="709" w:right="324" w:hanging="283"/>
        <w:rPr>
          <w:rFonts w:ascii="Arial" w:hAnsi="Arial" w:cs="Arial"/>
        </w:rPr>
      </w:pPr>
      <w:r>
        <w:rPr>
          <w:rFonts w:ascii="Arial" w:hAnsi="Arial" w:cs="Arial"/>
        </w:rPr>
        <w:t xml:space="preserve">We have three </w:t>
      </w:r>
      <w:r w:rsidR="00293BA4">
        <w:rPr>
          <w:rFonts w:ascii="Arial" w:hAnsi="Arial" w:cs="Arial"/>
        </w:rPr>
        <w:t xml:space="preserve">other </w:t>
      </w:r>
      <w:r>
        <w:rPr>
          <w:rFonts w:ascii="Arial" w:hAnsi="Arial" w:cs="Arial"/>
        </w:rPr>
        <w:t xml:space="preserve">ceremony rooms in The Guildhall which are managed by </w:t>
      </w:r>
      <w:r w:rsidR="00281E46">
        <w:rPr>
          <w:rFonts w:ascii="Arial" w:hAnsi="Arial" w:cs="Arial"/>
        </w:rPr>
        <w:t>t</w:t>
      </w:r>
      <w:r>
        <w:rPr>
          <w:rFonts w:ascii="Arial" w:hAnsi="Arial" w:cs="Arial"/>
        </w:rPr>
        <w:t xml:space="preserve">he </w:t>
      </w:r>
      <w:r w:rsidR="00281E46">
        <w:rPr>
          <w:rFonts w:ascii="Arial" w:hAnsi="Arial" w:cs="Arial"/>
        </w:rPr>
        <w:t>Registration Service</w:t>
      </w:r>
      <w:r>
        <w:rPr>
          <w:rFonts w:ascii="Arial" w:hAnsi="Arial" w:cs="Arial"/>
        </w:rPr>
        <w:t>.</w:t>
      </w:r>
    </w:p>
    <w:p w:rsidR="003B1360" w:rsidRDefault="003B1360" w:rsidP="00E021FE">
      <w:pPr>
        <w:tabs>
          <w:tab w:val="left" w:pos="567"/>
        </w:tabs>
        <w:ind w:left="709" w:right="324" w:hanging="283"/>
        <w:rPr>
          <w:rFonts w:ascii="Arial" w:hAnsi="Arial" w:cs="Arial"/>
        </w:rPr>
      </w:pPr>
    </w:p>
    <w:p w:rsidR="00E2535E" w:rsidRPr="002374C8" w:rsidRDefault="00E2535E" w:rsidP="00E021FE">
      <w:pPr>
        <w:numPr>
          <w:ilvl w:val="0"/>
          <w:numId w:val="19"/>
        </w:numPr>
        <w:tabs>
          <w:tab w:val="left" w:pos="567"/>
        </w:tabs>
        <w:ind w:left="709" w:right="324" w:hanging="283"/>
        <w:rPr>
          <w:rFonts w:ascii="Arial" w:hAnsi="Arial" w:cs="Arial"/>
        </w:rPr>
      </w:pPr>
      <w:r w:rsidRPr="002374C8">
        <w:rPr>
          <w:rFonts w:ascii="Arial" w:hAnsi="Arial" w:cs="Arial"/>
        </w:rPr>
        <w:t xml:space="preserve">The </w:t>
      </w:r>
      <w:r w:rsidR="003B1360" w:rsidRPr="002374C8">
        <w:rPr>
          <w:rFonts w:ascii="Arial" w:hAnsi="Arial" w:cs="Arial"/>
        </w:rPr>
        <w:t>S</w:t>
      </w:r>
      <w:r w:rsidRPr="002374C8">
        <w:rPr>
          <w:rFonts w:ascii="Arial" w:hAnsi="Arial" w:cs="Arial"/>
        </w:rPr>
        <w:t xml:space="preserve">tatutory </w:t>
      </w:r>
      <w:r w:rsidR="003B1360" w:rsidRPr="002374C8">
        <w:rPr>
          <w:rFonts w:ascii="Arial" w:hAnsi="Arial" w:cs="Arial"/>
        </w:rPr>
        <w:t>C</w:t>
      </w:r>
      <w:r w:rsidRPr="002374C8">
        <w:rPr>
          <w:rFonts w:ascii="Arial" w:hAnsi="Arial" w:cs="Arial"/>
        </w:rPr>
        <w:t xml:space="preserve">eremony </w:t>
      </w:r>
      <w:r w:rsidR="003B1360" w:rsidRPr="002374C8">
        <w:rPr>
          <w:rFonts w:ascii="Arial" w:hAnsi="Arial" w:cs="Arial"/>
        </w:rPr>
        <w:t>R</w:t>
      </w:r>
      <w:r w:rsidRPr="002374C8">
        <w:rPr>
          <w:rFonts w:ascii="Arial" w:hAnsi="Arial" w:cs="Arial"/>
        </w:rPr>
        <w:t>oom</w:t>
      </w:r>
      <w:r w:rsidR="00956F62" w:rsidRPr="002374C8">
        <w:rPr>
          <w:rFonts w:ascii="Arial" w:hAnsi="Arial" w:cs="Arial"/>
        </w:rPr>
        <w:t xml:space="preserve">s are available for marriages </w:t>
      </w:r>
      <w:r w:rsidR="00281E46">
        <w:rPr>
          <w:rFonts w:ascii="Arial" w:hAnsi="Arial" w:cs="Arial"/>
        </w:rPr>
        <w:t>Tuesday and Wednesday mornings</w:t>
      </w:r>
      <w:r w:rsidR="00281E46" w:rsidRPr="002374C8">
        <w:rPr>
          <w:rFonts w:ascii="Arial" w:hAnsi="Arial" w:cs="Arial"/>
        </w:rPr>
        <w:t>.</w:t>
      </w:r>
      <w:r w:rsidR="00281E46">
        <w:rPr>
          <w:rFonts w:ascii="Arial" w:hAnsi="Arial" w:cs="Arial"/>
        </w:rPr>
        <w:t xml:space="preserve"> </w:t>
      </w:r>
      <w:r w:rsidR="00956F62" w:rsidRPr="002374C8">
        <w:rPr>
          <w:rFonts w:ascii="Arial" w:hAnsi="Arial" w:cs="Arial"/>
        </w:rPr>
        <w:t xml:space="preserve">This </w:t>
      </w:r>
      <w:r w:rsidR="00281E46">
        <w:rPr>
          <w:rFonts w:ascii="Arial" w:hAnsi="Arial" w:cs="Arial"/>
        </w:rPr>
        <w:t>ceremony is offered for</w:t>
      </w:r>
      <w:r w:rsidR="00956F62" w:rsidRPr="002374C8">
        <w:rPr>
          <w:rFonts w:ascii="Arial" w:hAnsi="Arial" w:cs="Arial"/>
        </w:rPr>
        <w:t xml:space="preserve"> a couple and two witnesses</w:t>
      </w:r>
      <w:r w:rsidRPr="002374C8">
        <w:rPr>
          <w:rFonts w:ascii="Arial" w:hAnsi="Arial" w:cs="Arial"/>
        </w:rPr>
        <w:t>.</w:t>
      </w:r>
      <w:r w:rsidR="00293BA4">
        <w:rPr>
          <w:rFonts w:ascii="Arial" w:hAnsi="Arial" w:cs="Arial"/>
        </w:rPr>
        <w:t xml:space="preserve"> We have developed a smaller ceremony in the Russel Room at a lower Russel Room fee for c</w:t>
      </w:r>
      <w:r w:rsidR="00420781">
        <w:rPr>
          <w:rFonts w:ascii="Arial" w:hAnsi="Arial" w:cs="Arial"/>
        </w:rPr>
        <w:t>ouples who wish to have only 2-6</w:t>
      </w:r>
      <w:r w:rsidR="00293BA4">
        <w:rPr>
          <w:rFonts w:ascii="Arial" w:hAnsi="Arial" w:cs="Arial"/>
        </w:rPr>
        <w:t xml:space="preserve"> guests at ceremony.</w:t>
      </w:r>
    </w:p>
    <w:p w:rsidR="003B1360" w:rsidRPr="002374C8" w:rsidRDefault="003B1360" w:rsidP="00E021FE">
      <w:pPr>
        <w:tabs>
          <w:tab w:val="left" w:pos="567"/>
        </w:tabs>
        <w:ind w:left="709" w:right="324" w:hanging="283"/>
        <w:rPr>
          <w:rFonts w:ascii="Arial" w:hAnsi="Arial" w:cs="Arial"/>
        </w:rPr>
      </w:pPr>
    </w:p>
    <w:p w:rsidR="00E2535E" w:rsidRPr="002374C8" w:rsidRDefault="00E2535E" w:rsidP="00E021FE">
      <w:pPr>
        <w:numPr>
          <w:ilvl w:val="0"/>
          <w:numId w:val="19"/>
        </w:numPr>
        <w:tabs>
          <w:tab w:val="left" w:pos="567"/>
        </w:tabs>
        <w:ind w:left="709" w:right="324" w:hanging="283"/>
        <w:rPr>
          <w:rFonts w:ascii="Arial" w:hAnsi="Arial" w:cs="Arial"/>
        </w:rPr>
      </w:pPr>
      <w:r w:rsidRPr="002374C8">
        <w:rPr>
          <w:rFonts w:ascii="Arial" w:hAnsi="Arial" w:cs="Arial"/>
        </w:rPr>
        <w:t xml:space="preserve">The Russell Room </w:t>
      </w:r>
      <w:r w:rsidR="007D489A" w:rsidRPr="002374C8">
        <w:rPr>
          <w:rFonts w:ascii="Arial" w:hAnsi="Arial" w:cs="Arial"/>
        </w:rPr>
        <w:t>offers ceremonies</w:t>
      </w:r>
      <w:r w:rsidR="00956F62" w:rsidRPr="002374C8">
        <w:rPr>
          <w:rFonts w:ascii="Arial" w:hAnsi="Arial" w:cs="Arial"/>
        </w:rPr>
        <w:t xml:space="preserve"> Monday to </w:t>
      </w:r>
      <w:r w:rsidR="00293BA4">
        <w:rPr>
          <w:rFonts w:ascii="Arial" w:hAnsi="Arial" w:cs="Arial"/>
        </w:rPr>
        <w:t>Saturday</w:t>
      </w:r>
      <w:r w:rsidR="00956F62" w:rsidRPr="002374C8">
        <w:rPr>
          <w:rFonts w:ascii="Arial" w:hAnsi="Arial" w:cs="Arial"/>
        </w:rPr>
        <w:t xml:space="preserve"> </w:t>
      </w:r>
      <w:r w:rsidR="00293BA4">
        <w:rPr>
          <w:rFonts w:ascii="Arial" w:hAnsi="Arial" w:cs="Arial"/>
        </w:rPr>
        <w:t>09:00-17:00</w:t>
      </w:r>
      <w:r w:rsidR="00956F62" w:rsidRPr="002374C8">
        <w:rPr>
          <w:rFonts w:ascii="Arial" w:hAnsi="Arial" w:cs="Arial"/>
        </w:rPr>
        <w:t>.</w:t>
      </w:r>
      <w:r w:rsidR="005B296D" w:rsidRPr="002374C8">
        <w:rPr>
          <w:rFonts w:ascii="Arial" w:hAnsi="Arial" w:cs="Arial"/>
        </w:rPr>
        <w:t xml:space="preserve"> This facility allows for a couple and </w:t>
      </w:r>
      <w:r w:rsidR="00673426" w:rsidRPr="002374C8">
        <w:rPr>
          <w:rFonts w:ascii="Arial" w:hAnsi="Arial" w:cs="Arial"/>
        </w:rPr>
        <w:t>12</w:t>
      </w:r>
      <w:r w:rsidR="00956F62" w:rsidRPr="002374C8">
        <w:rPr>
          <w:rFonts w:ascii="Arial" w:hAnsi="Arial" w:cs="Arial"/>
        </w:rPr>
        <w:t xml:space="preserve"> g</w:t>
      </w:r>
      <w:r w:rsidR="005B296D" w:rsidRPr="002374C8">
        <w:rPr>
          <w:rFonts w:ascii="Arial" w:hAnsi="Arial" w:cs="Arial"/>
        </w:rPr>
        <w:t>uests.</w:t>
      </w:r>
    </w:p>
    <w:p w:rsidR="00673426" w:rsidRPr="002374C8" w:rsidRDefault="00673426" w:rsidP="00E021FE">
      <w:pPr>
        <w:pStyle w:val="ListParagraph"/>
        <w:tabs>
          <w:tab w:val="left" w:pos="567"/>
        </w:tabs>
        <w:ind w:left="709" w:right="324" w:hanging="283"/>
        <w:rPr>
          <w:rFonts w:ascii="Arial" w:hAnsi="Arial" w:cs="Arial"/>
        </w:rPr>
      </w:pPr>
    </w:p>
    <w:p w:rsidR="00673426" w:rsidRPr="002374C8" w:rsidRDefault="007D489A" w:rsidP="00E021FE">
      <w:pPr>
        <w:numPr>
          <w:ilvl w:val="0"/>
          <w:numId w:val="19"/>
        </w:numPr>
        <w:tabs>
          <w:tab w:val="left" w:pos="567"/>
        </w:tabs>
        <w:ind w:left="709" w:right="324" w:hanging="283"/>
        <w:rPr>
          <w:rFonts w:ascii="Arial" w:hAnsi="Arial" w:cs="Arial"/>
        </w:rPr>
      </w:pPr>
      <w:r w:rsidRPr="002374C8">
        <w:rPr>
          <w:rFonts w:ascii="Arial" w:hAnsi="Arial" w:cs="Arial"/>
        </w:rPr>
        <w:t>The A</w:t>
      </w:r>
      <w:r w:rsidR="00673426" w:rsidRPr="002374C8">
        <w:rPr>
          <w:rFonts w:ascii="Arial" w:hAnsi="Arial" w:cs="Arial"/>
        </w:rPr>
        <w:t>bbey View</w:t>
      </w:r>
      <w:r w:rsidRPr="002374C8">
        <w:rPr>
          <w:rFonts w:ascii="Arial" w:hAnsi="Arial" w:cs="Arial"/>
        </w:rPr>
        <w:t xml:space="preserve"> Room offers ceremonies Monday to </w:t>
      </w:r>
      <w:r w:rsidR="00281E46">
        <w:rPr>
          <w:rFonts w:ascii="Arial" w:hAnsi="Arial" w:cs="Arial"/>
        </w:rPr>
        <w:t>Saturday 09:00 – 17:00</w:t>
      </w:r>
      <w:r w:rsidRPr="002374C8">
        <w:rPr>
          <w:rFonts w:ascii="Arial" w:hAnsi="Arial" w:cs="Arial"/>
        </w:rPr>
        <w:t>. This fac</w:t>
      </w:r>
      <w:r w:rsidR="00281E46">
        <w:rPr>
          <w:rFonts w:ascii="Arial" w:hAnsi="Arial" w:cs="Arial"/>
        </w:rPr>
        <w:t>ility allows for a couple and 23</w:t>
      </w:r>
      <w:r w:rsidRPr="002374C8">
        <w:rPr>
          <w:rFonts w:ascii="Arial" w:hAnsi="Arial" w:cs="Arial"/>
        </w:rPr>
        <w:t xml:space="preserve"> guests</w:t>
      </w:r>
    </w:p>
    <w:p w:rsidR="003B1360" w:rsidRPr="002374C8" w:rsidRDefault="003B1360" w:rsidP="00E021FE">
      <w:pPr>
        <w:tabs>
          <w:tab w:val="left" w:pos="567"/>
        </w:tabs>
        <w:ind w:left="709" w:right="324" w:hanging="283"/>
        <w:rPr>
          <w:rFonts w:ascii="Arial" w:hAnsi="Arial" w:cs="Arial"/>
        </w:rPr>
      </w:pPr>
    </w:p>
    <w:p w:rsidR="005B296D" w:rsidRPr="00260744" w:rsidRDefault="007D489A" w:rsidP="00DD050F">
      <w:pPr>
        <w:numPr>
          <w:ilvl w:val="0"/>
          <w:numId w:val="19"/>
        </w:numPr>
        <w:tabs>
          <w:tab w:val="left" w:pos="567"/>
        </w:tabs>
        <w:ind w:left="709" w:right="324" w:hanging="283"/>
        <w:rPr>
          <w:rFonts w:ascii="Arial" w:hAnsi="Arial" w:cs="Arial"/>
          <w:color w:val="FF0000"/>
        </w:rPr>
      </w:pPr>
      <w:r w:rsidRPr="002374C8">
        <w:rPr>
          <w:rFonts w:ascii="Arial" w:hAnsi="Arial" w:cs="Arial"/>
        </w:rPr>
        <w:t>The Alkmaar Room offers</w:t>
      </w:r>
      <w:r w:rsidR="005B296D" w:rsidRPr="002374C8">
        <w:rPr>
          <w:rFonts w:ascii="Arial" w:hAnsi="Arial" w:cs="Arial"/>
        </w:rPr>
        <w:t xml:space="preserve"> ceremonies Monday to </w:t>
      </w:r>
      <w:r w:rsidR="00257267" w:rsidRPr="002374C8">
        <w:rPr>
          <w:rFonts w:ascii="Arial" w:hAnsi="Arial" w:cs="Arial"/>
        </w:rPr>
        <w:t>Saturday</w:t>
      </w:r>
      <w:r w:rsidR="00956F62" w:rsidRPr="002374C8">
        <w:rPr>
          <w:rFonts w:ascii="Arial" w:hAnsi="Arial" w:cs="Arial"/>
        </w:rPr>
        <w:t xml:space="preserve"> </w:t>
      </w:r>
      <w:r w:rsidR="00281E46">
        <w:rPr>
          <w:rFonts w:ascii="Arial" w:hAnsi="Arial" w:cs="Arial"/>
        </w:rPr>
        <w:t>09:00 – 17:00</w:t>
      </w:r>
      <w:r w:rsidR="005B296D" w:rsidRPr="002374C8">
        <w:rPr>
          <w:rFonts w:ascii="Arial" w:hAnsi="Arial" w:cs="Arial"/>
        </w:rPr>
        <w:t xml:space="preserve">.  This facility allows a couple and </w:t>
      </w:r>
      <w:r w:rsidR="00281E46">
        <w:rPr>
          <w:rFonts w:ascii="Arial" w:hAnsi="Arial" w:cs="Arial"/>
        </w:rPr>
        <w:t>118</w:t>
      </w:r>
      <w:r w:rsidR="005B296D" w:rsidRPr="002374C8">
        <w:rPr>
          <w:rFonts w:ascii="Arial" w:hAnsi="Arial" w:cs="Arial"/>
        </w:rPr>
        <w:t xml:space="preserve"> guests</w:t>
      </w:r>
      <w:r w:rsidR="005B296D" w:rsidRPr="00260744">
        <w:rPr>
          <w:rFonts w:ascii="Arial" w:hAnsi="Arial" w:cs="Arial"/>
          <w:color w:val="FF0000"/>
        </w:rPr>
        <w:t>.</w:t>
      </w:r>
    </w:p>
    <w:p w:rsidR="003B1360" w:rsidRDefault="003B1360" w:rsidP="00DD050F">
      <w:pPr>
        <w:tabs>
          <w:tab w:val="left" w:pos="567"/>
        </w:tabs>
        <w:ind w:left="709" w:right="324" w:hanging="283"/>
        <w:rPr>
          <w:rFonts w:ascii="Arial" w:hAnsi="Arial" w:cs="Arial"/>
        </w:rPr>
      </w:pPr>
    </w:p>
    <w:p w:rsidR="00A17D68" w:rsidRDefault="00997449" w:rsidP="00DD050F">
      <w:pPr>
        <w:numPr>
          <w:ilvl w:val="0"/>
          <w:numId w:val="19"/>
        </w:numPr>
        <w:tabs>
          <w:tab w:val="left" w:pos="567"/>
        </w:tabs>
        <w:ind w:left="709" w:right="324" w:hanging="283"/>
        <w:rPr>
          <w:rFonts w:ascii="Arial" w:hAnsi="Arial" w:cs="Arial"/>
        </w:rPr>
      </w:pPr>
      <w:r>
        <w:rPr>
          <w:rFonts w:ascii="Arial" w:hAnsi="Arial" w:cs="Arial"/>
        </w:rPr>
        <w:t xml:space="preserve">Citizenship </w:t>
      </w:r>
      <w:r w:rsidR="000426CA">
        <w:rPr>
          <w:rFonts w:ascii="Arial" w:hAnsi="Arial" w:cs="Arial"/>
        </w:rPr>
        <w:t>C</w:t>
      </w:r>
      <w:r>
        <w:rPr>
          <w:rFonts w:ascii="Arial" w:hAnsi="Arial" w:cs="Arial"/>
        </w:rPr>
        <w:t>eremonies are held in the Alkmaar Room the third Wedne</w:t>
      </w:r>
      <w:r w:rsidR="002374C8">
        <w:rPr>
          <w:rFonts w:ascii="Arial" w:hAnsi="Arial" w:cs="Arial"/>
        </w:rPr>
        <w:t>sd</w:t>
      </w:r>
      <w:r w:rsidR="00E021FE">
        <w:rPr>
          <w:rFonts w:ascii="Arial" w:hAnsi="Arial" w:cs="Arial"/>
        </w:rPr>
        <w:t>ay of every month.  The Chair</w:t>
      </w:r>
      <w:r w:rsidR="002374C8">
        <w:rPr>
          <w:rFonts w:ascii="Arial" w:hAnsi="Arial" w:cs="Arial"/>
        </w:rPr>
        <w:t xml:space="preserve"> </w:t>
      </w:r>
      <w:r>
        <w:rPr>
          <w:rFonts w:ascii="Arial" w:hAnsi="Arial" w:cs="Arial"/>
        </w:rPr>
        <w:t xml:space="preserve">of the Council attends and gives each new British </w:t>
      </w:r>
      <w:r w:rsidR="00257267">
        <w:rPr>
          <w:rFonts w:ascii="Arial" w:hAnsi="Arial" w:cs="Arial"/>
        </w:rPr>
        <w:t>Citizen</w:t>
      </w:r>
      <w:r>
        <w:rPr>
          <w:rFonts w:ascii="Arial" w:hAnsi="Arial" w:cs="Arial"/>
        </w:rPr>
        <w:t xml:space="preserve"> their </w:t>
      </w:r>
      <w:r w:rsidR="00D0672A">
        <w:rPr>
          <w:rFonts w:ascii="Arial" w:hAnsi="Arial" w:cs="Arial"/>
        </w:rPr>
        <w:t>N</w:t>
      </w:r>
      <w:r>
        <w:rPr>
          <w:rFonts w:ascii="Arial" w:hAnsi="Arial" w:cs="Arial"/>
        </w:rPr>
        <w:t xml:space="preserve">aturalisation Certificate and a gift from the Council.  Private </w:t>
      </w:r>
      <w:r w:rsidR="00D0672A">
        <w:rPr>
          <w:rFonts w:ascii="Arial" w:hAnsi="Arial" w:cs="Arial"/>
        </w:rPr>
        <w:t>C</w:t>
      </w:r>
      <w:r>
        <w:rPr>
          <w:rFonts w:ascii="Arial" w:hAnsi="Arial" w:cs="Arial"/>
        </w:rPr>
        <w:t xml:space="preserve">itizenship </w:t>
      </w:r>
      <w:r w:rsidR="00D0672A">
        <w:rPr>
          <w:rFonts w:ascii="Arial" w:hAnsi="Arial" w:cs="Arial"/>
        </w:rPr>
        <w:t>C</w:t>
      </w:r>
      <w:r>
        <w:rPr>
          <w:rFonts w:ascii="Arial" w:hAnsi="Arial" w:cs="Arial"/>
        </w:rPr>
        <w:t xml:space="preserve">eremonies are available for individuals or family groups </w:t>
      </w:r>
      <w:r w:rsidR="00281E46">
        <w:rPr>
          <w:rFonts w:ascii="Arial" w:hAnsi="Arial" w:cs="Arial"/>
        </w:rPr>
        <w:t>up</w:t>
      </w:r>
      <w:r>
        <w:rPr>
          <w:rFonts w:ascii="Arial" w:hAnsi="Arial" w:cs="Arial"/>
        </w:rPr>
        <w:t>on request</w:t>
      </w:r>
      <w:r w:rsidR="00E021FE">
        <w:rPr>
          <w:rFonts w:ascii="Arial" w:hAnsi="Arial" w:cs="Arial"/>
        </w:rPr>
        <w:t xml:space="preserve"> and The Chair of the Council attends whenever possible</w:t>
      </w:r>
      <w:r>
        <w:rPr>
          <w:rFonts w:ascii="Arial" w:hAnsi="Arial" w:cs="Arial"/>
        </w:rPr>
        <w:t>.</w:t>
      </w:r>
    </w:p>
    <w:p w:rsidR="00A17D68" w:rsidRDefault="00A17D68" w:rsidP="00DD050F">
      <w:pPr>
        <w:tabs>
          <w:tab w:val="left" w:pos="567"/>
        </w:tabs>
        <w:ind w:left="709" w:right="324" w:hanging="283"/>
        <w:rPr>
          <w:rFonts w:ascii="Arial" w:hAnsi="Arial" w:cs="Arial"/>
          <w:b/>
        </w:rPr>
      </w:pPr>
    </w:p>
    <w:p w:rsidR="00260744" w:rsidRPr="00281E46" w:rsidRDefault="003B1360" w:rsidP="00DD050F">
      <w:pPr>
        <w:numPr>
          <w:ilvl w:val="0"/>
          <w:numId w:val="19"/>
        </w:numPr>
        <w:tabs>
          <w:tab w:val="left" w:pos="567"/>
        </w:tabs>
        <w:ind w:left="709" w:right="324" w:hanging="283"/>
        <w:rPr>
          <w:rFonts w:ascii="Arial" w:hAnsi="Arial" w:cs="Arial"/>
        </w:rPr>
      </w:pPr>
      <w:r w:rsidRPr="00281E46">
        <w:rPr>
          <w:rFonts w:ascii="Arial" w:hAnsi="Arial" w:cs="Arial"/>
        </w:rPr>
        <w:t>T</w:t>
      </w:r>
      <w:r w:rsidR="00A17D68" w:rsidRPr="00281E46">
        <w:rPr>
          <w:rFonts w:ascii="Arial" w:hAnsi="Arial" w:cs="Arial"/>
        </w:rPr>
        <w:t xml:space="preserve">he District currently has </w:t>
      </w:r>
      <w:r w:rsidR="00293BA4">
        <w:rPr>
          <w:rFonts w:ascii="Arial" w:hAnsi="Arial" w:cs="Arial"/>
        </w:rPr>
        <w:t>34</w:t>
      </w:r>
      <w:r w:rsidR="00A17D68" w:rsidRPr="00281E46">
        <w:rPr>
          <w:rFonts w:ascii="Arial" w:hAnsi="Arial" w:cs="Arial"/>
        </w:rPr>
        <w:t xml:space="preserve"> </w:t>
      </w:r>
      <w:r w:rsidR="00281E46">
        <w:rPr>
          <w:rFonts w:ascii="Arial" w:hAnsi="Arial" w:cs="Arial"/>
        </w:rPr>
        <w:t xml:space="preserve">Approved Venues </w:t>
      </w:r>
      <w:r w:rsidR="00A17D68" w:rsidRPr="00281E46">
        <w:rPr>
          <w:rFonts w:ascii="Arial" w:hAnsi="Arial" w:cs="Arial"/>
        </w:rPr>
        <w:t xml:space="preserve">licensed for marriages and civil partnerships and we are continually working to increase this number. </w:t>
      </w:r>
      <w:r w:rsidR="00260744" w:rsidRPr="00281E46">
        <w:rPr>
          <w:rFonts w:ascii="Arial" w:hAnsi="Arial" w:cs="Arial"/>
        </w:rPr>
        <w:t xml:space="preserve"> </w:t>
      </w:r>
      <w:r w:rsidR="00E021FE">
        <w:rPr>
          <w:rFonts w:ascii="Arial" w:hAnsi="Arial" w:cs="Arial"/>
        </w:rPr>
        <w:t>Over the last 12 months we have i</w:t>
      </w:r>
      <w:r w:rsidR="00293BA4">
        <w:rPr>
          <w:rFonts w:ascii="Arial" w:hAnsi="Arial" w:cs="Arial"/>
        </w:rPr>
        <w:t>ncreased our visits to venues to build on our relationships and to develop</w:t>
      </w:r>
      <w:r w:rsidR="00E021FE">
        <w:rPr>
          <w:rFonts w:ascii="Arial" w:hAnsi="Arial" w:cs="Arial"/>
        </w:rPr>
        <w:t xml:space="preserve"> strong working </w:t>
      </w:r>
      <w:r w:rsidR="00293BA4">
        <w:rPr>
          <w:rFonts w:ascii="Arial" w:hAnsi="Arial" w:cs="Arial"/>
        </w:rPr>
        <w:t>practices</w:t>
      </w:r>
      <w:r w:rsidR="00E021FE">
        <w:rPr>
          <w:rFonts w:ascii="Arial" w:hAnsi="Arial" w:cs="Arial"/>
        </w:rPr>
        <w:t xml:space="preserve"> to ensure excellence at our ceremonies. </w:t>
      </w:r>
    </w:p>
    <w:p w:rsidR="00260744" w:rsidRDefault="00260744" w:rsidP="00DD050F">
      <w:pPr>
        <w:pStyle w:val="ListParagraph"/>
        <w:tabs>
          <w:tab w:val="left" w:pos="709"/>
        </w:tabs>
        <w:ind w:left="709" w:right="324" w:hanging="283"/>
        <w:rPr>
          <w:rFonts w:ascii="Arial" w:hAnsi="Arial" w:cs="Arial"/>
        </w:rPr>
      </w:pPr>
    </w:p>
    <w:p w:rsidR="00624AB5" w:rsidRDefault="00BD736A" w:rsidP="00420781">
      <w:pPr>
        <w:numPr>
          <w:ilvl w:val="0"/>
          <w:numId w:val="19"/>
        </w:numPr>
        <w:tabs>
          <w:tab w:val="left" w:pos="567"/>
        </w:tabs>
        <w:ind w:left="709" w:right="324" w:hanging="425"/>
        <w:rPr>
          <w:rFonts w:ascii="Arial" w:hAnsi="Arial" w:cs="Arial"/>
        </w:rPr>
      </w:pPr>
      <w:r w:rsidRPr="00420781">
        <w:rPr>
          <w:rFonts w:ascii="Arial" w:hAnsi="Arial" w:cs="Arial"/>
        </w:rPr>
        <w:t xml:space="preserve">The </w:t>
      </w:r>
      <w:r w:rsidR="00281E46" w:rsidRPr="00420781">
        <w:rPr>
          <w:rFonts w:ascii="Arial" w:hAnsi="Arial" w:cs="Arial"/>
        </w:rPr>
        <w:t xml:space="preserve">Council </w:t>
      </w:r>
      <w:r w:rsidRPr="00420781">
        <w:rPr>
          <w:rFonts w:ascii="Arial" w:hAnsi="Arial" w:cs="Arial"/>
        </w:rPr>
        <w:t>website provides further information for the public on emergency registration requirements as well as general information regarding the services provided during normal working hours.  It also contains a comprehensive list of all approved premises with link</w:t>
      </w:r>
      <w:r w:rsidR="00420781" w:rsidRPr="00420781">
        <w:rPr>
          <w:rFonts w:ascii="Arial" w:hAnsi="Arial" w:cs="Arial"/>
        </w:rPr>
        <w:t>s to their website.</w:t>
      </w:r>
      <w:r w:rsidRPr="00420781">
        <w:rPr>
          <w:rFonts w:ascii="Arial" w:hAnsi="Arial" w:cs="Arial"/>
        </w:rPr>
        <w:t xml:space="preserve"> </w:t>
      </w:r>
    </w:p>
    <w:p w:rsidR="00420781" w:rsidRDefault="00420781" w:rsidP="00420781">
      <w:pPr>
        <w:pStyle w:val="ListParagraph"/>
        <w:rPr>
          <w:rFonts w:ascii="Arial" w:hAnsi="Arial" w:cs="Arial"/>
        </w:rPr>
      </w:pPr>
    </w:p>
    <w:p w:rsidR="00BD736A" w:rsidRDefault="00BD736A" w:rsidP="00DD050F">
      <w:pPr>
        <w:numPr>
          <w:ilvl w:val="0"/>
          <w:numId w:val="19"/>
        </w:numPr>
        <w:ind w:left="709" w:right="324" w:hanging="425"/>
        <w:rPr>
          <w:rFonts w:ascii="Arial" w:hAnsi="Arial" w:cs="Arial"/>
        </w:rPr>
      </w:pPr>
      <w:r w:rsidRPr="00281E46">
        <w:rPr>
          <w:rFonts w:ascii="Arial" w:hAnsi="Arial" w:cs="Arial"/>
        </w:rPr>
        <w:t xml:space="preserve">The offices are fully computerised and networked with each </w:t>
      </w:r>
      <w:r w:rsidR="00281E46" w:rsidRPr="00281E46">
        <w:rPr>
          <w:rFonts w:ascii="Arial" w:hAnsi="Arial" w:cs="Arial"/>
        </w:rPr>
        <w:t xml:space="preserve">registration officer </w:t>
      </w:r>
      <w:r w:rsidRPr="00281E46">
        <w:rPr>
          <w:rFonts w:ascii="Arial" w:hAnsi="Arial" w:cs="Arial"/>
        </w:rPr>
        <w:t xml:space="preserve">having their own computer, printer and telephone connection.   The General Office has individual workstations for </w:t>
      </w:r>
      <w:r w:rsidR="00281E46" w:rsidRPr="00281E46">
        <w:rPr>
          <w:rFonts w:ascii="Arial" w:hAnsi="Arial" w:cs="Arial"/>
        </w:rPr>
        <w:t>registration officers</w:t>
      </w:r>
      <w:r w:rsidRPr="00281E46">
        <w:rPr>
          <w:rFonts w:ascii="Arial" w:hAnsi="Arial" w:cs="Arial"/>
        </w:rPr>
        <w:t xml:space="preserve"> </w:t>
      </w:r>
      <w:r w:rsidR="00281E46" w:rsidRPr="00281E46">
        <w:rPr>
          <w:rFonts w:ascii="Arial" w:hAnsi="Arial" w:cs="Arial"/>
        </w:rPr>
        <w:t xml:space="preserve">and </w:t>
      </w:r>
      <w:r w:rsidRPr="00281E46">
        <w:rPr>
          <w:rFonts w:ascii="Arial" w:hAnsi="Arial" w:cs="Arial"/>
        </w:rPr>
        <w:t>staff in the General Office access two printer stations</w:t>
      </w:r>
      <w:r w:rsidR="00281E46" w:rsidRPr="00281E46">
        <w:rPr>
          <w:rFonts w:ascii="Arial" w:hAnsi="Arial" w:cs="Arial"/>
        </w:rPr>
        <w:t xml:space="preserve"> and a networked printer and photocopier</w:t>
      </w:r>
      <w:r w:rsidR="00624AB5" w:rsidRPr="00281E46">
        <w:rPr>
          <w:rFonts w:ascii="Arial" w:hAnsi="Arial" w:cs="Arial"/>
        </w:rPr>
        <w:t xml:space="preserve">.   </w:t>
      </w:r>
    </w:p>
    <w:p w:rsidR="000F5A64" w:rsidRDefault="000F5A64" w:rsidP="000F5A64">
      <w:pPr>
        <w:pStyle w:val="ListParagraph"/>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0F5A64" w:rsidRDefault="000F5A64" w:rsidP="000F5A64">
      <w:pPr>
        <w:ind w:right="324"/>
        <w:rPr>
          <w:rFonts w:ascii="Arial" w:hAnsi="Arial" w:cs="Arial"/>
        </w:rPr>
      </w:pPr>
    </w:p>
    <w:p w:rsidR="00997449" w:rsidRPr="005852A7" w:rsidRDefault="000F5A64" w:rsidP="00E33947">
      <w:pPr>
        <w:tabs>
          <w:tab w:val="left" w:pos="900"/>
        </w:tabs>
        <w:ind w:left="360" w:right="324"/>
        <w:jc w:val="center"/>
        <w:rPr>
          <w:rFonts w:ascii="Arial" w:hAnsi="Arial" w:cs="Arial"/>
          <w:b/>
          <w:sz w:val="28"/>
          <w:szCs w:val="28"/>
          <w:u w:val="single"/>
        </w:rPr>
      </w:pPr>
      <w:r>
        <w:rPr>
          <w:rFonts w:ascii="Arial" w:hAnsi="Arial" w:cs="Arial"/>
          <w:b/>
          <w:sz w:val="28"/>
          <w:szCs w:val="28"/>
          <w:u w:val="single"/>
        </w:rPr>
        <w:t>The</w:t>
      </w:r>
      <w:r w:rsidR="00997449" w:rsidRPr="005852A7">
        <w:rPr>
          <w:rFonts w:ascii="Arial" w:hAnsi="Arial" w:cs="Arial"/>
          <w:b/>
          <w:sz w:val="28"/>
          <w:szCs w:val="28"/>
          <w:u w:val="single"/>
        </w:rPr>
        <w:t xml:space="preserve"> </w:t>
      </w:r>
      <w:r w:rsidR="00C45992" w:rsidRPr="005852A7">
        <w:rPr>
          <w:rFonts w:ascii="Arial" w:hAnsi="Arial" w:cs="Arial"/>
          <w:b/>
          <w:sz w:val="28"/>
          <w:szCs w:val="28"/>
          <w:u w:val="single"/>
        </w:rPr>
        <w:t xml:space="preserve">Registration Services </w:t>
      </w:r>
      <w:r w:rsidR="00BD736A" w:rsidRPr="005852A7">
        <w:rPr>
          <w:rFonts w:ascii="Arial" w:hAnsi="Arial" w:cs="Arial"/>
          <w:b/>
          <w:sz w:val="28"/>
          <w:szCs w:val="28"/>
          <w:u w:val="single"/>
        </w:rPr>
        <w:t>T</w:t>
      </w:r>
      <w:r w:rsidR="00C45992" w:rsidRPr="005852A7">
        <w:rPr>
          <w:rFonts w:ascii="Arial" w:hAnsi="Arial" w:cs="Arial"/>
          <w:b/>
          <w:sz w:val="28"/>
          <w:szCs w:val="28"/>
          <w:u w:val="single"/>
        </w:rPr>
        <w:t>eam</w:t>
      </w:r>
    </w:p>
    <w:p w:rsidR="00997449" w:rsidRDefault="00997449" w:rsidP="00E33947">
      <w:pPr>
        <w:tabs>
          <w:tab w:val="left" w:pos="900"/>
        </w:tabs>
        <w:ind w:left="907" w:right="324"/>
        <w:rPr>
          <w:rFonts w:ascii="Arial" w:hAnsi="Arial" w:cs="Arial"/>
        </w:rPr>
      </w:pPr>
    </w:p>
    <w:p w:rsidR="00997449" w:rsidRDefault="00997449" w:rsidP="007E26C0">
      <w:pPr>
        <w:numPr>
          <w:ilvl w:val="0"/>
          <w:numId w:val="21"/>
        </w:numPr>
        <w:tabs>
          <w:tab w:val="left" w:pos="567"/>
        </w:tabs>
        <w:ind w:left="567" w:right="324" w:hanging="283"/>
        <w:rPr>
          <w:rFonts w:ascii="Arial" w:hAnsi="Arial" w:cs="Arial"/>
          <w:color w:val="FF0000"/>
        </w:rPr>
      </w:pPr>
      <w:r>
        <w:rPr>
          <w:rFonts w:ascii="Arial" w:hAnsi="Arial" w:cs="Arial"/>
        </w:rPr>
        <w:lastRenderedPageBreak/>
        <w:t>Registration Services Manager</w:t>
      </w:r>
      <w:r w:rsidR="002374C8">
        <w:rPr>
          <w:rFonts w:ascii="Arial" w:hAnsi="Arial" w:cs="Arial"/>
        </w:rPr>
        <w:t xml:space="preserve"> and </w:t>
      </w:r>
      <w:r w:rsidR="007C6764">
        <w:rPr>
          <w:rFonts w:ascii="Arial" w:hAnsi="Arial" w:cs="Arial"/>
        </w:rPr>
        <w:t>Superintendent Registrar</w:t>
      </w:r>
      <w:r w:rsidR="002374C8">
        <w:rPr>
          <w:rFonts w:ascii="Arial" w:hAnsi="Arial" w:cs="Arial"/>
        </w:rPr>
        <w:t xml:space="preserve"> reports directly to the Proper Officer and is responsible for strategic planning.  She leads the S</w:t>
      </w:r>
      <w:r>
        <w:rPr>
          <w:rFonts w:ascii="Arial" w:hAnsi="Arial" w:cs="Arial"/>
        </w:rPr>
        <w:t>ervice, identifies and develops co-operation and collaboration with other key stakehold</w:t>
      </w:r>
      <w:r w:rsidR="007E0238">
        <w:rPr>
          <w:rFonts w:ascii="Arial" w:hAnsi="Arial" w:cs="Arial"/>
        </w:rPr>
        <w:t>ers and departments across the C</w:t>
      </w:r>
      <w:r>
        <w:rPr>
          <w:rFonts w:ascii="Arial" w:hAnsi="Arial" w:cs="Arial"/>
        </w:rPr>
        <w:t xml:space="preserve">ouncil and the wider </w:t>
      </w:r>
      <w:r w:rsidR="007E0238">
        <w:rPr>
          <w:rFonts w:ascii="Arial" w:hAnsi="Arial" w:cs="Arial"/>
        </w:rPr>
        <w:t xml:space="preserve">community. </w:t>
      </w:r>
      <w:r w:rsidR="002374C8">
        <w:rPr>
          <w:rFonts w:ascii="Arial" w:hAnsi="Arial" w:cs="Arial"/>
        </w:rPr>
        <w:t>She has control of the budget and promotes</w:t>
      </w:r>
      <w:r>
        <w:rPr>
          <w:rFonts w:ascii="Arial" w:hAnsi="Arial" w:cs="Arial"/>
        </w:rPr>
        <w:t xml:space="preserve"> joined up </w:t>
      </w:r>
      <w:r w:rsidR="00257267">
        <w:rPr>
          <w:rFonts w:ascii="Arial" w:hAnsi="Arial" w:cs="Arial"/>
        </w:rPr>
        <w:t>efficient</w:t>
      </w:r>
      <w:r w:rsidR="002374C8">
        <w:rPr>
          <w:rFonts w:ascii="Arial" w:hAnsi="Arial" w:cs="Arial"/>
        </w:rPr>
        <w:t xml:space="preserve"> customer focused services</w:t>
      </w:r>
      <w:r>
        <w:rPr>
          <w:rFonts w:ascii="Arial" w:hAnsi="Arial" w:cs="Arial"/>
        </w:rPr>
        <w:t xml:space="preserve"> </w:t>
      </w:r>
      <w:r w:rsidR="002374C8">
        <w:rPr>
          <w:rFonts w:ascii="Arial" w:hAnsi="Arial" w:cs="Arial"/>
        </w:rPr>
        <w:t>to</w:t>
      </w:r>
      <w:r w:rsidR="007E0238">
        <w:rPr>
          <w:rFonts w:ascii="Arial" w:hAnsi="Arial" w:cs="Arial"/>
        </w:rPr>
        <w:t xml:space="preserve"> t</w:t>
      </w:r>
      <w:r>
        <w:rPr>
          <w:rFonts w:ascii="Arial" w:hAnsi="Arial" w:cs="Arial"/>
        </w:rPr>
        <w:t xml:space="preserve">he highest </w:t>
      </w:r>
      <w:r w:rsidR="002374C8">
        <w:rPr>
          <w:rFonts w:ascii="Arial" w:hAnsi="Arial" w:cs="Arial"/>
        </w:rPr>
        <w:t>standard of excellence</w:t>
      </w:r>
      <w:r>
        <w:rPr>
          <w:rFonts w:ascii="Arial" w:hAnsi="Arial" w:cs="Arial"/>
        </w:rPr>
        <w:t>.</w:t>
      </w:r>
      <w:r w:rsidR="003B1360">
        <w:rPr>
          <w:rFonts w:ascii="Arial" w:hAnsi="Arial" w:cs="Arial"/>
        </w:rPr>
        <w:t xml:space="preserve">  She measures </w:t>
      </w:r>
      <w:r w:rsidR="002374C8">
        <w:rPr>
          <w:rFonts w:ascii="Arial" w:hAnsi="Arial" w:cs="Arial"/>
        </w:rPr>
        <w:t>Key Performance Targets</w:t>
      </w:r>
      <w:r w:rsidR="003B1360">
        <w:rPr>
          <w:rFonts w:ascii="Arial" w:hAnsi="Arial" w:cs="Arial"/>
        </w:rPr>
        <w:t xml:space="preserve"> against the </w:t>
      </w:r>
      <w:r w:rsidR="002374C8">
        <w:rPr>
          <w:rFonts w:ascii="Arial" w:hAnsi="Arial" w:cs="Arial"/>
        </w:rPr>
        <w:t>Good Practice Guide</w:t>
      </w:r>
      <w:r w:rsidR="003B1360">
        <w:rPr>
          <w:rFonts w:ascii="Arial" w:hAnsi="Arial" w:cs="Arial"/>
        </w:rPr>
        <w:t xml:space="preserve"> produced by the General Register Office, identifies risks to the service and develops opportunities to help generate income. </w:t>
      </w:r>
      <w:r w:rsidR="007C6764">
        <w:rPr>
          <w:rFonts w:ascii="Arial" w:hAnsi="Arial" w:cs="Arial"/>
        </w:rPr>
        <w:t>She also undertakes the statutory responsibilities of the post and provides leadership, guidance and direction to achieve the highest standards of re</w:t>
      </w:r>
      <w:r w:rsidR="003C7100">
        <w:rPr>
          <w:rFonts w:ascii="Arial" w:hAnsi="Arial" w:cs="Arial"/>
        </w:rPr>
        <w:t>gistration practice across the S</w:t>
      </w:r>
      <w:r w:rsidR="007C6764">
        <w:rPr>
          <w:rFonts w:ascii="Arial" w:hAnsi="Arial" w:cs="Arial"/>
        </w:rPr>
        <w:t>ervice.</w:t>
      </w:r>
      <w:r w:rsidR="00FA3EF6">
        <w:rPr>
          <w:rFonts w:ascii="Arial" w:hAnsi="Arial" w:cs="Arial"/>
        </w:rPr>
        <w:t xml:space="preserve"> </w:t>
      </w:r>
      <w:r w:rsidR="00FA3EF6" w:rsidRPr="00FA3EF6">
        <w:rPr>
          <w:rFonts w:ascii="Arial" w:hAnsi="Arial" w:cs="Arial"/>
          <w:color w:val="FF0000"/>
        </w:rPr>
        <w:t xml:space="preserve"> </w:t>
      </w:r>
    </w:p>
    <w:p w:rsidR="005C53F1" w:rsidRDefault="005C53F1" w:rsidP="007E26C0">
      <w:pPr>
        <w:tabs>
          <w:tab w:val="left" w:pos="567"/>
        </w:tabs>
        <w:ind w:left="567" w:right="324" w:hanging="283"/>
        <w:rPr>
          <w:rFonts w:ascii="Arial" w:hAnsi="Arial" w:cs="Arial"/>
          <w:color w:val="FF0000"/>
        </w:rPr>
      </w:pPr>
    </w:p>
    <w:p w:rsidR="00C45992" w:rsidRDefault="002374C8" w:rsidP="007E26C0">
      <w:pPr>
        <w:numPr>
          <w:ilvl w:val="0"/>
          <w:numId w:val="21"/>
        </w:numPr>
        <w:tabs>
          <w:tab w:val="left" w:pos="567"/>
        </w:tabs>
        <w:ind w:left="567" w:right="324" w:hanging="283"/>
        <w:rPr>
          <w:rFonts w:ascii="Arial" w:hAnsi="Arial" w:cs="Arial"/>
        </w:rPr>
      </w:pPr>
      <w:r w:rsidRPr="007E26C0">
        <w:rPr>
          <w:rFonts w:ascii="Arial" w:hAnsi="Arial" w:cs="Arial"/>
        </w:rPr>
        <w:t xml:space="preserve">The District Registrar for Births, Deaths and Marriages </w:t>
      </w:r>
      <w:r w:rsidR="007E26C0" w:rsidRPr="007E26C0">
        <w:rPr>
          <w:rFonts w:ascii="Arial" w:hAnsi="Arial" w:cs="Arial"/>
        </w:rPr>
        <w:t xml:space="preserve">and Registration team leader </w:t>
      </w:r>
      <w:r w:rsidRPr="007E26C0">
        <w:rPr>
          <w:rFonts w:ascii="Arial" w:hAnsi="Arial" w:cs="Arial"/>
        </w:rPr>
        <w:t>undertakes the statutory responsibilities for the district and provides leadership, guidance and direction to achieve high standards of excellence across the district</w:t>
      </w:r>
      <w:r w:rsidR="007E0238" w:rsidRPr="007E26C0">
        <w:rPr>
          <w:rFonts w:ascii="Arial" w:hAnsi="Arial" w:cs="Arial"/>
        </w:rPr>
        <w:t>. Sh</w:t>
      </w:r>
      <w:r w:rsidR="005C53F1" w:rsidRPr="007E26C0">
        <w:rPr>
          <w:rFonts w:ascii="Arial" w:hAnsi="Arial" w:cs="Arial"/>
        </w:rPr>
        <w:t>e holds statutory responsibility for all current registers and secure stock</w:t>
      </w:r>
      <w:r w:rsidR="007E26C0">
        <w:rPr>
          <w:rFonts w:ascii="Arial" w:hAnsi="Arial" w:cs="Arial"/>
        </w:rPr>
        <w:t>.</w:t>
      </w:r>
    </w:p>
    <w:p w:rsidR="007E26C0" w:rsidRPr="007E26C0" w:rsidRDefault="007E26C0" w:rsidP="007E26C0">
      <w:pPr>
        <w:tabs>
          <w:tab w:val="left" w:pos="567"/>
        </w:tabs>
        <w:ind w:left="567" w:right="324"/>
        <w:rPr>
          <w:rFonts w:ascii="Arial" w:hAnsi="Arial" w:cs="Arial"/>
        </w:rPr>
      </w:pPr>
    </w:p>
    <w:p w:rsidR="007C6764" w:rsidRPr="00AF255C" w:rsidRDefault="007C6764" w:rsidP="007E26C0">
      <w:pPr>
        <w:numPr>
          <w:ilvl w:val="0"/>
          <w:numId w:val="21"/>
        </w:numPr>
        <w:tabs>
          <w:tab w:val="left" w:pos="567"/>
        </w:tabs>
        <w:ind w:left="567" w:right="324" w:hanging="283"/>
        <w:rPr>
          <w:rFonts w:ascii="Arial" w:hAnsi="Arial" w:cs="Arial"/>
        </w:rPr>
      </w:pPr>
      <w:r w:rsidRPr="00AF255C">
        <w:rPr>
          <w:rFonts w:ascii="Arial" w:hAnsi="Arial" w:cs="Arial"/>
        </w:rPr>
        <w:t xml:space="preserve">The Registration Team Leaders are </w:t>
      </w:r>
      <w:r w:rsidR="005C53F1" w:rsidRPr="00AF255C">
        <w:rPr>
          <w:rFonts w:ascii="Arial" w:hAnsi="Arial" w:cs="Arial"/>
        </w:rPr>
        <w:t>multi-skilled officers who pro</w:t>
      </w:r>
      <w:r w:rsidR="007E0238">
        <w:rPr>
          <w:rFonts w:ascii="Arial" w:hAnsi="Arial" w:cs="Arial"/>
        </w:rPr>
        <w:t>vide leadership and manage the S</w:t>
      </w:r>
      <w:r w:rsidR="005C53F1" w:rsidRPr="00AF255C">
        <w:rPr>
          <w:rFonts w:ascii="Arial" w:hAnsi="Arial" w:cs="Arial"/>
        </w:rPr>
        <w:t>ervice and staff</w:t>
      </w:r>
      <w:r w:rsidRPr="00AF255C">
        <w:rPr>
          <w:rFonts w:ascii="Arial" w:hAnsi="Arial" w:cs="Arial"/>
        </w:rPr>
        <w:t xml:space="preserve">.  </w:t>
      </w:r>
      <w:r w:rsidR="005C53F1" w:rsidRPr="00AF255C">
        <w:rPr>
          <w:rFonts w:ascii="Arial" w:hAnsi="Arial" w:cs="Arial"/>
        </w:rPr>
        <w:t>They are responsible for ensuring the full range of statutory and discretionary registration services are undertaken within the statutory time</w:t>
      </w:r>
      <w:r w:rsidR="0063110E">
        <w:rPr>
          <w:rFonts w:ascii="Arial" w:hAnsi="Arial" w:cs="Arial"/>
        </w:rPr>
        <w:t xml:space="preserve"> </w:t>
      </w:r>
      <w:r w:rsidR="005C53F1" w:rsidRPr="00AF255C">
        <w:rPr>
          <w:rFonts w:ascii="Arial" w:hAnsi="Arial" w:cs="Arial"/>
        </w:rPr>
        <w:t xml:space="preserve">frames </w:t>
      </w:r>
      <w:r w:rsidR="00AF255C" w:rsidRPr="00AF255C">
        <w:rPr>
          <w:rFonts w:ascii="Arial" w:hAnsi="Arial" w:cs="Arial"/>
        </w:rPr>
        <w:t>and</w:t>
      </w:r>
      <w:r w:rsidR="005C53F1" w:rsidRPr="00AF255C">
        <w:rPr>
          <w:rFonts w:ascii="Arial" w:hAnsi="Arial" w:cs="Arial"/>
        </w:rPr>
        <w:t xml:space="preserve"> that staffing levels and training are </w:t>
      </w:r>
      <w:r w:rsidR="003C7100">
        <w:rPr>
          <w:rFonts w:ascii="Arial" w:hAnsi="Arial" w:cs="Arial"/>
        </w:rPr>
        <w:t>reviewed</w:t>
      </w:r>
      <w:r w:rsidR="007E0238">
        <w:rPr>
          <w:rFonts w:ascii="Arial" w:hAnsi="Arial" w:cs="Arial"/>
        </w:rPr>
        <w:t xml:space="preserve"> and </w:t>
      </w:r>
      <w:r w:rsidR="00830242">
        <w:rPr>
          <w:rFonts w:ascii="Arial" w:hAnsi="Arial" w:cs="Arial"/>
        </w:rPr>
        <w:t>developed</w:t>
      </w:r>
      <w:r w:rsidR="005C53F1" w:rsidRPr="00AF255C">
        <w:rPr>
          <w:rFonts w:ascii="Arial" w:hAnsi="Arial" w:cs="Arial"/>
        </w:rPr>
        <w:t xml:space="preserve"> to meet demand</w:t>
      </w:r>
      <w:r w:rsidR="007E0238">
        <w:rPr>
          <w:rFonts w:ascii="Arial" w:hAnsi="Arial" w:cs="Arial"/>
        </w:rPr>
        <w:t xml:space="preserve"> and expectation</w:t>
      </w:r>
      <w:r w:rsidR="005C53F1" w:rsidRPr="00AF255C">
        <w:rPr>
          <w:rFonts w:ascii="Arial" w:hAnsi="Arial" w:cs="Arial"/>
        </w:rPr>
        <w:t>.</w:t>
      </w:r>
    </w:p>
    <w:p w:rsidR="005C53F1" w:rsidRPr="00AF255C" w:rsidRDefault="005C53F1" w:rsidP="007E26C0">
      <w:pPr>
        <w:tabs>
          <w:tab w:val="left" w:pos="567"/>
        </w:tabs>
        <w:ind w:left="567" w:right="324" w:hanging="283"/>
        <w:rPr>
          <w:rFonts w:ascii="Arial" w:hAnsi="Arial" w:cs="Arial"/>
        </w:rPr>
      </w:pPr>
    </w:p>
    <w:p w:rsidR="00C45992" w:rsidRDefault="007C6764" w:rsidP="007E26C0">
      <w:pPr>
        <w:numPr>
          <w:ilvl w:val="0"/>
          <w:numId w:val="21"/>
        </w:numPr>
        <w:tabs>
          <w:tab w:val="left" w:pos="567"/>
        </w:tabs>
        <w:ind w:left="567" w:right="324" w:hanging="283"/>
        <w:rPr>
          <w:rFonts w:ascii="Arial" w:hAnsi="Arial" w:cs="Arial"/>
        </w:rPr>
      </w:pPr>
      <w:r w:rsidRPr="00AF255C">
        <w:rPr>
          <w:rFonts w:ascii="Arial" w:hAnsi="Arial" w:cs="Arial"/>
        </w:rPr>
        <w:t xml:space="preserve">The Senior Registration </w:t>
      </w:r>
      <w:r w:rsidR="00AF255C" w:rsidRPr="00AF255C">
        <w:rPr>
          <w:rFonts w:ascii="Arial" w:hAnsi="Arial" w:cs="Arial"/>
        </w:rPr>
        <w:t>Officers are</w:t>
      </w:r>
      <w:r w:rsidR="00C45992" w:rsidRPr="00AF255C">
        <w:rPr>
          <w:rFonts w:ascii="Arial" w:hAnsi="Arial" w:cs="Arial"/>
        </w:rPr>
        <w:t xml:space="preserve"> multi-skilled</w:t>
      </w:r>
      <w:r w:rsidR="005C53F1" w:rsidRPr="00AF255C">
        <w:rPr>
          <w:rFonts w:ascii="Arial" w:hAnsi="Arial" w:cs="Arial"/>
        </w:rPr>
        <w:t xml:space="preserve"> officers</w:t>
      </w:r>
      <w:r w:rsidR="00C45992" w:rsidRPr="00AF255C">
        <w:rPr>
          <w:rFonts w:ascii="Arial" w:hAnsi="Arial" w:cs="Arial"/>
        </w:rPr>
        <w:t xml:space="preserve">, carrying out all registrations, attesting notices, conducting </w:t>
      </w:r>
      <w:r w:rsidR="00257267" w:rsidRPr="00AF255C">
        <w:rPr>
          <w:rFonts w:ascii="Arial" w:hAnsi="Arial" w:cs="Arial"/>
        </w:rPr>
        <w:t>statutory</w:t>
      </w:r>
      <w:r w:rsidR="00C45992" w:rsidRPr="00AF255C">
        <w:rPr>
          <w:rFonts w:ascii="Arial" w:hAnsi="Arial" w:cs="Arial"/>
        </w:rPr>
        <w:t xml:space="preserve"> and discretionary ceremonies, issuing copy certificates, undertaking corrections and all other related </w:t>
      </w:r>
      <w:r w:rsidR="00257267" w:rsidRPr="00AF255C">
        <w:rPr>
          <w:rFonts w:ascii="Arial" w:hAnsi="Arial" w:cs="Arial"/>
        </w:rPr>
        <w:t>statutory</w:t>
      </w:r>
      <w:r w:rsidR="00C45992" w:rsidRPr="00AF255C">
        <w:rPr>
          <w:rFonts w:ascii="Arial" w:hAnsi="Arial" w:cs="Arial"/>
        </w:rPr>
        <w:t xml:space="preserve"> registration tasks.</w:t>
      </w:r>
      <w:r w:rsidRPr="00AF255C">
        <w:rPr>
          <w:rFonts w:ascii="Arial" w:hAnsi="Arial" w:cs="Arial"/>
        </w:rPr>
        <w:t xml:space="preserve">  </w:t>
      </w:r>
      <w:r w:rsidR="005C53F1" w:rsidRPr="00AF255C">
        <w:rPr>
          <w:rFonts w:ascii="Arial" w:hAnsi="Arial" w:cs="Arial"/>
        </w:rPr>
        <w:t>They deliver the Tell Us Once service.</w:t>
      </w:r>
      <w:r w:rsidR="003C7100">
        <w:rPr>
          <w:rFonts w:ascii="Arial" w:hAnsi="Arial" w:cs="Arial"/>
        </w:rPr>
        <w:t xml:space="preserve"> SRO’s engage with and support the development of the Service to achieve excellence, and contribute to the PPCF, Customer Service Strategy and KPT’s.</w:t>
      </w:r>
    </w:p>
    <w:p w:rsidR="007E0238" w:rsidRPr="00AF255C" w:rsidRDefault="007E0238" w:rsidP="007E26C0">
      <w:pPr>
        <w:tabs>
          <w:tab w:val="left" w:pos="567"/>
        </w:tabs>
        <w:ind w:left="567" w:right="324" w:hanging="283"/>
        <w:rPr>
          <w:rFonts w:ascii="Arial" w:hAnsi="Arial" w:cs="Arial"/>
        </w:rPr>
      </w:pPr>
    </w:p>
    <w:p w:rsidR="005C53F1" w:rsidRPr="00AF255C" w:rsidRDefault="005C53F1" w:rsidP="007E26C0">
      <w:pPr>
        <w:numPr>
          <w:ilvl w:val="0"/>
          <w:numId w:val="21"/>
        </w:numPr>
        <w:tabs>
          <w:tab w:val="left" w:pos="567"/>
        </w:tabs>
        <w:ind w:left="567" w:right="324" w:hanging="283"/>
        <w:rPr>
          <w:rFonts w:ascii="Arial" w:hAnsi="Arial" w:cs="Arial"/>
        </w:rPr>
      </w:pPr>
      <w:r w:rsidRPr="00AF255C">
        <w:rPr>
          <w:rFonts w:ascii="Arial" w:hAnsi="Arial" w:cs="Arial"/>
        </w:rPr>
        <w:t>The Registration Officers are multi-skilled officers who support the Senior Registration Officers. They deliver the Tell Us Once service and carry out general core administration tasks in the general office.</w:t>
      </w:r>
      <w:r w:rsidR="00DD050F">
        <w:rPr>
          <w:rFonts w:ascii="Arial" w:hAnsi="Arial" w:cs="Arial"/>
        </w:rPr>
        <w:t xml:space="preserve"> They deliver the </w:t>
      </w:r>
      <w:r w:rsidR="005C4AEB">
        <w:rPr>
          <w:rFonts w:ascii="Arial" w:hAnsi="Arial" w:cs="Arial"/>
        </w:rPr>
        <w:t>ESS</w:t>
      </w:r>
      <w:r w:rsidR="00DD050F">
        <w:rPr>
          <w:rFonts w:ascii="Arial" w:hAnsi="Arial" w:cs="Arial"/>
        </w:rPr>
        <w:t xml:space="preserve"> service along with the </w:t>
      </w:r>
      <w:r w:rsidR="005C4AEB">
        <w:rPr>
          <w:rFonts w:ascii="Arial" w:hAnsi="Arial" w:cs="Arial"/>
        </w:rPr>
        <w:t xml:space="preserve">SRO’s and </w:t>
      </w:r>
      <w:r w:rsidR="00DD050F">
        <w:rPr>
          <w:rFonts w:ascii="Arial" w:hAnsi="Arial" w:cs="Arial"/>
        </w:rPr>
        <w:t>Registration Team Leaders</w:t>
      </w:r>
    </w:p>
    <w:p w:rsidR="00C45992" w:rsidRPr="00AF255C" w:rsidRDefault="00C45992" w:rsidP="007E26C0">
      <w:pPr>
        <w:tabs>
          <w:tab w:val="left" w:pos="567"/>
        </w:tabs>
        <w:ind w:left="567" w:right="324" w:hanging="283"/>
        <w:rPr>
          <w:rFonts w:ascii="Arial" w:hAnsi="Arial" w:cs="Arial"/>
        </w:rPr>
      </w:pPr>
    </w:p>
    <w:p w:rsidR="00A17D68" w:rsidRPr="00AF255C" w:rsidRDefault="003C7100" w:rsidP="007E26C0">
      <w:pPr>
        <w:numPr>
          <w:ilvl w:val="0"/>
          <w:numId w:val="21"/>
        </w:numPr>
        <w:tabs>
          <w:tab w:val="left" w:pos="567"/>
        </w:tabs>
        <w:ind w:left="567" w:right="324" w:hanging="283"/>
        <w:rPr>
          <w:rFonts w:ascii="Arial" w:hAnsi="Arial" w:cs="Arial"/>
        </w:rPr>
      </w:pPr>
      <w:r>
        <w:rPr>
          <w:rFonts w:ascii="Arial" w:hAnsi="Arial" w:cs="Arial"/>
        </w:rPr>
        <w:t xml:space="preserve">Our Ceremonies Registration Officers </w:t>
      </w:r>
      <w:r w:rsidR="00AF255C" w:rsidRPr="00AF255C">
        <w:rPr>
          <w:rFonts w:ascii="Arial" w:hAnsi="Arial" w:cs="Arial"/>
        </w:rPr>
        <w:t xml:space="preserve">deliver and </w:t>
      </w:r>
      <w:r w:rsidR="008D4B5A" w:rsidRPr="00AF255C">
        <w:rPr>
          <w:rFonts w:ascii="Arial" w:hAnsi="Arial" w:cs="Arial"/>
        </w:rPr>
        <w:t xml:space="preserve">register marriages </w:t>
      </w:r>
      <w:r w:rsidR="00AF255C" w:rsidRPr="00AF255C">
        <w:rPr>
          <w:rFonts w:ascii="Arial" w:hAnsi="Arial" w:cs="Arial"/>
        </w:rPr>
        <w:t xml:space="preserve">and civil partnership ceremonies </w:t>
      </w:r>
      <w:r w:rsidR="008D4B5A" w:rsidRPr="00AF255C">
        <w:rPr>
          <w:rFonts w:ascii="Arial" w:hAnsi="Arial" w:cs="Arial"/>
        </w:rPr>
        <w:t>throughout the district</w:t>
      </w:r>
      <w:r w:rsidR="00AF255C" w:rsidRPr="00AF255C">
        <w:rPr>
          <w:rFonts w:ascii="Arial" w:hAnsi="Arial" w:cs="Arial"/>
        </w:rPr>
        <w:t xml:space="preserve">. They record and check registration of marriages and civil partnerships on </w:t>
      </w:r>
      <w:r w:rsidR="00126337" w:rsidRPr="00AF255C">
        <w:rPr>
          <w:rFonts w:ascii="Arial" w:hAnsi="Arial" w:cs="Arial"/>
        </w:rPr>
        <w:t xml:space="preserve">RON. </w:t>
      </w:r>
      <w:r w:rsidR="00AF255C" w:rsidRPr="00AF255C">
        <w:rPr>
          <w:rFonts w:ascii="Arial" w:hAnsi="Arial" w:cs="Arial"/>
        </w:rPr>
        <w:t>They also deliver the discretionary ceremonies.</w:t>
      </w:r>
    </w:p>
    <w:p w:rsidR="00181E9B" w:rsidRDefault="00181E9B" w:rsidP="00E33947">
      <w:pPr>
        <w:ind w:right="324"/>
        <w:rPr>
          <w:rFonts w:ascii="Arial" w:hAnsi="Arial" w:cs="Arial"/>
          <w:b/>
        </w:rPr>
      </w:pPr>
      <w:r>
        <w:rPr>
          <w:rFonts w:ascii="Arial" w:hAnsi="Arial" w:cs="Arial"/>
          <w:b/>
        </w:rPr>
        <w:br w:type="column"/>
      </w:r>
    </w:p>
    <w:p w:rsidR="00A43ED6" w:rsidRPr="001D6A0A" w:rsidRDefault="00A43ED6" w:rsidP="00E33947">
      <w:pPr>
        <w:pStyle w:val="Default"/>
        <w:ind w:right="324"/>
        <w:jc w:val="center"/>
        <w:rPr>
          <w:b/>
          <w:bCs/>
          <w:sz w:val="28"/>
          <w:szCs w:val="28"/>
          <w:u w:val="single"/>
        </w:rPr>
      </w:pPr>
      <w:r w:rsidRPr="001D6A0A">
        <w:rPr>
          <w:b/>
          <w:bCs/>
          <w:sz w:val="28"/>
          <w:szCs w:val="28"/>
          <w:u w:val="single"/>
        </w:rPr>
        <w:t>Customer Service</w:t>
      </w:r>
    </w:p>
    <w:p w:rsidR="00AF255C" w:rsidRPr="00AF255C" w:rsidRDefault="00AF255C" w:rsidP="00E33947">
      <w:pPr>
        <w:pStyle w:val="Default"/>
        <w:ind w:right="324"/>
        <w:jc w:val="center"/>
        <w:rPr>
          <w:sz w:val="28"/>
          <w:szCs w:val="28"/>
        </w:rPr>
      </w:pPr>
    </w:p>
    <w:p w:rsidR="00A43ED6" w:rsidRPr="00A43ED6" w:rsidRDefault="00A43ED6" w:rsidP="00294784">
      <w:pPr>
        <w:pStyle w:val="Default"/>
        <w:numPr>
          <w:ilvl w:val="0"/>
          <w:numId w:val="16"/>
        </w:numPr>
        <w:tabs>
          <w:tab w:val="left" w:pos="567"/>
        </w:tabs>
        <w:ind w:left="567" w:right="324" w:hanging="283"/>
      </w:pPr>
      <w:r w:rsidRPr="00A43ED6">
        <w:t xml:space="preserve">The </w:t>
      </w:r>
      <w:r w:rsidR="007E26C0">
        <w:t xml:space="preserve">Registration </w:t>
      </w:r>
      <w:r w:rsidR="00AF255C">
        <w:t>Service</w:t>
      </w:r>
      <w:r w:rsidRPr="00A43ED6">
        <w:t xml:space="preserve"> continues to </w:t>
      </w:r>
      <w:r w:rsidR="00AF255C">
        <w:t>deliver a service of excellence and has the Customer as the focus of all we do.</w:t>
      </w:r>
      <w:r w:rsidRPr="00A43ED6">
        <w:t xml:space="preserve"> The </w:t>
      </w:r>
      <w:r w:rsidR="007E26C0">
        <w:t>S</w:t>
      </w:r>
      <w:r w:rsidRPr="00A43ED6">
        <w:t xml:space="preserve">ervice </w:t>
      </w:r>
      <w:r w:rsidR="007E26C0">
        <w:t>is part of the</w:t>
      </w:r>
      <w:r>
        <w:t xml:space="preserve"> </w:t>
      </w:r>
      <w:r w:rsidR="005C4AEB">
        <w:t xml:space="preserve">Legal and Democratic Service </w:t>
      </w:r>
      <w:r w:rsidR="007E26C0">
        <w:t>and</w:t>
      </w:r>
      <w:r w:rsidR="00AF255C">
        <w:t xml:space="preserve"> continue</w:t>
      </w:r>
      <w:r w:rsidR="007E26C0">
        <w:t>s</w:t>
      </w:r>
      <w:r w:rsidR="00AF255C">
        <w:t xml:space="preserve"> to develop </w:t>
      </w:r>
      <w:r>
        <w:t>more efficient ways of ensuring Customer Serv</w:t>
      </w:r>
      <w:r w:rsidR="00F01A99">
        <w:t>i</w:t>
      </w:r>
      <w:r>
        <w:t>ce Excellence</w:t>
      </w:r>
      <w:r w:rsidR="00AF255C" w:rsidRPr="004C44FC">
        <w:t>.</w:t>
      </w:r>
    </w:p>
    <w:p w:rsidR="00A43ED6" w:rsidRPr="00A43ED6" w:rsidRDefault="00A43ED6" w:rsidP="00294784">
      <w:pPr>
        <w:pStyle w:val="Default"/>
        <w:tabs>
          <w:tab w:val="left" w:pos="567"/>
        </w:tabs>
        <w:ind w:left="567" w:right="324" w:hanging="283"/>
      </w:pPr>
    </w:p>
    <w:p w:rsidR="00A43ED6" w:rsidRDefault="00A43ED6" w:rsidP="00294784">
      <w:pPr>
        <w:pStyle w:val="Default"/>
        <w:numPr>
          <w:ilvl w:val="0"/>
          <w:numId w:val="16"/>
        </w:numPr>
        <w:tabs>
          <w:tab w:val="left" w:pos="567"/>
        </w:tabs>
        <w:ind w:left="567" w:right="324" w:hanging="283"/>
      </w:pPr>
      <w:r w:rsidRPr="00A43ED6">
        <w:t>C</w:t>
      </w:r>
      <w:r w:rsidR="007E26C0">
        <w:t xml:space="preserve">ustomer </w:t>
      </w:r>
      <w:r w:rsidRPr="00A43ED6">
        <w:t xml:space="preserve">book birth and death appointments </w:t>
      </w:r>
      <w:r w:rsidR="007E26C0">
        <w:t>via</w:t>
      </w:r>
      <w:r w:rsidRPr="00A43ED6">
        <w:t xml:space="preserve"> specially trained customer service officers</w:t>
      </w:r>
      <w:r w:rsidR="00F01A99">
        <w:t xml:space="preserve"> within Council Connect.</w:t>
      </w:r>
      <w:r w:rsidRPr="00A43ED6">
        <w:t xml:space="preserve"> A high percentage of birth and death calls are now answered and resolved immediately, ensuring a much improved service for the customer.</w:t>
      </w:r>
      <w:r w:rsidR="00F01A99">
        <w:t xml:space="preserve">  </w:t>
      </w:r>
      <w:r w:rsidR="00294784">
        <w:t>Customers can also book these appointments online via the Council website.</w:t>
      </w:r>
    </w:p>
    <w:p w:rsidR="00294784" w:rsidRDefault="00294784" w:rsidP="00294784">
      <w:pPr>
        <w:pStyle w:val="ListParagraph"/>
        <w:tabs>
          <w:tab w:val="left" w:pos="567"/>
        </w:tabs>
        <w:ind w:left="567" w:hanging="283"/>
      </w:pPr>
    </w:p>
    <w:p w:rsidR="00477ABD" w:rsidRDefault="00294784" w:rsidP="00294784">
      <w:pPr>
        <w:pStyle w:val="Default"/>
        <w:numPr>
          <w:ilvl w:val="0"/>
          <w:numId w:val="16"/>
        </w:numPr>
        <w:tabs>
          <w:tab w:val="left" w:pos="567"/>
        </w:tabs>
        <w:ind w:left="567" w:right="324" w:hanging="283"/>
      </w:pPr>
      <w:r>
        <w:t xml:space="preserve">Other </w:t>
      </w:r>
      <w:r w:rsidR="00013FB0">
        <w:t>appointments,</w:t>
      </w:r>
      <w:r>
        <w:t xml:space="preserve"> </w:t>
      </w:r>
      <w:r w:rsidR="00DD050F">
        <w:t>c</w:t>
      </w:r>
      <w:r w:rsidR="00A43ED6" w:rsidRPr="00A43ED6">
        <w:t>eremonies</w:t>
      </w:r>
      <w:r w:rsidR="00126337">
        <w:t xml:space="preserve"> bookings</w:t>
      </w:r>
      <w:r w:rsidR="00A43ED6" w:rsidRPr="00A43ED6">
        <w:t xml:space="preserve"> and other </w:t>
      </w:r>
      <w:r>
        <w:t xml:space="preserve">enquires </w:t>
      </w:r>
      <w:r w:rsidR="00A43ED6" w:rsidRPr="00A43ED6">
        <w:t>are</w:t>
      </w:r>
      <w:r>
        <w:t xml:space="preserve"> </w:t>
      </w:r>
      <w:r w:rsidR="005C4AEB">
        <w:t>answered by</w:t>
      </w:r>
      <w:r w:rsidR="00F01A99">
        <w:t xml:space="preserve"> </w:t>
      </w:r>
      <w:r w:rsidR="00126337">
        <w:t>the</w:t>
      </w:r>
      <w:r w:rsidR="00477ABD">
        <w:t xml:space="preserve"> Registration Officers, although </w:t>
      </w:r>
      <w:r w:rsidR="00126337">
        <w:t xml:space="preserve">giving of </w:t>
      </w:r>
      <w:r>
        <w:t>notice appointment</w:t>
      </w:r>
      <w:r w:rsidR="00126337">
        <w:t>s, booking ceremonies and payments</w:t>
      </w:r>
      <w:r>
        <w:t xml:space="preserve"> for ceremonies</w:t>
      </w:r>
      <w:r w:rsidR="00477ABD">
        <w:t xml:space="preserve"> </w:t>
      </w:r>
      <w:r w:rsidR="00AF255C">
        <w:t xml:space="preserve">will </w:t>
      </w:r>
      <w:r>
        <w:t xml:space="preserve">be available </w:t>
      </w:r>
      <w:r w:rsidR="00AF255C">
        <w:t>on</w:t>
      </w:r>
      <w:r w:rsidR="00477ABD">
        <w:t xml:space="preserve">line </w:t>
      </w:r>
      <w:r w:rsidR="005C4AEB">
        <w:t>in 2019</w:t>
      </w:r>
      <w:r w:rsidR="00422842">
        <w:t>.</w:t>
      </w:r>
    </w:p>
    <w:p w:rsidR="00DD050F" w:rsidRDefault="00DD050F" w:rsidP="00DD050F">
      <w:pPr>
        <w:pStyle w:val="ListParagraph"/>
      </w:pPr>
    </w:p>
    <w:p w:rsidR="00F01A99" w:rsidRDefault="005C4AEB" w:rsidP="005C4AEB">
      <w:pPr>
        <w:pStyle w:val="Default"/>
        <w:numPr>
          <w:ilvl w:val="0"/>
          <w:numId w:val="16"/>
        </w:numPr>
        <w:tabs>
          <w:tab w:val="left" w:pos="567"/>
        </w:tabs>
        <w:ind w:left="567" w:right="324" w:hanging="283"/>
      </w:pPr>
      <w:r>
        <w:t>ESS</w:t>
      </w:r>
      <w:r w:rsidR="00DD050F">
        <w:t xml:space="preserve"> appointments are available in the Guildhall daily. </w:t>
      </w:r>
    </w:p>
    <w:p w:rsidR="005C4AEB" w:rsidRDefault="005C4AEB" w:rsidP="005C4AEB">
      <w:pPr>
        <w:pStyle w:val="ListParagraph"/>
      </w:pPr>
    </w:p>
    <w:p w:rsidR="00F01A99" w:rsidRDefault="00F01A99" w:rsidP="00294784">
      <w:pPr>
        <w:pStyle w:val="Default"/>
        <w:numPr>
          <w:ilvl w:val="0"/>
          <w:numId w:val="16"/>
        </w:numPr>
        <w:tabs>
          <w:tab w:val="left" w:pos="567"/>
        </w:tabs>
        <w:ind w:left="567" w:right="324" w:hanging="283"/>
        <w:rPr>
          <w:sz w:val="22"/>
          <w:szCs w:val="22"/>
        </w:rPr>
      </w:pPr>
      <w:r w:rsidRPr="00890EA0">
        <w:t xml:space="preserve">Each main office continues to have a direct line used mainly for </w:t>
      </w:r>
      <w:r w:rsidR="00DB7ADE" w:rsidRPr="00890EA0">
        <w:t>non-customer</w:t>
      </w:r>
      <w:r w:rsidRPr="00890EA0">
        <w:t xml:space="preserve"> calls</w:t>
      </w:r>
      <w:r>
        <w:rPr>
          <w:sz w:val="22"/>
          <w:szCs w:val="22"/>
        </w:rPr>
        <w:t xml:space="preserve">. </w:t>
      </w:r>
    </w:p>
    <w:p w:rsidR="00F01A99" w:rsidRDefault="00F01A99" w:rsidP="00294784">
      <w:pPr>
        <w:pStyle w:val="Default"/>
        <w:tabs>
          <w:tab w:val="left" w:pos="567"/>
        </w:tabs>
        <w:ind w:left="567" w:right="324" w:hanging="283"/>
        <w:rPr>
          <w:sz w:val="22"/>
          <w:szCs w:val="22"/>
        </w:rPr>
      </w:pPr>
    </w:p>
    <w:p w:rsidR="00F01A99" w:rsidRPr="00890EA0" w:rsidRDefault="00294784" w:rsidP="00294784">
      <w:pPr>
        <w:pStyle w:val="Default"/>
        <w:numPr>
          <w:ilvl w:val="0"/>
          <w:numId w:val="16"/>
        </w:numPr>
        <w:tabs>
          <w:tab w:val="left" w:pos="567"/>
        </w:tabs>
        <w:ind w:left="567" w:right="324" w:hanging="283"/>
      </w:pPr>
      <w:r>
        <w:t>The S</w:t>
      </w:r>
      <w:r w:rsidR="00F01A99" w:rsidRPr="00890EA0">
        <w:t xml:space="preserve">ervice has retained a customer facing presence in the reception of </w:t>
      </w:r>
      <w:r w:rsidR="000426CA">
        <w:t>T</w:t>
      </w:r>
      <w:r w:rsidR="00F01A99" w:rsidRPr="00890EA0">
        <w:t xml:space="preserve">he </w:t>
      </w:r>
      <w:r w:rsidR="00FC3419" w:rsidRPr="00890EA0">
        <w:t>Guildhall</w:t>
      </w:r>
      <w:r w:rsidR="00F01A99" w:rsidRPr="00890EA0">
        <w:t xml:space="preserve"> to ensure all customers, those with and those without </w:t>
      </w:r>
      <w:r w:rsidR="00DB7ADE" w:rsidRPr="00890EA0">
        <w:t>appointments</w:t>
      </w:r>
      <w:r w:rsidR="00F01A99" w:rsidRPr="00890EA0">
        <w:t xml:space="preserve"> </w:t>
      </w:r>
      <w:r w:rsidR="000426CA">
        <w:t xml:space="preserve">are </w:t>
      </w:r>
      <w:r w:rsidR="00F01A99" w:rsidRPr="00890EA0">
        <w:t xml:space="preserve">seen by a </w:t>
      </w:r>
      <w:r w:rsidR="00477ABD">
        <w:t>Registration Officer</w:t>
      </w:r>
      <w:r w:rsidR="00F01A99" w:rsidRPr="00890EA0">
        <w:t xml:space="preserve"> at the first point of contact. </w:t>
      </w:r>
    </w:p>
    <w:p w:rsidR="00F01A99" w:rsidRPr="00890EA0" w:rsidRDefault="00F01A99" w:rsidP="00294784">
      <w:pPr>
        <w:pStyle w:val="Default"/>
        <w:tabs>
          <w:tab w:val="left" w:pos="567"/>
          <w:tab w:val="left" w:pos="709"/>
        </w:tabs>
        <w:ind w:left="567" w:right="324" w:hanging="283"/>
      </w:pPr>
    </w:p>
    <w:p w:rsidR="00F01A99" w:rsidRDefault="00F01A99" w:rsidP="00294784">
      <w:pPr>
        <w:pStyle w:val="Default"/>
        <w:numPr>
          <w:ilvl w:val="0"/>
          <w:numId w:val="16"/>
        </w:numPr>
        <w:tabs>
          <w:tab w:val="left" w:pos="567"/>
        </w:tabs>
        <w:ind w:left="567" w:right="324" w:hanging="283"/>
      </w:pPr>
      <w:r w:rsidRPr="00890EA0">
        <w:t xml:space="preserve">Appointment times have </w:t>
      </w:r>
      <w:r w:rsidR="00477ABD">
        <w:t xml:space="preserve">always </w:t>
      </w:r>
      <w:r w:rsidRPr="00890EA0">
        <w:t>been set to provide the best service to customers within the current financial constraints.</w:t>
      </w:r>
      <w:r w:rsidR="00477ABD">
        <w:t xml:space="preserve"> With our new on line booking system, all appointm</w:t>
      </w:r>
      <w:r w:rsidR="001832FD">
        <w:t>ents are streamlined to 40</w:t>
      </w:r>
      <w:r w:rsidR="00DD050F">
        <w:t xml:space="preserve"> minutes per appointment</w:t>
      </w:r>
      <w:r w:rsidR="005C4AEB">
        <w:t xml:space="preserve">. In 2019 all appointments will be at 30 minutes therefore increasing the appointment availability to meet customer needs. </w:t>
      </w:r>
      <w:r w:rsidR="001B217F">
        <w:t xml:space="preserve">ESS </w:t>
      </w:r>
      <w:r w:rsidR="005C4AEB">
        <w:t>appointments will remain at 15 minutes.</w:t>
      </w:r>
      <w:r w:rsidR="00DD050F">
        <w:t xml:space="preserve"> </w:t>
      </w:r>
      <w:r w:rsidR="00477ABD">
        <w:t xml:space="preserve">The </w:t>
      </w:r>
      <w:r w:rsidR="005C4AEB">
        <w:t xml:space="preserve">Guildhall office is </w:t>
      </w:r>
      <w:r w:rsidR="00294784">
        <w:t>open</w:t>
      </w:r>
      <w:r w:rsidR="00477ABD">
        <w:t xml:space="preserve"> during the lunchtime period </w:t>
      </w:r>
      <w:r w:rsidR="00294784">
        <w:t>providing a continuous and professional</w:t>
      </w:r>
      <w:r w:rsidR="00477ABD">
        <w:t xml:space="preserve"> service to the customer.</w:t>
      </w:r>
      <w:r w:rsidRPr="00890EA0">
        <w:t xml:space="preserve"> </w:t>
      </w:r>
      <w:r w:rsidR="00294784">
        <w:t>The number of appointments at each office has either remained the same or increased in line with customer demand. The Service will continue to monitor and evaluate the delivery of the Service and adapt t</w:t>
      </w:r>
      <w:r w:rsidR="00DD050F">
        <w:t>o customer need and expectation</w:t>
      </w:r>
    </w:p>
    <w:p w:rsidR="005C4AEB" w:rsidRDefault="005C4AEB" w:rsidP="005C4AEB">
      <w:pPr>
        <w:pStyle w:val="ListParagraph"/>
      </w:pPr>
    </w:p>
    <w:p w:rsidR="00F01A99" w:rsidRDefault="00294784" w:rsidP="00294784">
      <w:pPr>
        <w:pStyle w:val="Default"/>
        <w:numPr>
          <w:ilvl w:val="0"/>
          <w:numId w:val="16"/>
        </w:numPr>
        <w:tabs>
          <w:tab w:val="left" w:pos="567"/>
          <w:tab w:val="left" w:pos="709"/>
          <w:tab w:val="left" w:pos="900"/>
        </w:tabs>
        <w:ind w:left="567" w:right="324" w:hanging="283"/>
      </w:pPr>
      <w:r>
        <w:t>The S</w:t>
      </w:r>
      <w:r w:rsidR="00F01A99" w:rsidRPr="00890EA0">
        <w:t xml:space="preserve">ervice has a very good working relationship with the Coroner, his office team </w:t>
      </w:r>
      <w:r>
        <w:t xml:space="preserve">and the coroner’s officers to </w:t>
      </w:r>
      <w:r w:rsidR="00DB7ADE" w:rsidRPr="00890EA0">
        <w:t>ensure</w:t>
      </w:r>
      <w:r w:rsidR="00F01A99" w:rsidRPr="00890EA0">
        <w:t xml:space="preserve"> the best customer service possible. Relationships with other key stakeholders inc</w:t>
      </w:r>
      <w:r w:rsidR="005C4AEB">
        <w:t>luding hospital bereavement service</w:t>
      </w:r>
      <w:r w:rsidR="00F01A99" w:rsidRPr="00890EA0">
        <w:t xml:space="preserve">, hospices, undertakers and approved venues are positive and </w:t>
      </w:r>
      <w:r w:rsidR="005C4AEB">
        <w:t>reciprocal.</w:t>
      </w:r>
      <w:r w:rsidR="00F01A99" w:rsidRPr="00890EA0">
        <w:t xml:space="preserve"> </w:t>
      </w:r>
    </w:p>
    <w:p w:rsidR="00294784" w:rsidRDefault="00294784" w:rsidP="00294784">
      <w:pPr>
        <w:pStyle w:val="ListParagraph"/>
      </w:pPr>
    </w:p>
    <w:p w:rsidR="00294784" w:rsidRPr="00422842" w:rsidRDefault="00294784" w:rsidP="00294784">
      <w:pPr>
        <w:pStyle w:val="Default"/>
        <w:numPr>
          <w:ilvl w:val="0"/>
          <w:numId w:val="16"/>
        </w:numPr>
        <w:tabs>
          <w:tab w:val="left" w:pos="567"/>
          <w:tab w:val="left" w:pos="709"/>
          <w:tab w:val="left" w:pos="900"/>
        </w:tabs>
        <w:ind w:left="567" w:right="324" w:hanging="283"/>
      </w:pPr>
      <w:r>
        <w:t xml:space="preserve">The Service has developed a strong working relationship with the surrounding district to share good practice </w:t>
      </w:r>
      <w:r w:rsidR="001D6A0A">
        <w:t>and address</w:t>
      </w:r>
      <w:r>
        <w:t xml:space="preserve"> any issues</w:t>
      </w:r>
      <w:r w:rsidR="001D6A0A">
        <w:t xml:space="preserve"> to provide wider consistency for the customer</w:t>
      </w:r>
      <w:r>
        <w:t xml:space="preserve">. There are regular meetings between the districts. </w:t>
      </w:r>
    </w:p>
    <w:p w:rsidR="00F01A99" w:rsidRDefault="00F01A99" w:rsidP="00294784">
      <w:pPr>
        <w:pStyle w:val="Default"/>
        <w:tabs>
          <w:tab w:val="left" w:pos="567"/>
        </w:tabs>
        <w:ind w:left="567" w:right="324" w:hanging="283"/>
      </w:pPr>
    </w:p>
    <w:p w:rsidR="00F01A99" w:rsidRDefault="00F01A99" w:rsidP="00B97131">
      <w:pPr>
        <w:pStyle w:val="Default"/>
        <w:numPr>
          <w:ilvl w:val="0"/>
          <w:numId w:val="16"/>
        </w:numPr>
        <w:tabs>
          <w:tab w:val="left" w:pos="567"/>
        </w:tabs>
        <w:ind w:left="567" w:right="324" w:hanging="425"/>
      </w:pPr>
      <w:r w:rsidRPr="00DF5B5B">
        <w:t>The service provides ceremonies o</w:t>
      </w:r>
      <w:r w:rsidR="001832FD">
        <w:t>utside of the traditional times</w:t>
      </w:r>
      <w:r w:rsidRPr="00DF5B5B">
        <w:t xml:space="preserve"> </w:t>
      </w:r>
      <w:r w:rsidR="001832FD">
        <w:t>with ceremonies available from</w:t>
      </w:r>
      <w:r w:rsidR="00DD050F">
        <w:t xml:space="preserve"> 07:30</w:t>
      </w:r>
      <w:r w:rsidR="001D6A0A">
        <w:t xml:space="preserve"> </w:t>
      </w:r>
      <w:r w:rsidR="001832FD">
        <w:t>to 23:00</w:t>
      </w:r>
      <w:r w:rsidR="001D6A0A">
        <w:t>.</w:t>
      </w:r>
    </w:p>
    <w:p w:rsidR="008934C6" w:rsidRDefault="008934C6" w:rsidP="00E33947">
      <w:pPr>
        <w:pStyle w:val="Default"/>
        <w:ind w:right="324"/>
      </w:pPr>
    </w:p>
    <w:p w:rsidR="008934C6" w:rsidRDefault="008934C6" w:rsidP="00E33947">
      <w:pPr>
        <w:pStyle w:val="Default"/>
        <w:ind w:right="324"/>
      </w:pPr>
    </w:p>
    <w:p w:rsidR="005C4AEB" w:rsidRDefault="005C4AEB" w:rsidP="00E33947">
      <w:pPr>
        <w:pStyle w:val="Default"/>
        <w:ind w:right="324"/>
      </w:pPr>
    </w:p>
    <w:p w:rsidR="005C4AEB" w:rsidRDefault="005C4AEB" w:rsidP="00E33947">
      <w:pPr>
        <w:pStyle w:val="Default"/>
        <w:ind w:right="324"/>
      </w:pPr>
    </w:p>
    <w:p w:rsidR="005C4AEB" w:rsidRDefault="005C4AEB" w:rsidP="00E33947">
      <w:pPr>
        <w:pStyle w:val="Default"/>
        <w:ind w:right="324"/>
      </w:pPr>
    </w:p>
    <w:p w:rsidR="005C4AEB" w:rsidRPr="00DF5B5B" w:rsidRDefault="005C4AEB" w:rsidP="00E33947">
      <w:pPr>
        <w:pStyle w:val="Default"/>
        <w:ind w:right="324"/>
      </w:pPr>
    </w:p>
    <w:p w:rsidR="00EA3E97" w:rsidRDefault="00EA3E97" w:rsidP="00E33947">
      <w:pPr>
        <w:tabs>
          <w:tab w:val="left" w:pos="900"/>
          <w:tab w:val="left" w:pos="5325"/>
        </w:tabs>
        <w:ind w:left="57" w:right="324"/>
        <w:jc w:val="center"/>
        <w:rPr>
          <w:rFonts w:ascii="Arial" w:hAnsi="Arial" w:cs="Arial"/>
          <w:b/>
        </w:rPr>
      </w:pPr>
    </w:p>
    <w:p w:rsidR="00422842" w:rsidRDefault="00422842" w:rsidP="00E33947">
      <w:pPr>
        <w:tabs>
          <w:tab w:val="left" w:pos="900"/>
          <w:tab w:val="left" w:pos="5325"/>
        </w:tabs>
        <w:ind w:left="57" w:right="324"/>
        <w:jc w:val="center"/>
        <w:rPr>
          <w:rFonts w:ascii="Arial" w:hAnsi="Arial" w:cs="Arial"/>
          <w:b/>
        </w:rPr>
      </w:pPr>
    </w:p>
    <w:p w:rsidR="00422842" w:rsidRDefault="00422842" w:rsidP="00E33947">
      <w:pPr>
        <w:tabs>
          <w:tab w:val="left" w:pos="900"/>
          <w:tab w:val="left" w:pos="5325"/>
        </w:tabs>
        <w:ind w:left="57" w:right="324"/>
        <w:jc w:val="center"/>
        <w:rPr>
          <w:rFonts w:ascii="Arial" w:hAnsi="Arial" w:cs="Arial"/>
          <w:b/>
        </w:rPr>
      </w:pPr>
    </w:p>
    <w:p w:rsidR="008934C6" w:rsidRDefault="008934C6" w:rsidP="00E33947">
      <w:pPr>
        <w:tabs>
          <w:tab w:val="left" w:pos="900"/>
          <w:tab w:val="left" w:pos="5325"/>
        </w:tabs>
        <w:ind w:left="57" w:right="324"/>
        <w:jc w:val="center"/>
        <w:rPr>
          <w:rFonts w:ascii="Arial" w:hAnsi="Arial" w:cs="Arial"/>
          <w:b/>
          <w:sz w:val="28"/>
          <w:szCs w:val="28"/>
          <w:u w:val="single"/>
        </w:rPr>
      </w:pPr>
      <w:r w:rsidRPr="001D6A0A">
        <w:rPr>
          <w:rFonts w:ascii="Arial" w:hAnsi="Arial" w:cs="Arial"/>
          <w:b/>
          <w:sz w:val="28"/>
          <w:szCs w:val="28"/>
          <w:u w:val="single"/>
        </w:rPr>
        <w:lastRenderedPageBreak/>
        <w:t>Suggestions and Complaints Procedures</w:t>
      </w:r>
    </w:p>
    <w:p w:rsidR="009F3567" w:rsidRPr="001D6A0A" w:rsidRDefault="009F3567" w:rsidP="00E33947">
      <w:pPr>
        <w:tabs>
          <w:tab w:val="left" w:pos="900"/>
          <w:tab w:val="left" w:pos="5325"/>
        </w:tabs>
        <w:ind w:left="57" w:right="324"/>
        <w:jc w:val="center"/>
        <w:rPr>
          <w:rFonts w:ascii="Arial" w:hAnsi="Arial" w:cs="Arial"/>
          <w:sz w:val="28"/>
          <w:szCs w:val="28"/>
          <w:u w:val="single"/>
        </w:rPr>
      </w:pPr>
    </w:p>
    <w:p w:rsidR="008934C6" w:rsidRDefault="008934C6" w:rsidP="001D6A0A">
      <w:pPr>
        <w:tabs>
          <w:tab w:val="left" w:pos="284"/>
          <w:tab w:val="left" w:pos="5325"/>
        </w:tabs>
        <w:ind w:left="360" w:right="324"/>
        <w:rPr>
          <w:rFonts w:ascii="Arial" w:hAnsi="Arial" w:cs="Arial"/>
        </w:rPr>
      </w:pPr>
      <w:r>
        <w:rPr>
          <w:rFonts w:ascii="Arial" w:hAnsi="Arial" w:cs="Arial"/>
        </w:rPr>
        <w:t>Bath and North East Somerset Council has a corporate policy on both</w:t>
      </w:r>
      <w:r w:rsidR="001D6A0A">
        <w:rPr>
          <w:rFonts w:ascii="Arial" w:hAnsi="Arial" w:cs="Arial"/>
        </w:rPr>
        <w:t xml:space="preserve"> </w:t>
      </w:r>
      <w:r>
        <w:rPr>
          <w:rFonts w:ascii="Arial" w:hAnsi="Arial" w:cs="Arial"/>
        </w:rPr>
        <w:t>feedback and complaints which can be found on the Council website.</w:t>
      </w:r>
    </w:p>
    <w:p w:rsidR="00422842" w:rsidRDefault="00422842" w:rsidP="00E33947">
      <w:pPr>
        <w:tabs>
          <w:tab w:val="left" w:pos="900"/>
          <w:tab w:val="left" w:pos="5325"/>
        </w:tabs>
        <w:ind w:left="360" w:right="324"/>
        <w:jc w:val="center"/>
        <w:rPr>
          <w:rFonts w:ascii="Arial" w:hAnsi="Arial" w:cs="Arial"/>
        </w:rPr>
      </w:pPr>
    </w:p>
    <w:p w:rsidR="008934C6" w:rsidRDefault="008934C6" w:rsidP="001D6A0A">
      <w:pPr>
        <w:numPr>
          <w:ilvl w:val="0"/>
          <w:numId w:val="17"/>
        </w:numPr>
        <w:tabs>
          <w:tab w:val="left" w:pos="567"/>
          <w:tab w:val="left" w:pos="5325"/>
        </w:tabs>
        <w:ind w:left="567" w:right="324" w:hanging="283"/>
        <w:jc w:val="both"/>
        <w:rPr>
          <w:rFonts w:ascii="Arial" w:hAnsi="Arial" w:cs="Arial"/>
        </w:rPr>
      </w:pPr>
      <w:r>
        <w:rPr>
          <w:rFonts w:ascii="Arial" w:hAnsi="Arial" w:cs="Arial"/>
        </w:rPr>
        <w:t xml:space="preserve">When a complaint is received into the service it will initially be investigated and responded to by the </w:t>
      </w:r>
      <w:r w:rsidR="001D6A0A">
        <w:rPr>
          <w:rFonts w:ascii="Arial" w:hAnsi="Arial" w:cs="Arial"/>
        </w:rPr>
        <w:t>Registration Service Manager or the Registration Team leaders</w:t>
      </w:r>
      <w:r>
        <w:rPr>
          <w:rFonts w:ascii="Arial" w:hAnsi="Arial" w:cs="Arial"/>
        </w:rPr>
        <w:t>.  If the complainant is unhappy with the outcome</w:t>
      </w:r>
      <w:r w:rsidR="00CC35FB">
        <w:rPr>
          <w:rFonts w:ascii="Arial" w:hAnsi="Arial" w:cs="Arial"/>
        </w:rPr>
        <w:t>,</w:t>
      </w:r>
      <w:r>
        <w:rPr>
          <w:rFonts w:ascii="Arial" w:hAnsi="Arial" w:cs="Arial"/>
        </w:rPr>
        <w:t xml:space="preserve"> the Proper Officer will review and respond</w:t>
      </w:r>
      <w:r w:rsidR="00CC35FB">
        <w:rPr>
          <w:rFonts w:ascii="Arial" w:hAnsi="Arial" w:cs="Arial"/>
        </w:rPr>
        <w:t xml:space="preserve"> – stage 2</w:t>
      </w:r>
      <w:r>
        <w:rPr>
          <w:rFonts w:ascii="Arial" w:hAnsi="Arial" w:cs="Arial"/>
        </w:rPr>
        <w:t>.  If the complainant is still dissatisfied this can be taken to Stage 3 of the formal complaints procedure and finally an appeal can be made to the Local Government Ombudsm</w:t>
      </w:r>
      <w:r w:rsidR="00CC35FB">
        <w:rPr>
          <w:rFonts w:ascii="Arial" w:hAnsi="Arial" w:cs="Arial"/>
        </w:rPr>
        <w:t xml:space="preserve">an.  </w:t>
      </w:r>
    </w:p>
    <w:p w:rsidR="008934C6" w:rsidRDefault="008934C6" w:rsidP="001D6A0A">
      <w:pPr>
        <w:tabs>
          <w:tab w:val="left" w:pos="567"/>
          <w:tab w:val="left" w:pos="5325"/>
        </w:tabs>
        <w:ind w:left="567" w:right="324" w:hanging="283"/>
        <w:jc w:val="both"/>
        <w:rPr>
          <w:rFonts w:ascii="Arial" w:hAnsi="Arial" w:cs="Arial"/>
        </w:rPr>
      </w:pPr>
    </w:p>
    <w:p w:rsidR="00CC35FB" w:rsidRPr="00CC35FB" w:rsidRDefault="008934C6" w:rsidP="001D6A0A">
      <w:pPr>
        <w:numPr>
          <w:ilvl w:val="0"/>
          <w:numId w:val="17"/>
        </w:numPr>
        <w:tabs>
          <w:tab w:val="left" w:pos="567"/>
          <w:tab w:val="left" w:pos="5325"/>
        </w:tabs>
        <w:ind w:left="567" w:right="324" w:hanging="283"/>
        <w:jc w:val="both"/>
        <w:rPr>
          <w:rFonts w:ascii="Arial" w:hAnsi="Arial" w:cs="Arial"/>
        </w:rPr>
      </w:pPr>
      <w:r w:rsidRPr="00CC35FB">
        <w:rPr>
          <w:rFonts w:ascii="Arial" w:hAnsi="Arial" w:cs="Arial"/>
        </w:rPr>
        <w:t>Suggestions are welcomed in the Registration Service and customer comment cards are available within the Register Office for anyone wishing to comment on any aspect of the service they have received.  All comments are revi</w:t>
      </w:r>
      <w:r w:rsidR="00CC35FB">
        <w:rPr>
          <w:rFonts w:ascii="Arial" w:hAnsi="Arial" w:cs="Arial"/>
        </w:rPr>
        <w:t>ewed by the Service Management T</w:t>
      </w:r>
      <w:r w:rsidRPr="00CC35FB">
        <w:rPr>
          <w:rFonts w:ascii="Arial" w:hAnsi="Arial" w:cs="Arial"/>
        </w:rPr>
        <w:t>eam and acted upon where appropriate.  In addition to this the Service runs customer satisfaction survey</w:t>
      </w:r>
      <w:r w:rsidR="001832FD">
        <w:rPr>
          <w:rFonts w:ascii="Arial" w:hAnsi="Arial" w:cs="Arial"/>
        </w:rPr>
        <w:t>s</w:t>
      </w:r>
      <w:r w:rsidR="001D6A0A">
        <w:rPr>
          <w:rFonts w:ascii="Arial" w:hAnsi="Arial" w:cs="Arial"/>
        </w:rPr>
        <w:t xml:space="preserve"> on the website and manually at point of service</w:t>
      </w:r>
      <w:r w:rsidR="001832FD">
        <w:rPr>
          <w:rFonts w:ascii="Arial" w:hAnsi="Arial" w:cs="Arial"/>
        </w:rPr>
        <w:t xml:space="preserve"> three times a year</w:t>
      </w:r>
      <w:r w:rsidR="00125BF8" w:rsidRPr="00CC35FB">
        <w:rPr>
          <w:rFonts w:ascii="Arial" w:hAnsi="Arial" w:cs="Arial"/>
        </w:rPr>
        <w:t>.  R</w:t>
      </w:r>
      <w:r w:rsidRPr="00CC35FB">
        <w:rPr>
          <w:rFonts w:ascii="Arial" w:hAnsi="Arial" w:cs="Arial"/>
        </w:rPr>
        <w:t>esults</w:t>
      </w:r>
      <w:r w:rsidR="00125BF8" w:rsidRPr="00CC35FB">
        <w:rPr>
          <w:rFonts w:ascii="Arial" w:hAnsi="Arial" w:cs="Arial"/>
        </w:rPr>
        <w:t xml:space="preserve"> of this survey are made available in </w:t>
      </w:r>
      <w:r w:rsidR="007221DE" w:rsidRPr="00CC35FB">
        <w:rPr>
          <w:rFonts w:ascii="Arial" w:hAnsi="Arial" w:cs="Arial"/>
        </w:rPr>
        <w:t>the</w:t>
      </w:r>
      <w:r w:rsidR="00125BF8" w:rsidRPr="00CC35FB">
        <w:rPr>
          <w:rFonts w:ascii="Arial" w:hAnsi="Arial" w:cs="Arial"/>
        </w:rPr>
        <w:t xml:space="preserve"> annual report.</w:t>
      </w:r>
      <w:r w:rsidRPr="00CC35FB">
        <w:rPr>
          <w:rFonts w:ascii="Arial" w:hAnsi="Arial" w:cs="Arial"/>
        </w:rPr>
        <w:t xml:space="preserve"> </w:t>
      </w:r>
      <w:r w:rsidR="00125BF8" w:rsidRPr="00CC35FB">
        <w:rPr>
          <w:rFonts w:ascii="Arial" w:hAnsi="Arial" w:cs="Arial"/>
        </w:rPr>
        <w:t>There is also the facility for feedback on our webpages.</w:t>
      </w:r>
    </w:p>
    <w:p w:rsidR="00CC35FB" w:rsidRDefault="00CC35FB" w:rsidP="001D6A0A">
      <w:pPr>
        <w:tabs>
          <w:tab w:val="left" w:pos="567"/>
          <w:tab w:val="left" w:pos="5325"/>
        </w:tabs>
        <w:ind w:left="567" w:right="324" w:hanging="283"/>
        <w:jc w:val="both"/>
        <w:rPr>
          <w:rFonts w:ascii="Arial" w:hAnsi="Arial" w:cs="Arial"/>
        </w:rPr>
      </w:pPr>
    </w:p>
    <w:p w:rsidR="001D6A0A" w:rsidRDefault="008934C6" w:rsidP="001D6A0A">
      <w:pPr>
        <w:numPr>
          <w:ilvl w:val="0"/>
          <w:numId w:val="17"/>
        </w:numPr>
        <w:tabs>
          <w:tab w:val="left" w:pos="567"/>
          <w:tab w:val="left" w:pos="5325"/>
        </w:tabs>
        <w:ind w:left="567" w:right="324" w:hanging="283"/>
        <w:rPr>
          <w:rFonts w:ascii="Arial" w:hAnsi="Arial" w:cs="Arial"/>
        </w:rPr>
      </w:pPr>
      <w:r w:rsidRPr="00CC35FB">
        <w:rPr>
          <w:rFonts w:ascii="Arial" w:hAnsi="Arial" w:cs="Arial"/>
        </w:rPr>
        <w:t xml:space="preserve">Letters and cards of thanks are </w:t>
      </w:r>
      <w:r w:rsidR="001832FD">
        <w:rPr>
          <w:rFonts w:ascii="Arial" w:hAnsi="Arial" w:cs="Arial"/>
        </w:rPr>
        <w:t>kept in a plaudits file and some are</w:t>
      </w:r>
      <w:r w:rsidRPr="00CC35FB">
        <w:rPr>
          <w:rFonts w:ascii="Arial" w:hAnsi="Arial" w:cs="Arial"/>
        </w:rPr>
        <w:t xml:space="preserve"> displayed on </w:t>
      </w:r>
      <w:r w:rsidR="00DB7ADE" w:rsidRPr="00CC35FB">
        <w:rPr>
          <w:rFonts w:ascii="Arial" w:hAnsi="Arial" w:cs="Arial"/>
        </w:rPr>
        <w:t>our</w:t>
      </w:r>
      <w:r w:rsidRPr="00CC35FB">
        <w:rPr>
          <w:rFonts w:ascii="Arial" w:hAnsi="Arial" w:cs="Arial"/>
        </w:rPr>
        <w:t xml:space="preserve"> notice board in the waiting </w:t>
      </w:r>
      <w:r w:rsidR="00476345" w:rsidRPr="00CC35FB">
        <w:rPr>
          <w:rFonts w:ascii="Arial" w:hAnsi="Arial" w:cs="Arial"/>
        </w:rPr>
        <w:t>area</w:t>
      </w:r>
      <w:r w:rsidR="001832FD">
        <w:rPr>
          <w:rFonts w:ascii="Arial" w:hAnsi="Arial" w:cs="Arial"/>
        </w:rPr>
        <w:t xml:space="preserve"> along with the KPT’s</w:t>
      </w:r>
      <w:r w:rsidR="002F0D00">
        <w:rPr>
          <w:rFonts w:ascii="Arial" w:hAnsi="Arial" w:cs="Arial"/>
        </w:rPr>
        <w:t>.</w:t>
      </w:r>
    </w:p>
    <w:p w:rsidR="001D6A0A" w:rsidRDefault="001D6A0A" w:rsidP="001D6A0A">
      <w:pPr>
        <w:pStyle w:val="ListParagraph"/>
        <w:tabs>
          <w:tab w:val="left" w:pos="567"/>
        </w:tabs>
        <w:ind w:left="567" w:hanging="283"/>
        <w:rPr>
          <w:rFonts w:ascii="Arial" w:hAnsi="Arial" w:cs="Arial"/>
        </w:rPr>
      </w:pPr>
    </w:p>
    <w:p w:rsidR="008934C6" w:rsidRDefault="009D5ABB" w:rsidP="00E33947">
      <w:pPr>
        <w:numPr>
          <w:ilvl w:val="0"/>
          <w:numId w:val="17"/>
        </w:numPr>
        <w:tabs>
          <w:tab w:val="left" w:pos="567"/>
          <w:tab w:val="left" w:pos="5325"/>
        </w:tabs>
        <w:ind w:left="567" w:right="324" w:hanging="283"/>
        <w:rPr>
          <w:rFonts w:ascii="Arial" w:hAnsi="Arial" w:cs="Arial"/>
        </w:rPr>
      </w:pPr>
      <w:r w:rsidRPr="009F3567">
        <w:rPr>
          <w:rFonts w:ascii="Arial" w:hAnsi="Arial" w:cs="Arial"/>
        </w:rPr>
        <w:t>Our Registratio</w:t>
      </w:r>
      <w:r w:rsidR="001832FD">
        <w:rPr>
          <w:rFonts w:ascii="Arial" w:hAnsi="Arial" w:cs="Arial"/>
        </w:rPr>
        <w:t>n Officers will coordinate our c</w:t>
      </w:r>
      <w:r w:rsidRPr="009F3567">
        <w:rPr>
          <w:rFonts w:ascii="Arial" w:hAnsi="Arial" w:cs="Arial"/>
        </w:rPr>
        <w:t>ustomer feedback in line with the Council’s corporate Customer First programme.</w:t>
      </w:r>
    </w:p>
    <w:p w:rsidR="009F3567" w:rsidRDefault="009F3567" w:rsidP="009F3567">
      <w:pPr>
        <w:pStyle w:val="ListParagraph"/>
        <w:rPr>
          <w:rFonts w:ascii="Arial" w:hAnsi="Arial" w:cs="Arial"/>
        </w:rPr>
      </w:pPr>
    </w:p>
    <w:p w:rsidR="00EA3E97" w:rsidRPr="009F3567" w:rsidRDefault="00EA3E97" w:rsidP="00E33947">
      <w:pPr>
        <w:ind w:right="324"/>
        <w:jc w:val="center"/>
        <w:rPr>
          <w:rFonts w:ascii="Arial" w:hAnsi="Arial" w:cs="Arial"/>
          <w:b/>
          <w:sz w:val="28"/>
          <w:szCs w:val="28"/>
          <w:u w:val="single"/>
        </w:rPr>
      </w:pPr>
    </w:p>
    <w:p w:rsidR="001E5E81" w:rsidRDefault="009F3567" w:rsidP="00E33947">
      <w:pPr>
        <w:ind w:right="324"/>
        <w:jc w:val="center"/>
        <w:rPr>
          <w:rFonts w:ascii="Arial" w:hAnsi="Arial" w:cs="Arial"/>
          <w:b/>
          <w:sz w:val="28"/>
          <w:szCs w:val="28"/>
          <w:u w:val="single"/>
        </w:rPr>
      </w:pPr>
      <w:r w:rsidRPr="009F3567">
        <w:rPr>
          <w:rFonts w:ascii="Arial" w:hAnsi="Arial" w:cs="Arial"/>
          <w:b/>
          <w:sz w:val="28"/>
          <w:szCs w:val="28"/>
          <w:u w:val="single"/>
        </w:rPr>
        <w:t>P</w:t>
      </w:r>
      <w:r w:rsidR="003672C9" w:rsidRPr="009F3567">
        <w:rPr>
          <w:rFonts w:ascii="Arial" w:hAnsi="Arial" w:cs="Arial"/>
          <w:b/>
          <w:sz w:val="28"/>
          <w:szCs w:val="28"/>
          <w:u w:val="single"/>
        </w:rPr>
        <w:t>erformance Monitoring and Service Standards</w:t>
      </w:r>
    </w:p>
    <w:p w:rsidR="002F0D00" w:rsidRPr="009F3567" w:rsidRDefault="002F0D00" w:rsidP="00E33947">
      <w:pPr>
        <w:ind w:right="324"/>
        <w:jc w:val="center"/>
        <w:rPr>
          <w:rFonts w:ascii="Arial" w:hAnsi="Arial" w:cs="Arial"/>
          <w:b/>
          <w:sz w:val="28"/>
          <w:szCs w:val="28"/>
          <w:u w:val="single"/>
        </w:rPr>
      </w:pPr>
    </w:p>
    <w:p w:rsidR="00DF5B5B" w:rsidRPr="000426CA" w:rsidRDefault="00DF5B5B" w:rsidP="009F3567">
      <w:pPr>
        <w:pStyle w:val="Default"/>
        <w:numPr>
          <w:ilvl w:val="0"/>
          <w:numId w:val="14"/>
        </w:numPr>
        <w:tabs>
          <w:tab w:val="left" w:pos="567"/>
        </w:tabs>
        <w:ind w:left="567" w:right="324" w:hanging="283"/>
      </w:pPr>
      <w:r w:rsidRPr="000426CA">
        <w:t>The Council actively seeks to provide a customer focused and cost effective service which meets statutory requirements and the standards within the Good Pr</w:t>
      </w:r>
      <w:r w:rsidR="00CC35FB">
        <w:t xml:space="preserve">actice </w:t>
      </w:r>
      <w:r w:rsidR="009F3567">
        <w:t xml:space="preserve">Guide. </w:t>
      </w:r>
    </w:p>
    <w:p w:rsidR="00DF5B5B" w:rsidRPr="000426CA" w:rsidRDefault="00DF5B5B" w:rsidP="009F3567">
      <w:pPr>
        <w:pStyle w:val="Default"/>
        <w:tabs>
          <w:tab w:val="left" w:pos="567"/>
        </w:tabs>
        <w:ind w:left="567" w:right="324" w:hanging="283"/>
      </w:pPr>
    </w:p>
    <w:p w:rsidR="00DF5B5B" w:rsidRPr="000426CA" w:rsidRDefault="009F3567" w:rsidP="001832FD">
      <w:pPr>
        <w:pStyle w:val="Default"/>
        <w:numPr>
          <w:ilvl w:val="0"/>
          <w:numId w:val="14"/>
        </w:numPr>
        <w:tabs>
          <w:tab w:val="left" w:pos="567"/>
        </w:tabs>
        <w:ind w:left="567" w:right="324" w:hanging="283"/>
      </w:pPr>
      <w:r>
        <w:t>The Registration S</w:t>
      </w:r>
      <w:r w:rsidR="00DF5B5B" w:rsidRPr="000426CA">
        <w:t xml:space="preserve">ervice submits Section 24 reports in relation to suspicious marriages. A record is kept of the number of Section 24 reports submitted and included in the monthly statistics. </w:t>
      </w:r>
      <w:r w:rsidR="00DF5B5B" w:rsidRPr="000426CA">
        <w:br/>
      </w:r>
    </w:p>
    <w:p w:rsidR="001832FD" w:rsidRDefault="00DF5B5B" w:rsidP="009F3567">
      <w:pPr>
        <w:pStyle w:val="Default"/>
        <w:numPr>
          <w:ilvl w:val="0"/>
          <w:numId w:val="14"/>
        </w:numPr>
        <w:tabs>
          <w:tab w:val="left" w:pos="567"/>
        </w:tabs>
        <w:ind w:left="567" w:right="324" w:hanging="283"/>
      </w:pPr>
      <w:r w:rsidRPr="000426CA">
        <w:t>The Certificate team are confident in the use of the GRO Guide to Reporting Suspicious Applications for Birth Certificates. Birth certificate applications are checked against the guide and those, for which they have suspicions, are reported. A record is kept of the number of suspicious applications reported and included in the monthly statistics.</w:t>
      </w:r>
    </w:p>
    <w:p w:rsidR="001832FD" w:rsidRDefault="001832FD" w:rsidP="001832FD">
      <w:pPr>
        <w:pStyle w:val="Default"/>
        <w:tabs>
          <w:tab w:val="left" w:pos="567"/>
        </w:tabs>
        <w:ind w:left="567" w:right="324"/>
      </w:pPr>
    </w:p>
    <w:p w:rsidR="00DF5B5B" w:rsidRDefault="00DF5B5B" w:rsidP="009F3567">
      <w:pPr>
        <w:pStyle w:val="Default"/>
        <w:numPr>
          <w:ilvl w:val="0"/>
          <w:numId w:val="14"/>
        </w:numPr>
        <w:tabs>
          <w:tab w:val="left" w:pos="567"/>
        </w:tabs>
        <w:ind w:left="567" w:right="324" w:hanging="283"/>
      </w:pPr>
      <w:r w:rsidRPr="000426CA">
        <w:t xml:space="preserve"> </w:t>
      </w:r>
      <w:r w:rsidR="001832FD">
        <w:t>A rolling training programme has been set up for all staff</w:t>
      </w:r>
      <w:r w:rsidR="005C4AEB">
        <w:t>. S</w:t>
      </w:r>
      <w:r w:rsidR="001832FD" w:rsidRPr="000426CA">
        <w:t xml:space="preserve">taff </w:t>
      </w:r>
      <w:r w:rsidR="001832FD">
        <w:t xml:space="preserve">are required </w:t>
      </w:r>
      <w:r w:rsidR="001832FD" w:rsidRPr="000426CA">
        <w:t xml:space="preserve">to complete the </w:t>
      </w:r>
      <w:r w:rsidR="005C4AEB">
        <w:t xml:space="preserve">GRO </w:t>
      </w:r>
      <w:r w:rsidR="001832FD" w:rsidRPr="000426CA">
        <w:t>e-learning programme on</w:t>
      </w:r>
      <w:r w:rsidR="001832FD">
        <w:t xml:space="preserve"> a two year</w:t>
      </w:r>
      <w:r w:rsidR="001832FD" w:rsidRPr="000426CA">
        <w:t xml:space="preserve"> basis</w:t>
      </w:r>
      <w:r w:rsidR="001B217F">
        <w:t>, and</w:t>
      </w:r>
      <w:r w:rsidR="005C4AEB">
        <w:t xml:space="preserve"> complete all mandatory Council e-learning and training</w:t>
      </w:r>
      <w:r w:rsidR="001832FD" w:rsidRPr="000426CA">
        <w:t>.</w:t>
      </w:r>
    </w:p>
    <w:p w:rsidR="001832FD" w:rsidRPr="000426CA" w:rsidRDefault="001832FD" w:rsidP="001832FD">
      <w:pPr>
        <w:pStyle w:val="Default"/>
        <w:tabs>
          <w:tab w:val="left" w:pos="567"/>
        </w:tabs>
        <w:ind w:right="324"/>
      </w:pPr>
    </w:p>
    <w:p w:rsidR="00125BF8" w:rsidRDefault="00DF5B5B" w:rsidP="009F3567">
      <w:pPr>
        <w:pStyle w:val="Default"/>
        <w:numPr>
          <w:ilvl w:val="0"/>
          <w:numId w:val="14"/>
        </w:numPr>
        <w:tabs>
          <w:tab w:val="left" w:pos="567"/>
        </w:tabs>
        <w:ind w:left="567" w:right="324" w:hanging="283"/>
      </w:pPr>
      <w:r w:rsidRPr="000426CA">
        <w:t>The B</w:t>
      </w:r>
      <w:r w:rsidR="00CC35FB">
        <w:t>ath and North East Somerset</w:t>
      </w:r>
      <w:r w:rsidRPr="000426CA">
        <w:t xml:space="preserve"> </w:t>
      </w:r>
      <w:r w:rsidR="00125BF8">
        <w:t>R</w:t>
      </w:r>
      <w:r w:rsidRPr="000426CA">
        <w:t xml:space="preserve">egistration </w:t>
      </w:r>
      <w:r w:rsidR="00125BF8">
        <w:t>S</w:t>
      </w:r>
      <w:r w:rsidRPr="000426CA">
        <w:t>ervice</w:t>
      </w:r>
      <w:r w:rsidR="00CC35FB">
        <w:t xml:space="preserve"> T</w:t>
      </w:r>
      <w:r w:rsidR="00125BF8">
        <w:t>eam</w:t>
      </w:r>
      <w:r w:rsidRPr="000426CA">
        <w:t xml:space="preserve"> </w:t>
      </w:r>
      <w:r w:rsidR="00CC35FB">
        <w:t xml:space="preserve">meets </w:t>
      </w:r>
      <w:r w:rsidRPr="000426CA">
        <w:t xml:space="preserve">all </w:t>
      </w:r>
      <w:r w:rsidR="00125BF8">
        <w:t>L</w:t>
      </w:r>
      <w:r w:rsidRPr="000426CA">
        <w:t xml:space="preserve">ocal </w:t>
      </w:r>
      <w:r w:rsidR="00125BF8">
        <w:t>A</w:t>
      </w:r>
      <w:r w:rsidRPr="000426CA">
        <w:t xml:space="preserve">uthority and GRO </w:t>
      </w:r>
      <w:r w:rsidR="00CC35FB">
        <w:t xml:space="preserve">legal responsibilities and obligations in </w:t>
      </w:r>
      <w:r w:rsidRPr="000426CA">
        <w:t>respect of the security and sharing of data, including ensuring the integrity and security of the RON system.</w:t>
      </w:r>
    </w:p>
    <w:p w:rsidR="00DF5B5B" w:rsidRPr="000426CA" w:rsidRDefault="00DF5B5B" w:rsidP="009F3567">
      <w:pPr>
        <w:pStyle w:val="Default"/>
        <w:tabs>
          <w:tab w:val="left" w:pos="567"/>
        </w:tabs>
        <w:ind w:left="567" w:right="324" w:hanging="283"/>
      </w:pPr>
      <w:r w:rsidRPr="000426CA">
        <w:t xml:space="preserve"> </w:t>
      </w:r>
    </w:p>
    <w:p w:rsidR="00DF5B5B" w:rsidRPr="001A3B0F" w:rsidRDefault="00DF5B5B" w:rsidP="009F3567">
      <w:pPr>
        <w:pStyle w:val="Default"/>
        <w:numPr>
          <w:ilvl w:val="0"/>
          <w:numId w:val="14"/>
        </w:numPr>
        <w:tabs>
          <w:tab w:val="left" w:pos="567"/>
        </w:tabs>
        <w:ind w:left="567" w:right="324" w:hanging="283"/>
      </w:pPr>
      <w:r w:rsidRPr="001A3B0F">
        <w:t>A robust system is in pl</w:t>
      </w:r>
      <w:r w:rsidR="009F3567">
        <w:t>ace to manage the licensing of Approved V</w:t>
      </w:r>
      <w:r w:rsidRPr="001A3B0F">
        <w:t xml:space="preserve">enues for marriage and civil partnership. Controls are in place to manage the expiry and renewal </w:t>
      </w:r>
      <w:r w:rsidR="00CC35FB">
        <w:t>process for re-licensing.</w:t>
      </w:r>
      <w:r w:rsidRPr="001A3B0F">
        <w:t xml:space="preserve"> </w:t>
      </w:r>
    </w:p>
    <w:p w:rsidR="00DF5B5B" w:rsidRPr="001A3B0F" w:rsidRDefault="00DF5B5B" w:rsidP="009F3567">
      <w:pPr>
        <w:pStyle w:val="Default"/>
        <w:tabs>
          <w:tab w:val="left" w:pos="567"/>
        </w:tabs>
        <w:ind w:left="567" w:right="324" w:hanging="283"/>
      </w:pPr>
    </w:p>
    <w:p w:rsidR="00DF5B5B" w:rsidRDefault="00DF5B5B" w:rsidP="009F3567">
      <w:pPr>
        <w:pStyle w:val="Default"/>
        <w:numPr>
          <w:ilvl w:val="0"/>
          <w:numId w:val="14"/>
        </w:numPr>
        <w:tabs>
          <w:tab w:val="left" w:pos="567"/>
        </w:tabs>
        <w:ind w:left="567" w:right="324" w:hanging="283"/>
      </w:pPr>
      <w:r w:rsidRPr="001A3B0F">
        <w:lastRenderedPageBreak/>
        <w:t xml:space="preserve">A thorough, well documented system is in place for reminders to register outstanding births after 28 days with a second reminder before a requisition is issued after 42 days. </w:t>
      </w:r>
    </w:p>
    <w:p w:rsidR="009F3567" w:rsidRDefault="009F3567" w:rsidP="009F3567">
      <w:pPr>
        <w:pStyle w:val="Default"/>
        <w:tabs>
          <w:tab w:val="left" w:pos="567"/>
        </w:tabs>
        <w:ind w:left="567" w:right="324"/>
      </w:pPr>
    </w:p>
    <w:p w:rsidR="00CC35FB" w:rsidRDefault="009F3567" w:rsidP="009F3567">
      <w:pPr>
        <w:pStyle w:val="Default"/>
        <w:numPr>
          <w:ilvl w:val="0"/>
          <w:numId w:val="14"/>
        </w:numPr>
        <w:ind w:left="567" w:right="324" w:hanging="283"/>
      </w:pPr>
      <w:r>
        <w:t xml:space="preserve">The District Registrar </w:t>
      </w:r>
      <w:r w:rsidR="00CC35FB">
        <w:t>monitors and manages the re-</w:t>
      </w:r>
      <w:r w:rsidR="00F75407">
        <w:t>registrations and</w:t>
      </w:r>
      <w:r>
        <w:t xml:space="preserve"> corrections </w:t>
      </w:r>
      <w:r w:rsidR="00CC35FB">
        <w:t>in the district.</w:t>
      </w:r>
    </w:p>
    <w:p w:rsidR="005C4AEB" w:rsidRDefault="005C4AEB" w:rsidP="005C4AEB">
      <w:pPr>
        <w:pStyle w:val="ListParagraph"/>
      </w:pPr>
    </w:p>
    <w:p w:rsidR="005C4AEB" w:rsidRPr="001A3B0F" w:rsidRDefault="005C4AEB" w:rsidP="001B217F">
      <w:pPr>
        <w:pStyle w:val="Default"/>
        <w:ind w:left="567" w:right="324"/>
      </w:pPr>
    </w:p>
    <w:p w:rsidR="00DF5B5B" w:rsidRPr="001A3B0F" w:rsidRDefault="00DF5B5B" w:rsidP="00CF04EC">
      <w:pPr>
        <w:pStyle w:val="Default"/>
        <w:ind w:left="284" w:right="324"/>
      </w:pPr>
    </w:p>
    <w:p w:rsidR="00DF5B5B" w:rsidRPr="001A3B0F" w:rsidRDefault="00DF5B5B" w:rsidP="00CF04EC">
      <w:pPr>
        <w:pStyle w:val="Default"/>
        <w:ind w:left="284" w:right="324"/>
      </w:pPr>
      <w:r w:rsidRPr="001A3B0F">
        <w:t>The Registration Service will:</w:t>
      </w:r>
      <w:r w:rsidR="009F3567">
        <w:t>-</w:t>
      </w:r>
    </w:p>
    <w:p w:rsidR="00DF5B5B" w:rsidRPr="001A3B0F" w:rsidRDefault="00DF5B5B" w:rsidP="00E33947">
      <w:pPr>
        <w:pStyle w:val="Default"/>
        <w:ind w:right="324"/>
      </w:pPr>
    </w:p>
    <w:p w:rsidR="00DF5B5B" w:rsidRPr="001A3B0F" w:rsidRDefault="000426CA" w:rsidP="00E33947">
      <w:pPr>
        <w:pStyle w:val="Default"/>
        <w:numPr>
          <w:ilvl w:val="0"/>
          <w:numId w:val="8"/>
        </w:numPr>
        <w:ind w:right="324"/>
      </w:pPr>
      <w:r>
        <w:t>C</w:t>
      </w:r>
      <w:r w:rsidR="00DF5B5B" w:rsidRPr="001A3B0F">
        <w:t>ontinually strive to improve services as a result of self-assessment com</w:t>
      </w:r>
      <w:r w:rsidR="00CC35FB">
        <w:t xml:space="preserve">pared to the national </w:t>
      </w:r>
      <w:r w:rsidR="00055141">
        <w:t>criteria outlined</w:t>
      </w:r>
      <w:r w:rsidR="00CC35FB">
        <w:t xml:space="preserve"> in the </w:t>
      </w:r>
      <w:r w:rsidR="00DF5B5B" w:rsidRPr="001A3B0F">
        <w:t>Good Practice Gu</w:t>
      </w:r>
      <w:r w:rsidR="00CC35FB">
        <w:t>ide</w:t>
      </w:r>
      <w:r w:rsidR="00DF5B5B" w:rsidRPr="001A3B0F">
        <w:t xml:space="preserve">. </w:t>
      </w:r>
    </w:p>
    <w:p w:rsidR="00DF5B5B" w:rsidRPr="001A3B0F" w:rsidRDefault="00DF5B5B" w:rsidP="00E33947">
      <w:pPr>
        <w:pStyle w:val="Default"/>
        <w:ind w:right="324"/>
      </w:pPr>
    </w:p>
    <w:p w:rsidR="00DF5B5B" w:rsidRPr="001A3B0F" w:rsidRDefault="000426CA" w:rsidP="00E33947">
      <w:pPr>
        <w:pStyle w:val="Default"/>
        <w:numPr>
          <w:ilvl w:val="0"/>
          <w:numId w:val="8"/>
        </w:numPr>
        <w:ind w:right="324"/>
      </w:pPr>
      <w:r>
        <w:t>C</w:t>
      </w:r>
      <w:r w:rsidR="00DF5B5B" w:rsidRPr="001A3B0F">
        <w:t>ontinue to provide a value-for-money, prompt and efficient service</w:t>
      </w:r>
      <w:r w:rsidR="00CC35FB">
        <w:t xml:space="preserve"> of excellence</w:t>
      </w:r>
      <w:r w:rsidR="00DF5B5B" w:rsidRPr="001A3B0F">
        <w:t xml:space="preserve">. </w:t>
      </w:r>
    </w:p>
    <w:p w:rsidR="00DF5B5B" w:rsidRPr="001A3B0F" w:rsidRDefault="00DF5B5B" w:rsidP="00E33947">
      <w:pPr>
        <w:pStyle w:val="Default"/>
        <w:ind w:right="324"/>
      </w:pPr>
    </w:p>
    <w:p w:rsidR="00DF5B5B" w:rsidRPr="008A5AB0" w:rsidRDefault="000426CA" w:rsidP="00E33947">
      <w:pPr>
        <w:pStyle w:val="Default"/>
        <w:numPr>
          <w:ilvl w:val="0"/>
          <w:numId w:val="8"/>
        </w:numPr>
        <w:ind w:right="324"/>
      </w:pPr>
      <w:r>
        <w:t>L</w:t>
      </w:r>
      <w:r w:rsidR="00DF5B5B" w:rsidRPr="001A3B0F">
        <w:t xml:space="preserve">isten, value and use customer feedback, both positive and negative, to identify good service and practice, </w:t>
      </w:r>
      <w:r w:rsidR="00DF5B5B" w:rsidRPr="00CC35FB">
        <w:t xml:space="preserve">monitor performance, make </w:t>
      </w:r>
      <w:r w:rsidR="001832FD">
        <w:t xml:space="preserve">continuous </w:t>
      </w:r>
      <w:r w:rsidR="00DF5B5B" w:rsidRPr="00CC35FB">
        <w:t>improvements to service</w:t>
      </w:r>
      <w:r w:rsidR="00DF5B5B" w:rsidRPr="008A5AB0">
        <w:t xml:space="preserve"> standards and increase customer satisfaction. </w:t>
      </w:r>
    </w:p>
    <w:p w:rsidR="00DF5B5B" w:rsidRPr="008A5AB0" w:rsidRDefault="00DF5B5B" w:rsidP="00E33947">
      <w:pPr>
        <w:pStyle w:val="Default"/>
        <w:ind w:right="324"/>
      </w:pPr>
    </w:p>
    <w:p w:rsidR="00DF5B5B" w:rsidRPr="008A5AB0" w:rsidRDefault="000426CA" w:rsidP="00E33947">
      <w:pPr>
        <w:pStyle w:val="Default"/>
        <w:numPr>
          <w:ilvl w:val="0"/>
          <w:numId w:val="8"/>
        </w:numPr>
        <w:ind w:right="324"/>
      </w:pPr>
      <w:r>
        <w:t>C</w:t>
      </w:r>
      <w:r w:rsidR="00DF5B5B" w:rsidRPr="008A5AB0">
        <w:t xml:space="preserve">ontinue to signpost services for the people </w:t>
      </w:r>
      <w:r w:rsidR="005C4AEB">
        <w:t xml:space="preserve">and customers </w:t>
      </w:r>
      <w:r w:rsidR="00DF5B5B" w:rsidRPr="008A5AB0">
        <w:t>of Bath and North East Somerset</w:t>
      </w:r>
    </w:p>
    <w:p w:rsidR="00DF5B5B" w:rsidRPr="008A5AB0" w:rsidRDefault="00DF5B5B" w:rsidP="00E33947">
      <w:pPr>
        <w:pStyle w:val="Default"/>
        <w:ind w:left="360" w:right="324"/>
      </w:pPr>
      <w:r w:rsidRPr="008A5AB0">
        <w:t xml:space="preserve"> </w:t>
      </w:r>
    </w:p>
    <w:p w:rsidR="00DF5B5B" w:rsidRPr="008A5AB0" w:rsidRDefault="000426CA" w:rsidP="00E33947">
      <w:pPr>
        <w:pStyle w:val="Default"/>
        <w:numPr>
          <w:ilvl w:val="0"/>
          <w:numId w:val="8"/>
        </w:numPr>
        <w:ind w:right="324"/>
      </w:pPr>
      <w:r>
        <w:t>E</w:t>
      </w:r>
      <w:r w:rsidR="00DF5B5B" w:rsidRPr="008A5AB0">
        <w:t xml:space="preserve">nsure that we are able to communicate with all people wishing to use the service in the community by providing information in languages other than English where requested. </w:t>
      </w:r>
    </w:p>
    <w:p w:rsidR="00DF5B5B" w:rsidRPr="008A5AB0" w:rsidRDefault="00DF5B5B" w:rsidP="00E33947">
      <w:pPr>
        <w:pStyle w:val="Default"/>
        <w:ind w:right="324"/>
      </w:pPr>
    </w:p>
    <w:p w:rsidR="004435AF" w:rsidRDefault="00DF5B5B" w:rsidP="00055141">
      <w:pPr>
        <w:pStyle w:val="Default"/>
        <w:numPr>
          <w:ilvl w:val="0"/>
          <w:numId w:val="26"/>
        </w:numPr>
        <w:ind w:right="324"/>
      </w:pPr>
      <w:r w:rsidRPr="00DF5B5B">
        <w:t xml:space="preserve">The Registration </w:t>
      </w:r>
      <w:r w:rsidR="00DB7ADE" w:rsidRPr="00DF5B5B">
        <w:t>Management Team</w:t>
      </w:r>
      <w:r w:rsidRPr="00DF5B5B">
        <w:t xml:space="preserve"> will continue to ensure the </w:t>
      </w:r>
      <w:r w:rsidR="00125BF8">
        <w:t>s</w:t>
      </w:r>
      <w:r w:rsidRPr="00DF5B5B">
        <w:t xml:space="preserve">ervice responds promptly to legislative and technical changes, ensuring </w:t>
      </w:r>
      <w:r w:rsidR="00055141" w:rsidRPr="00DF5B5B">
        <w:t>guidance,</w:t>
      </w:r>
      <w:r w:rsidR="00CC35FB">
        <w:t xml:space="preserve"> updating </w:t>
      </w:r>
      <w:r w:rsidRPr="00DF5B5B">
        <w:t xml:space="preserve">procedures </w:t>
      </w:r>
      <w:r w:rsidR="00CC35FB">
        <w:t>and provide training</w:t>
      </w:r>
      <w:r w:rsidRPr="00DF5B5B">
        <w:t>.</w:t>
      </w:r>
    </w:p>
    <w:p w:rsidR="004435AF" w:rsidRDefault="004435AF" w:rsidP="00E33947">
      <w:pPr>
        <w:pStyle w:val="ListParagraph"/>
        <w:ind w:right="324"/>
      </w:pPr>
    </w:p>
    <w:p w:rsidR="00DF5B5B" w:rsidRPr="00DF5B5B" w:rsidRDefault="00DF5B5B" w:rsidP="00055141">
      <w:pPr>
        <w:pStyle w:val="Default"/>
        <w:numPr>
          <w:ilvl w:val="0"/>
          <w:numId w:val="26"/>
        </w:numPr>
        <w:ind w:right="324"/>
      </w:pPr>
      <w:r w:rsidRPr="00DF5B5B">
        <w:t xml:space="preserve">The </w:t>
      </w:r>
      <w:r w:rsidR="000426CA">
        <w:t>R</w:t>
      </w:r>
      <w:r w:rsidRPr="00DF5B5B">
        <w:t xml:space="preserve">egistration </w:t>
      </w:r>
      <w:r w:rsidR="000426CA">
        <w:t>S</w:t>
      </w:r>
      <w:r w:rsidRPr="00DF5B5B">
        <w:t xml:space="preserve">ervice has formally adopted the National Technical Standards as the standards against which assessments will be made. </w:t>
      </w:r>
      <w:r w:rsidR="005C4AEB">
        <w:t>G</w:t>
      </w:r>
      <w:r w:rsidRPr="00DF5B5B">
        <w:t>uidance doc</w:t>
      </w:r>
      <w:r w:rsidR="005C4AEB">
        <w:t>uments, procedures and training are review</w:t>
      </w:r>
      <w:r w:rsidR="003A0D33">
        <w:t>ed</w:t>
      </w:r>
      <w:r w:rsidRPr="00DF5B5B">
        <w:t xml:space="preserve"> to ensure full compliance with the standards</w:t>
      </w:r>
      <w:r w:rsidR="003A0D33">
        <w:t>.</w:t>
      </w:r>
      <w:r w:rsidR="00A551D6">
        <w:t xml:space="preserve"> </w:t>
      </w:r>
      <w:r w:rsidRPr="00DF5B5B">
        <w:t xml:space="preserve"> </w:t>
      </w:r>
      <w:r w:rsidR="00A551D6" w:rsidRPr="00DF5B5B">
        <w:t xml:space="preserve">Any areas for </w:t>
      </w:r>
      <w:r w:rsidR="00A551D6">
        <w:t xml:space="preserve">improvement </w:t>
      </w:r>
      <w:r w:rsidR="003A0D33">
        <w:t>are</w:t>
      </w:r>
      <w:r w:rsidR="00A551D6">
        <w:t xml:space="preserve"> highlighted and addressed by the management </w:t>
      </w:r>
      <w:r w:rsidR="003A0D33">
        <w:t>team. Support and training</w:t>
      </w:r>
      <w:r w:rsidR="00A551D6" w:rsidRPr="00DF5B5B">
        <w:t xml:space="preserve"> </w:t>
      </w:r>
      <w:r w:rsidR="003A0D33">
        <w:t xml:space="preserve">is </w:t>
      </w:r>
      <w:r w:rsidR="00A551D6" w:rsidRPr="00DF5B5B">
        <w:t xml:space="preserve">provided </w:t>
      </w:r>
      <w:r w:rsidR="00A551D6">
        <w:t>if required.</w:t>
      </w:r>
    </w:p>
    <w:p w:rsidR="004435AF" w:rsidRDefault="004435AF" w:rsidP="00E33947">
      <w:pPr>
        <w:pStyle w:val="Default"/>
        <w:ind w:right="324"/>
      </w:pPr>
    </w:p>
    <w:p w:rsidR="00DF5B5B" w:rsidRPr="00DF5B5B" w:rsidRDefault="00DF5B5B" w:rsidP="00055141">
      <w:pPr>
        <w:pStyle w:val="Default"/>
        <w:numPr>
          <w:ilvl w:val="0"/>
          <w:numId w:val="26"/>
        </w:numPr>
        <w:ind w:right="324"/>
      </w:pPr>
      <w:r w:rsidRPr="00DF5B5B">
        <w:t xml:space="preserve">The </w:t>
      </w:r>
      <w:r w:rsidR="00055141">
        <w:t xml:space="preserve">Registration Service Manager </w:t>
      </w:r>
      <w:r w:rsidRPr="00DF5B5B">
        <w:t xml:space="preserve">will ensure that registration standards of professional practice are achieved through quarterly copy checking, monitoring corrections and </w:t>
      </w:r>
      <w:r w:rsidR="00A551D6">
        <w:t>assessments. Spot checks are</w:t>
      </w:r>
      <w:r w:rsidRPr="00DF5B5B">
        <w:t xml:space="preserve"> undertaken to monitor and ensure that accurate and timely cashbook entries are completed in line with current financial procedures. </w:t>
      </w:r>
    </w:p>
    <w:p w:rsidR="00DF5B5B" w:rsidRPr="00DF5B5B" w:rsidRDefault="00DF5B5B" w:rsidP="00E33947">
      <w:pPr>
        <w:pStyle w:val="Default"/>
        <w:ind w:right="324"/>
      </w:pPr>
    </w:p>
    <w:p w:rsidR="00045AE5" w:rsidRDefault="00DF5B5B" w:rsidP="00055141">
      <w:pPr>
        <w:pStyle w:val="Default"/>
        <w:numPr>
          <w:ilvl w:val="0"/>
          <w:numId w:val="26"/>
        </w:numPr>
        <w:ind w:right="324"/>
      </w:pPr>
      <w:r w:rsidRPr="00DF5B5B">
        <w:t>The Registration Service Manager</w:t>
      </w:r>
      <w:r w:rsidR="00DB7ADE">
        <w:t xml:space="preserve"> </w:t>
      </w:r>
      <w:r w:rsidR="00DB7ADE" w:rsidRPr="00DF5B5B">
        <w:t>will</w:t>
      </w:r>
      <w:r w:rsidRPr="00DF5B5B">
        <w:t xml:space="preserve"> monit</w:t>
      </w:r>
      <w:r w:rsidR="008B6C60">
        <w:t xml:space="preserve">or the key performance targets </w:t>
      </w:r>
      <w:r w:rsidRPr="00DF5B5B">
        <w:t>required by the Registrar General and Bath and North East Somerset Council on a monthly basis</w:t>
      </w:r>
      <w:r w:rsidR="00A551D6">
        <w:t xml:space="preserve"> and discussed </w:t>
      </w:r>
      <w:r w:rsidR="003A0D33">
        <w:t xml:space="preserve">them </w:t>
      </w:r>
      <w:r w:rsidR="00A551D6">
        <w:t>with the Proper Officer</w:t>
      </w:r>
      <w:r w:rsidRPr="00DF5B5B">
        <w:t>.</w:t>
      </w:r>
      <w:r w:rsidR="00A551D6">
        <w:t xml:space="preserve"> </w:t>
      </w:r>
      <w:r w:rsidR="00045AE5">
        <w:t xml:space="preserve"> </w:t>
      </w:r>
      <w:r w:rsidR="00A551D6">
        <w:t>The results are on view to the public on the notice board in the foyer of the Guildhall.   Any areas for concern are addressed.</w:t>
      </w:r>
    </w:p>
    <w:p w:rsidR="00045AE5" w:rsidRDefault="00045AE5" w:rsidP="00055141">
      <w:pPr>
        <w:tabs>
          <w:tab w:val="left" w:pos="900"/>
        </w:tabs>
        <w:ind w:right="324" w:firstLine="900"/>
        <w:rPr>
          <w:rFonts w:ascii="Arial" w:hAnsi="Arial" w:cs="Arial"/>
        </w:rPr>
      </w:pPr>
    </w:p>
    <w:p w:rsidR="00DF5B5B" w:rsidRPr="00DF5B5B" w:rsidRDefault="008B6C60" w:rsidP="00055141">
      <w:pPr>
        <w:pStyle w:val="Default"/>
        <w:numPr>
          <w:ilvl w:val="0"/>
          <w:numId w:val="26"/>
        </w:numPr>
        <w:ind w:right="324"/>
      </w:pPr>
      <w:r>
        <w:t>Monthly</w:t>
      </w:r>
      <w:r w:rsidR="00DF5B5B" w:rsidRPr="00DF5B5B">
        <w:t xml:space="preserve"> check </w:t>
      </w:r>
      <w:r>
        <w:t>are</w:t>
      </w:r>
      <w:r w:rsidR="00DF5B5B" w:rsidRPr="00DF5B5B">
        <w:t xml:space="preserve"> undertaken to identify any errors in the collection of statistics </w:t>
      </w:r>
      <w:r>
        <w:t xml:space="preserve">or other issues requiring </w:t>
      </w:r>
      <w:r w:rsidR="00DF5B5B" w:rsidRPr="00DF5B5B">
        <w:t xml:space="preserve">action. </w:t>
      </w:r>
    </w:p>
    <w:p w:rsidR="008A5AB0" w:rsidRDefault="008A5AB0" w:rsidP="00E33947">
      <w:pPr>
        <w:pStyle w:val="Default"/>
        <w:ind w:right="324"/>
      </w:pPr>
    </w:p>
    <w:p w:rsidR="008A5AB0" w:rsidRPr="008A5AB0" w:rsidRDefault="00055141" w:rsidP="00055141">
      <w:pPr>
        <w:pStyle w:val="Default"/>
        <w:numPr>
          <w:ilvl w:val="0"/>
          <w:numId w:val="26"/>
        </w:numPr>
        <w:ind w:right="324"/>
      </w:pPr>
      <w:r>
        <w:t>The Annual Performance Report, Service Delivery Plan and C</w:t>
      </w:r>
      <w:r w:rsidR="008A5AB0" w:rsidRPr="008A5AB0">
        <w:t>u</w:t>
      </w:r>
      <w:r>
        <w:t>stomer Survey S</w:t>
      </w:r>
      <w:r w:rsidR="008A5AB0" w:rsidRPr="008A5AB0">
        <w:t xml:space="preserve">ummary will be displayed on the Council website. </w:t>
      </w:r>
    </w:p>
    <w:p w:rsidR="008A5AB0" w:rsidRDefault="008A5AB0" w:rsidP="00E33947">
      <w:pPr>
        <w:pStyle w:val="Default"/>
        <w:ind w:right="324"/>
      </w:pPr>
    </w:p>
    <w:p w:rsidR="0058679B" w:rsidRDefault="0058679B" w:rsidP="00E33947">
      <w:pPr>
        <w:pStyle w:val="Default"/>
        <w:ind w:right="324"/>
      </w:pPr>
    </w:p>
    <w:p w:rsidR="0058679B" w:rsidRPr="008A5AB0" w:rsidRDefault="0058679B" w:rsidP="00E33947">
      <w:pPr>
        <w:pStyle w:val="Default"/>
        <w:ind w:right="324"/>
      </w:pPr>
    </w:p>
    <w:p w:rsidR="00EA3E97" w:rsidRDefault="00EA3E97" w:rsidP="00E33947">
      <w:pPr>
        <w:spacing w:before="32"/>
        <w:ind w:right="324"/>
        <w:jc w:val="center"/>
        <w:rPr>
          <w:rFonts w:ascii="Arial" w:eastAsia="Arial" w:hAnsi="Arial" w:cs="Arial"/>
          <w:b/>
          <w:spacing w:val="-1"/>
        </w:rPr>
      </w:pPr>
    </w:p>
    <w:p w:rsidR="00A551D6" w:rsidRDefault="00A551D6" w:rsidP="008D632E">
      <w:pPr>
        <w:spacing w:before="32"/>
        <w:ind w:right="324"/>
        <w:jc w:val="center"/>
        <w:rPr>
          <w:rFonts w:ascii="Arial" w:eastAsia="Arial" w:hAnsi="Arial" w:cs="Arial"/>
          <w:b/>
          <w:spacing w:val="-1"/>
          <w:sz w:val="28"/>
          <w:szCs w:val="28"/>
          <w:u w:val="single"/>
        </w:rPr>
      </w:pPr>
    </w:p>
    <w:p w:rsidR="00A551D6" w:rsidRDefault="00A551D6" w:rsidP="008D632E">
      <w:pPr>
        <w:spacing w:before="32"/>
        <w:ind w:right="324"/>
        <w:jc w:val="center"/>
        <w:rPr>
          <w:rFonts w:ascii="Arial" w:eastAsia="Arial" w:hAnsi="Arial" w:cs="Arial"/>
          <w:b/>
          <w:spacing w:val="-1"/>
          <w:sz w:val="28"/>
          <w:szCs w:val="28"/>
          <w:u w:val="single"/>
        </w:rPr>
      </w:pPr>
    </w:p>
    <w:p w:rsidR="0058679B" w:rsidRPr="00055141" w:rsidRDefault="0058679B" w:rsidP="008D632E">
      <w:pPr>
        <w:spacing w:before="32"/>
        <w:ind w:right="324"/>
        <w:jc w:val="center"/>
        <w:rPr>
          <w:rFonts w:ascii="Arial" w:eastAsia="Arial" w:hAnsi="Arial" w:cs="Arial"/>
          <w:b/>
          <w:sz w:val="28"/>
          <w:szCs w:val="28"/>
          <w:u w:val="single"/>
        </w:rPr>
      </w:pPr>
      <w:r w:rsidRPr="00055141">
        <w:rPr>
          <w:rFonts w:ascii="Arial" w:eastAsia="Arial" w:hAnsi="Arial" w:cs="Arial"/>
          <w:b/>
          <w:spacing w:val="-1"/>
          <w:sz w:val="28"/>
          <w:szCs w:val="28"/>
          <w:u w:val="single"/>
        </w:rPr>
        <w:t>S</w:t>
      </w:r>
      <w:r w:rsidRPr="00055141">
        <w:rPr>
          <w:rFonts w:ascii="Arial" w:eastAsia="Arial" w:hAnsi="Arial" w:cs="Arial"/>
          <w:b/>
          <w:spacing w:val="1"/>
          <w:sz w:val="28"/>
          <w:szCs w:val="28"/>
          <w:u w:val="single"/>
        </w:rPr>
        <w:t>t</w:t>
      </w:r>
      <w:r w:rsidRPr="00055141">
        <w:rPr>
          <w:rFonts w:ascii="Arial" w:eastAsia="Arial" w:hAnsi="Arial" w:cs="Arial"/>
          <w:b/>
          <w:sz w:val="28"/>
          <w:szCs w:val="28"/>
          <w:u w:val="single"/>
        </w:rPr>
        <w:t>a</w:t>
      </w:r>
      <w:r w:rsidRPr="00055141">
        <w:rPr>
          <w:rFonts w:ascii="Arial" w:eastAsia="Arial" w:hAnsi="Arial" w:cs="Arial"/>
          <w:b/>
          <w:spacing w:val="-2"/>
          <w:sz w:val="28"/>
          <w:szCs w:val="28"/>
          <w:u w:val="single"/>
        </w:rPr>
        <w:t>f</w:t>
      </w:r>
      <w:r w:rsidRPr="00055141">
        <w:rPr>
          <w:rFonts w:ascii="Arial" w:eastAsia="Arial" w:hAnsi="Arial" w:cs="Arial"/>
          <w:b/>
          <w:sz w:val="28"/>
          <w:szCs w:val="28"/>
          <w:u w:val="single"/>
        </w:rPr>
        <w:t>f</w:t>
      </w:r>
      <w:r w:rsidRPr="00055141">
        <w:rPr>
          <w:rFonts w:ascii="Arial" w:eastAsia="Arial" w:hAnsi="Arial" w:cs="Arial"/>
          <w:b/>
          <w:spacing w:val="2"/>
          <w:sz w:val="28"/>
          <w:szCs w:val="28"/>
          <w:u w:val="single"/>
        </w:rPr>
        <w:t xml:space="preserve"> </w:t>
      </w:r>
      <w:r w:rsidRPr="00055141">
        <w:rPr>
          <w:rFonts w:ascii="Arial" w:eastAsia="Arial" w:hAnsi="Arial" w:cs="Arial"/>
          <w:b/>
          <w:spacing w:val="-1"/>
          <w:sz w:val="28"/>
          <w:szCs w:val="28"/>
          <w:u w:val="single"/>
        </w:rPr>
        <w:t>D</w:t>
      </w:r>
      <w:r w:rsidRPr="00055141">
        <w:rPr>
          <w:rFonts w:ascii="Arial" w:eastAsia="Arial" w:hAnsi="Arial" w:cs="Arial"/>
          <w:b/>
          <w:sz w:val="28"/>
          <w:szCs w:val="28"/>
          <w:u w:val="single"/>
        </w:rPr>
        <w:t>e</w:t>
      </w:r>
      <w:r w:rsidRPr="00055141">
        <w:rPr>
          <w:rFonts w:ascii="Arial" w:eastAsia="Arial" w:hAnsi="Arial" w:cs="Arial"/>
          <w:b/>
          <w:spacing w:val="-3"/>
          <w:sz w:val="28"/>
          <w:szCs w:val="28"/>
          <w:u w:val="single"/>
        </w:rPr>
        <w:t>v</w:t>
      </w:r>
      <w:r w:rsidRPr="00055141">
        <w:rPr>
          <w:rFonts w:ascii="Arial" w:eastAsia="Arial" w:hAnsi="Arial" w:cs="Arial"/>
          <w:b/>
          <w:sz w:val="28"/>
          <w:szCs w:val="28"/>
          <w:u w:val="single"/>
        </w:rPr>
        <w:t>elopme</w:t>
      </w:r>
      <w:r w:rsidRPr="00055141">
        <w:rPr>
          <w:rFonts w:ascii="Arial" w:eastAsia="Arial" w:hAnsi="Arial" w:cs="Arial"/>
          <w:b/>
          <w:spacing w:val="-3"/>
          <w:sz w:val="28"/>
          <w:szCs w:val="28"/>
          <w:u w:val="single"/>
        </w:rPr>
        <w:t>n</w:t>
      </w:r>
      <w:r w:rsidR="008B6C60" w:rsidRPr="00055141">
        <w:rPr>
          <w:rFonts w:ascii="Arial" w:eastAsia="Arial" w:hAnsi="Arial" w:cs="Arial"/>
          <w:b/>
          <w:sz w:val="28"/>
          <w:szCs w:val="28"/>
          <w:u w:val="single"/>
        </w:rPr>
        <w:t>t and</w:t>
      </w:r>
      <w:r w:rsidRPr="00055141">
        <w:rPr>
          <w:rFonts w:ascii="Arial" w:eastAsia="Arial" w:hAnsi="Arial" w:cs="Arial"/>
          <w:b/>
          <w:sz w:val="28"/>
          <w:szCs w:val="28"/>
          <w:u w:val="single"/>
        </w:rPr>
        <w:t xml:space="preserve"> </w:t>
      </w:r>
      <w:r w:rsidRPr="00055141">
        <w:rPr>
          <w:rFonts w:ascii="Arial" w:eastAsia="Arial" w:hAnsi="Arial" w:cs="Arial"/>
          <w:b/>
          <w:spacing w:val="-3"/>
          <w:sz w:val="28"/>
          <w:szCs w:val="28"/>
          <w:u w:val="single"/>
        </w:rPr>
        <w:t>T</w:t>
      </w:r>
      <w:r w:rsidRPr="00055141">
        <w:rPr>
          <w:rFonts w:ascii="Arial" w:eastAsia="Arial" w:hAnsi="Arial" w:cs="Arial"/>
          <w:b/>
          <w:sz w:val="28"/>
          <w:szCs w:val="28"/>
          <w:u w:val="single"/>
        </w:rPr>
        <w:t>ra</w:t>
      </w:r>
      <w:r w:rsidRPr="00055141">
        <w:rPr>
          <w:rFonts w:ascii="Arial" w:eastAsia="Arial" w:hAnsi="Arial" w:cs="Arial"/>
          <w:b/>
          <w:spacing w:val="1"/>
          <w:sz w:val="28"/>
          <w:szCs w:val="28"/>
          <w:u w:val="single"/>
        </w:rPr>
        <w:t>i</w:t>
      </w:r>
      <w:r w:rsidRPr="00055141">
        <w:rPr>
          <w:rFonts w:ascii="Arial" w:eastAsia="Arial" w:hAnsi="Arial" w:cs="Arial"/>
          <w:b/>
          <w:sz w:val="28"/>
          <w:szCs w:val="28"/>
          <w:u w:val="single"/>
        </w:rPr>
        <w:t>ning</w:t>
      </w:r>
    </w:p>
    <w:p w:rsidR="009F1CDF" w:rsidRDefault="009F1CDF" w:rsidP="00E33947">
      <w:pPr>
        <w:spacing w:before="32"/>
        <w:ind w:right="324"/>
        <w:rPr>
          <w:rFonts w:ascii="Arial" w:eastAsia="Arial" w:hAnsi="Arial" w:cs="Arial"/>
          <w:sz w:val="22"/>
          <w:szCs w:val="22"/>
        </w:rPr>
      </w:pPr>
    </w:p>
    <w:p w:rsidR="0058679B" w:rsidRDefault="0058679B" w:rsidP="00E33947">
      <w:pPr>
        <w:spacing w:before="9" w:line="240" w:lineRule="exact"/>
        <w:ind w:right="324"/>
      </w:pPr>
    </w:p>
    <w:p w:rsidR="0058679B" w:rsidRPr="003A0D33" w:rsidRDefault="0058679B" w:rsidP="00E33947">
      <w:pPr>
        <w:numPr>
          <w:ilvl w:val="0"/>
          <w:numId w:val="13"/>
        </w:numPr>
        <w:spacing w:line="240" w:lineRule="exact"/>
        <w:ind w:right="324"/>
        <w:rPr>
          <w:rFonts w:ascii="Arial" w:eastAsia="Arial" w:hAnsi="Arial" w:cs="Arial"/>
        </w:rPr>
      </w:pPr>
      <w:r w:rsidRPr="003A0D33">
        <w:rPr>
          <w:rFonts w:ascii="Arial" w:eastAsia="Arial" w:hAnsi="Arial" w:cs="Arial"/>
          <w:spacing w:val="-1"/>
        </w:rPr>
        <w:t>S</w:t>
      </w:r>
      <w:r w:rsidRPr="003A0D33">
        <w:rPr>
          <w:rFonts w:ascii="Arial" w:eastAsia="Arial" w:hAnsi="Arial" w:cs="Arial"/>
          <w:spacing w:val="1"/>
        </w:rPr>
        <w:t>t</w:t>
      </w:r>
      <w:r w:rsidRPr="003A0D33">
        <w:rPr>
          <w:rFonts w:ascii="Arial" w:eastAsia="Arial" w:hAnsi="Arial" w:cs="Arial"/>
          <w:spacing w:val="-3"/>
        </w:rPr>
        <w:t>a</w:t>
      </w:r>
      <w:r w:rsidRPr="003A0D33">
        <w:rPr>
          <w:rFonts w:ascii="Arial" w:eastAsia="Arial" w:hAnsi="Arial" w:cs="Arial"/>
          <w:spacing w:val="1"/>
        </w:rPr>
        <w:t>f</w:t>
      </w:r>
      <w:r w:rsidRPr="003A0D33">
        <w:rPr>
          <w:rFonts w:ascii="Arial" w:eastAsia="Arial" w:hAnsi="Arial" w:cs="Arial"/>
        </w:rPr>
        <w:t>f</w:t>
      </w:r>
      <w:r w:rsidRPr="003A0D33">
        <w:rPr>
          <w:rFonts w:ascii="Arial" w:eastAsia="Arial" w:hAnsi="Arial" w:cs="Arial"/>
          <w:spacing w:val="2"/>
        </w:rPr>
        <w:t xml:space="preserve"> </w:t>
      </w:r>
      <w:r w:rsidRPr="003A0D33">
        <w:rPr>
          <w:rFonts w:ascii="Arial" w:eastAsia="Arial" w:hAnsi="Arial" w:cs="Arial"/>
        </w:rPr>
        <w:t>d</w:t>
      </w:r>
      <w:r w:rsidRPr="003A0D33">
        <w:rPr>
          <w:rFonts w:ascii="Arial" w:eastAsia="Arial" w:hAnsi="Arial" w:cs="Arial"/>
          <w:spacing w:val="-1"/>
        </w:rPr>
        <w:t>e</w:t>
      </w:r>
      <w:r w:rsidRPr="003A0D33">
        <w:rPr>
          <w:rFonts w:ascii="Arial" w:eastAsia="Arial" w:hAnsi="Arial" w:cs="Arial"/>
          <w:spacing w:val="-2"/>
        </w:rPr>
        <w:t>v</w:t>
      </w:r>
      <w:r w:rsidRPr="003A0D33">
        <w:rPr>
          <w:rFonts w:ascii="Arial" w:eastAsia="Arial" w:hAnsi="Arial" w:cs="Arial"/>
        </w:rPr>
        <w:t>e</w:t>
      </w:r>
      <w:r w:rsidRPr="003A0D33">
        <w:rPr>
          <w:rFonts w:ascii="Arial" w:eastAsia="Arial" w:hAnsi="Arial" w:cs="Arial"/>
          <w:spacing w:val="-1"/>
        </w:rPr>
        <w:t>l</w:t>
      </w:r>
      <w:r w:rsidRPr="003A0D33">
        <w:rPr>
          <w:rFonts w:ascii="Arial" w:eastAsia="Arial" w:hAnsi="Arial" w:cs="Arial"/>
        </w:rPr>
        <w:t>o</w:t>
      </w:r>
      <w:r w:rsidRPr="003A0D33">
        <w:rPr>
          <w:rFonts w:ascii="Arial" w:eastAsia="Arial" w:hAnsi="Arial" w:cs="Arial"/>
          <w:spacing w:val="-1"/>
        </w:rPr>
        <w:t>p</w:t>
      </w:r>
      <w:r w:rsidRPr="003A0D33">
        <w:rPr>
          <w:rFonts w:ascii="Arial" w:eastAsia="Arial" w:hAnsi="Arial" w:cs="Arial"/>
          <w:spacing w:val="1"/>
        </w:rPr>
        <w:t>m</w:t>
      </w:r>
      <w:r w:rsidRPr="003A0D33">
        <w:rPr>
          <w:rFonts w:ascii="Arial" w:eastAsia="Arial" w:hAnsi="Arial" w:cs="Arial"/>
        </w:rPr>
        <w:t>e</w:t>
      </w:r>
      <w:r w:rsidRPr="003A0D33">
        <w:rPr>
          <w:rFonts w:ascii="Arial" w:eastAsia="Arial" w:hAnsi="Arial" w:cs="Arial"/>
          <w:spacing w:val="-1"/>
        </w:rPr>
        <w:t>n</w:t>
      </w:r>
      <w:r w:rsidRPr="003A0D33">
        <w:rPr>
          <w:rFonts w:ascii="Arial" w:eastAsia="Arial" w:hAnsi="Arial" w:cs="Arial"/>
        </w:rPr>
        <w:t>t a</w:t>
      </w:r>
      <w:r w:rsidRPr="003A0D33">
        <w:rPr>
          <w:rFonts w:ascii="Arial" w:eastAsia="Arial" w:hAnsi="Arial" w:cs="Arial"/>
          <w:spacing w:val="-1"/>
        </w:rPr>
        <w:t>n</w:t>
      </w:r>
      <w:r w:rsidRPr="003A0D33">
        <w:rPr>
          <w:rFonts w:ascii="Arial" w:eastAsia="Arial" w:hAnsi="Arial" w:cs="Arial"/>
        </w:rPr>
        <w:t>d</w:t>
      </w:r>
      <w:r w:rsidRPr="003A0D33">
        <w:rPr>
          <w:rFonts w:ascii="Arial" w:eastAsia="Arial" w:hAnsi="Arial" w:cs="Arial"/>
          <w:spacing w:val="-1"/>
        </w:rPr>
        <w:t xml:space="preserve"> </w:t>
      </w:r>
      <w:r w:rsidRPr="003A0D33">
        <w:rPr>
          <w:rFonts w:ascii="Arial" w:eastAsia="Arial" w:hAnsi="Arial" w:cs="Arial"/>
          <w:spacing w:val="1"/>
        </w:rPr>
        <w:t>t</w:t>
      </w:r>
      <w:r w:rsidRPr="003A0D33">
        <w:rPr>
          <w:rFonts w:ascii="Arial" w:eastAsia="Arial" w:hAnsi="Arial" w:cs="Arial"/>
          <w:spacing w:val="-2"/>
        </w:rPr>
        <w:t>r</w:t>
      </w:r>
      <w:r w:rsidRPr="003A0D33">
        <w:rPr>
          <w:rFonts w:ascii="Arial" w:eastAsia="Arial" w:hAnsi="Arial" w:cs="Arial"/>
        </w:rPr>
        <w:t>a</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i</w:t>
      </w:r>
      <w:r w:rsidRPr="003A0D33">
        <w:rPr>
          <w:rFonts w:ascii="Arial" w:eastAsia="Arial" w:hAnsi="Arial" w:cs="Arial"/>
        </w:rPr>
        <w:t>ng</w:t>
      </w:r>
      <w:r w:rsidRPr="003A0D33">
        <w:rPr>
          <w:rFonts w:ascii="Arial" w:eastAsia="Arial" w:hAnsi="Arial" w:cs="Arial"/>
          <w:spacing w:val="3"/>
        </w:rPr>
        <w:t xml:space="preserve"> </w:t>
      </w:r>
      <w:r w:rsidRPr="003A0D33">
        <w:rPr>
          <w:rFonts w:ascii="Arial" w:eastAsia="Arial" w:hAnsi="Arial" w:cs="Arial"/>
          <w:spacing w:val="-3"/>
        </w:rPr>
        <w:t>w</w:t>
      </w:r>
      <w:r w:rsidRPr="003A0D33">
        <w:rPr>
          <w:rFonts w:ascii="Arial" w:eastAsia="Arial" w:hAnsi="Arial" w:cs="Arial"/>
          <w:spacing w:val="-1"/>
        </w:rPr>
        <w:t>il</w:t>
      </w:r>
      <w:r w:rsidRPr="003A0D33">
        <w:rPr>
          <w:rFonts w:ascii="Arial" w:eastAsia="Arial" w:hAnsi="Arial" w:cs="Arial"/>
        </w:rPr>
        <w:t>l co</w:t>
      </w:r>
      <w:r w:rsidRPr="003A0D33">
        <w:rPr>
          <w:rFonts w:ascii="Arial" w:eastAsia="Arial" w:hAnsi="Arial" w:cs="Arial"/>
          <w:spacing w:val="-1"/>
        </w:rPr>
        <w:t>n</w:t>
      </w:r>
      <w:r w:rsidRPr="003A0D33">
        <w:rPr>
          <w:rFonts w:ascii="Arial" w:eastAsia="Arial" w:hAnsi="Arial" w:cs="Arial"/>
          <w:spacing w:val="1"/>
        </w:rPr>
        <w:t>t</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u</w:t>
      </w:r>
      <w:r w:rsidRPr="003A0D33">
        <w:rPr>
          <w:rFonts w:ascii="Arial" w:eastAsia="Arial" w:hAnsi="Arial" w:cs="Arial"/>
        </w:rPr>
        <w:t>e</w:t>
      </w:r>
      <w:r w:rsidRPr="003A0D33">
        <w:rPr>
          <w:rFonts w:ascii="Arial" w:eastAsia="Arial" w:hAnsi="Arial" w:cs="Arial"/>
          <w:spacing w:val="3"/>
        </w:rPr>
        <w:t xml:space="preserve"> </w:t>
      </w:r>
      <w:r w:rsidRPr="003A0D33">
        <w:rPr>
          <w:rFonts w:ascii="Arial" w:eastAsia="Arial" w:hAnsi="Arial" w:cs="Arial"/>
          <w:spacing w:val="1"/>
        </w:rPr>
        <w:t>t</w:t>
      </w:r>
      <w:r w:rsidRPr="003A0D33">
        <w:rPr>
          <w:rFonts w:ascii="Arial" w:eastAsia="Arial" w:hAnsi="Arial" w:cs="Arial"/>
        </w:rPr>
        <w:t>o be</w:t>
      </w:r>
      <w:r w:rsidRPr="003A0D33">
        <w:rPr>
          <w:rFonts w:ascii="Arial" w:eastAsia="Arial" w:hAnsi="Arial" w:cs="Arial"/>
          <w:spacing w:val="-3"/>
        </w:rPr>
        <w:t xml:space="preserve"> </w:t>
      </w:r>
      <w:r w:rsidRPr="003A0D33">
        <w:rPr>
          <w:rFonts w:ascii="Arial" w:eastAsia="Arial" w:hAnsi="Arial" w:cs="Arial"/>
          <w:spacing w:val="2"/>
        </w:rPr>
        <w:t>g</w:t>
      </w:r>
      <w:r w:rsidRPr="003A0D33">
        <w:rPr>
          <w:rFonts w:ascii="Arial" w:eastAsia="Arial" w:hAnsi="Arial" w:cs="Arial"/>
          <w:spacing w:val="-1"/>
        </w:rPr>
        <w:t>i</w:t>
      </w:r>
      <w:r w:rsidRPr="003A0D33">
        <w:rPr>
          <w:rFonts w:ascii="Arial" w:eastAsia="Arial" w:hAnsi="Arial" w:cs="Arial"/>
          <w:spacing w:val="-2"/>
        </w:rPr>
        <w:t>v</w:t>
      </w:r>
      <w:r w:rsidRPr="003A0D33">
        <w:rPr>
          <w:rFonts w:ascii="Arial" w:eastAsia="Arial" w:hAnsi="Arial" w:cs="Arial"/>
        </w:rPr>
        <w:t>en</w:t>
      </w:r>
      <w:r w:rsidRPr="003A0D33">
        <w:rPr>
          <w:rFonts w:ascii="Arial" w:eastAsia="Arial" w:hAnsi="Arial" w:cs="Arial"/>
          <w:spacing w:val="1"/>
        </w:rPr>
        <w:t xml:space="preserve"> </w:t>
      </w:r>
      <w:r w:rsidRPr="003A0D33">
        <w:rPr>
          <w:rFonts w:ascii="Arial" w:eastAsia="Arial" w:hAnsi="Arial" w:cs="Arial"/>
        </w:rPr>
        <w:t>a h</w:t>
      </w:r>
      <w:r w:rsidRPr="003A0D33">
        <w:rPr>
          <w:rFonts w:ascii="Arial" w:eastAsia="Arial" w:hAnsi="Arial" w:cs="Arial"/>
          <w:spacing w:val="-1"/>
        </w:rPr>
        <w:t>i</w:t>
      </w:r>
      <w:r w:rsidRPr="003A0D33">
        <w:rPr>
          <w:rFonts w:ascii="Arial" w:eastAsia="Arial" w:hAnsi="Arial" w:cs="Arial"/>
          <w:spacing w:val="2"/>
        </w:rPr>
        <w:t>g</w:t>
      </w:r>
      <w:r w:rsidRPr="003A0D33">
        <w:rPr>
          <w:rFonts w:ascii="Arial" w:eastAsia="Arial" w:hAnsi="Arial" w:cs="Arial"/>
        </w:rPr>
        <w:t>h</w:t>
      </w:r>
      <w:r w:rsidRPr="003A0D33">
        <w:rPr>
          <w:rFonts w:ascii="Arial" w:eastAsia="Arial" w:hAnsi="Arial" w:cs="Arial"/>
          <w:spacing w:val="-2"/>
        </w:rPr>
        <w:t xml:space="preserve"> </w:t>
      </w:r>
      <w:r w:rsidRPr="003A0D33">
        <w:rPr>
          <w:rFonts w:ascii="Arial" w:eastAsia="Arial" w:hAnsi="Arial" w:cs="Arial"/>
        </w:rPr>
        <w:t>pri</w:t>
      </w:r>
      <w:r w:rsidRPr="003A0D33">
        <w:rPr>
          <w:rFonts w:ascii="Arial" w:eastAsia="Arial" w:hAnsi="Arial" w:cs="Arial"/>
          <w:spacing w:val="-1"/>
        </w:rPr>
        <w:t>o</w:t>
      </w:r>
      <w:r w:rsidRPr="003A0D33">
        <w:rPr>
          <w:rFonts w:ascii="Arial" w:eastAsia="Arial" w:hAnsi="Arial" w:cs="Arial"/>
          <w:spacing w:val="1"/>
        </w:rPr>
        <w:t>r</w:t>
      </w:r>
      <w:r w:rsidRPr="003A0D33">
        <w:rPr>
          <w:rFonts w:ascii="Arial" w:eastAsia="Arial" w:hAnsi="Arial" w:cs="Arial"/>
          <w:spacing w:val="-1"/>
        </w:rPr>
        <w:t>i</w:t>
      </w:r>
      <w:r w:rsidRPr="003A0D33">
        <w:rPr>
          <w:rFonts w:ascii="Arial" w:eastAsia="Arial" w:hAnsi="Arial" w:cs="Arial"/>
          <w:spacing w:val="1"/>
        </w:rPr>
        <w:t>t</w:t>
      </w:r>
      <w:r w:rsidRPr="003A0D33">
        <w:rPr>
          <w:rFonts w:ascii="Arial" w:eastAsia="Arial" w:hAnsi="Arial" w:cs="Arial"/>
          <w:spacing w:val="-2"/>
        </w:rPr>
        <w:t>y</w:t>
      </w:r>
      <w:r w:rsidR="00055141" w:rsidRPr="003A0D33">
        <w:rPr>
          <w:rFonts w:ascii="Arial" w:eastAsia="Arial" w:hAnsi="Arial" w:cs="Arial"/>
          <w:spacing w:val="-2"/>
        </w:rPr>
        <w:t xml:space="preserve"> </w:t>
      </w:r>
      <w:r w:rsidRPr="003A0D33">
        <w:rPr>
          <w:rFonts w:ascii="Arial" w:eastAsia="Arial" w:hAnsi="Arial" w:cs="Arial"/>
          <w:spacing w:val="1"/>
        </w:rPr>
        <w:t>t</w:t>
      </w:r>
      <w:r w:rsidRPr="003A0D33">
        <w:rPr>
          <w:rFonts w:ascii="Arial" w:eastAsia="Arial" w:hAnsi="Arial" w:cs="Arial"/>
        </w:rPr>
        <w:t>o</w:t>
      </w:r>
      <w:r w:rsidRPr="003A0D33">
        <w:rPr>
          <w:rFonts w:ascii="Arial" w:eastAsia="Arial" w:hAnsi="Arial" w:cs="Arial"/>
          <w:spacing w:val="-2"/>
        </w:rPr>
        <w:t xml:space="preserve"> </w:t>
      </w:r>
      <w:r w:rsidRPr="003A0D33">
        <w:rPr>
          <w:rFonts w:ascii="Arial" w:eastAsia="Arial" w:hAnsi="Arial" w:cs="Arial"/>
        </w:rPr>
        <w:t>e</w:t>
      </w:r>
      <w:r w:rsidRPr="003A0D33">
        <w:rPr>
          <w:rFonts w:ascii="Arial" w:eastAsia="Arial" w:hAnsi="Arial" w:cs="Arial"/>
          <w:spacing w:val="-1"/>
        </w:rPr>
        <w:t>n</w:t>
      </w:r>
      <w:r w:rsidRPr="003A0D33">
        <w:rPr>
          <w:rFonts w:ascii="Arial" w:eastAsia="Arial" w:hAnsi="Arial" w:cs="Arial"/>
        </w:rPr>
        <w:t>s</w:t>
      </w:r>
      <w:r w:rsidRPr="003A0D33">
        <w:rPr>
          <w:rFonts w:ascii="Arial" w:eastAsia="Arial" w:hAnsi="Arial" w:cs="Arial"/>
          <w:spacing w:val="-3"/>
        </w:rPr>
        <w:t>u</w:t>
      </w:r>
      <w:r w:rsidRPr="003A0D33">
        <w:rPr>
          <w:rFonts w:ascii="Arial" w:eastAsia="Arial" w:hAnsi="Arial" w:cs="Arial"/>
          <w:spacing w:val="1"/>
        </w:rPr>
        <w:t>r</w:t>
      </w:r>
      <w:r w:rsidRPr="003A0D33">
        <w:rPr>
          <w:rFonts w:ascii="Arial" w:eastAsia="Arial" w:hAnsi="Arial" w:cs="Arial"/>
        </w:rPr>
        <w:t>e</w:t>
      </w:r>
      <w:r w:rsidRPr="003A0D33">
        <w:rPr>
          <w:rFonts w:ascii="Arial" w:eastAsia="Arial" w:hAnsi="Arial" w:cs="Arial"/>
          <w:spacing w:val="-1"/>
        </w:rPr>
        <w:t xml:space="preserve"> </w:t>
      </w:r>
      <w:r w:rsidRPr="003A0D33">
        <w:rPr>
          <w:rFonts w:ascii="Arial" w:eastAsia="Arial" w:hAnsi="Arial" w:cs="Arial"/>
          <w:spacing w:val="1"/>
        </w:rPr>
        <w:t>t</w:t>
      </w:r>
      <w:r w:rsidR="00A551D6" w:rsidRPr="003A0D33">
        <w:rPr>
          <w:rFonts w:ascii="Arial" w:eastAsia="Arial" w:hAnsi="Arial" w:cs="Arial"/>
          <w:spacing w:val="1"/>
        </w:rPr>
        <w:t>hat t</w:t>
      </w:r>
      <w:r w:rsidRPr="003A0D33">
        <w:rPr>
          <w:rFonts w:ascii="Arial" w:eastAsia="Arial" w:hAnsi="Arial" w:cs="Arial"/>
          <w:spacing w:val="-3"/>
        </w:rPr>
        <w:t>h</w:t>
      </w:r>
      <w:r w:rsidRPr="003A0D33">
        <w:rPr>
          <w:rFonts w:ascii="Arial" w:eastAsia="Arial" w:hAnsi="Arial" w:cs="Arial"/>
        </w:rPr>
        <w:t xml:space="preserve">e best </w:t>
      </w:r>
      <w:r w:rsidRPr="003A0D33">
        <w:rPr>
          <w:rFonts w:ascii="Arial" w:eastAsia="Arial" w:hAnsi="Arial" w:cs="Arial"/>
          <w:spacing w:val="1"/>
        </w:rPr>
        <w:t>r</w:t>
      </w:r>
      <w:r w:rsidRPr="003A0D33">
        <w:rPr>
          <w:rFonts w:ascii="Arial" w:eastAsia="Arial" w:hAnsi="Arial" w:cs="Arial"/>
          <w:spacing w:val="-3"/>
        </w:rPr>
        <w:t>e</w:t>
      </w:r>
      <w:r w:rsidRPr="003A0D33">
        <w:rPr>
          <w:rFonts w:ascii="Arial" w:eastAsia="Arial" w:hAnsi="Arial" w:cs="Arial"/>
          <w:spacing w:val="2"/>
        </w:rPr>
        <w:t>g</w:t>
      </w:r>
      <w:r w:rsidRPr="003A0D33">
        <w:rPr>
          <w:rFonts w:ascii="Arial" w:eastAsia="Arial" w:hAnsi="Arial" w:cs="Arial"/>
          <w:spacing w:val="-1"/>
        </w:rPr>
        <w:t>i</w:t>
      </w:r>
      <w:r w:rsidRPr="003A0D33">
        <w:rPr>
          <w:rFonts w:ascii="Arial" w:eastAsia="Arial" w:hAnsi="Arial" w:cs="Arial"/>
          <w:spacing w:val="-2"/>
        </w:rPr>
        <w:t>s</w:t>
      </w:r>
      <w:r w:rsidRPr="003A0D33">
        <w:rPr>
          <w:rFonts w:ascii="Arial" w:eastAsia="Arial" w:hAnsi="Arial" w:cs="Arial"/>
          <w:spacing w:val="1"/>
        </w:rPr>
        <w:t>tr</w:t>
      </w:r>
      <w:r w:rsidRPr="003A0D33">
        <w:rPr>
          <w:rFonts w:ascii="Arial" w:eastAsia="Arial" w:hAnsi="Arial" w:cs="Arial"/>
          <w:spacing w:val="-3"/>
        </w:rPr>
        <w:t>a</w:t>
      </w:r>
      <w:r w:rsidRPr="003A0D33">
        <w:rPr>
          <w:rFonts w:ascii="Arial" w:eastAsia="Arial" w:hAnsi="Arial" w:cs="Arial"/>
          <w:spacing w:val="1"/>
        </w:rPr>
        <w:t>t</w:t>
      </w:r>
      <w:r w:rsidRPr="003A0D33">
        <w:rPr>
          <w:rFonts w:ascii="Arial" w:eastAsia="Arial" w:hAnsi="Arial" w:cs="Arial"/>
          <w:spacing w:val="-1"/>
        </w:rPr>
        <w:t>i</w:t>
      </w:r>
      <w:r w:rsidRPr="003A0D33">
        <w:rPr>
          <w:rFonts w:ascii="Arial" w:eastAsia="Arial" w:hAnsi="Arial" w:cs="Arial"/>
        </w:rPr>
        <w:t>on</w:t>
      </w:r>
      <w:r w:rsidRPr="003A0D33">
        <w:rPr>
          <w:rFonts w:ascii="Arial" w:eastAsia="Arial" w:hAnsi="Arial" w:cs="Arial"/>
          <w:spacing w:val="1"/>
        </w:rPr>
        <w:t xml:space="preserve"> </w:t>
      </w:r>
      <w:r w:rsidRPr="003A0D33">
        <w:rPr>
          <w:rFonts w:ascii="Arial" w:eastAsia="Arial" w:hAnsi="Arial" w:cs="Arial"/>
        </w:rPr>
        <w:t>pr</w:t>
      </w:r>
      <w:r w:rsidRPr="003A0D33">
        <w:rPr>
          <w:rFonts w:ascii="Arial" w:eastAsia="Arial" w:hAnsi="Arial" w:cs="Arial"/>
          <w:spacing w:val="-2"/>
        </w:rPr>
        <w:t>a</w:t>
      </w:r>
      <w:r w:rsidRPr="003A0D33">
        <w:rPr>
          <w:rFonts w:ascii="Arial" w:eastAsia="Arial" w:hAnsi="Arial" w:cs="Arial"/>
        </w:rPr>
        <w:t>c</w:t>
      </w:r>
      <w:r w:rsidRPr="003A0D33">
        <w:rPr>
          <w:rFonts w:ascii="Arial" w:eastAsia="Arial" w:hAnsi="Arial" w:cs="Arial"/>
          <w:spacing w:val="1"/>
        </w:rPr>
        <w:t>t</w:t>
      </w:r>
      <w:r w:rsidRPr="003A0D33">
        <w:rPr>
          <w:rFonts w:ascii="Arial" w:eastAsia="Arial" w:hAnsi="Arial" w:cs="Arial"/>
          <w:spacing w:val="-3"/>
        </w:rPr>
        <w:t>i</w:t>
      </w:r>
      <w:r w:rsidRPr="003A0D33">
        <w:rPr>
          <w:rFonts w:ascii="Arial" w:eastAsia="Arial" w:hAnsi="Arial" w:cs="Arial"/>
        </w:rPr>
        <w:t>ce and c</w:t>
      </w:r>
      <w:r w:rsidRPr="003A0D33">
        <w:rPr>
          <w:rFonts w:ascii="Arial" w:eastAsia="Arial" w:hAnsi="Arial" w:cs="Arial"/>
          <w:spacing w:val="-2"/>
        </w:rPr>
        <w:t>u</w:t>
      </w:r>
      <w:r w:rsidRPr="003A0D33">
        <w:rPr>
          <w:rFonts w:ascii="Arial" w:eastAsia="Arial" w:hAnsi="Arial" w:cs="Arial"/>
        </w:rPr>
        <w:t>s</w:t>
      </w:r>
      <w:r w:rsidRPr="003A0D33">
        <w:rPr>
          <w:rFonts w:ascii="Arial" w:eastAsia="Arial" w:hAnsi="Arial" w:cs="Arial"/>
          <w:spacing w:val="1"/>
        </w:rPr>
        <w:t>t</w:t>
      </w:r>
      <w:r w:rsidRPr="003A0D33">
        <w:rPr>
          <w:rFonts w:ascii="Arial" w:eastAsia="Arial" w:hAnsi="Arial" w:cs="Arial"/>
          <w:spacing w:val="-3"/>
        </w:rPr>
        <w:t>o</w:t>
      </w:r>
      <w:r w:rsidRPr="003A0D33">
        <w:rPr>
          <w:rFonts w:ascii="Arial" w:eastAsia="Arial" w:hAnsi="Arial" w:cs="Arial"/>
          <w:spacing w:val="1"/>
        </w:rPr>
        <w:t>m</w:t>
      </w:r>
      <w:r w:rsidRPr="003A0D33">
        <w:rPr>
          <w:rFonts w:ascii="Arial" w:eastAsia="Arial" w:hAnsi="Arial" w:cs="Arial"/>
        </w:rPr>
        <w:t>er</w:t>
      </w:r>
      <w:r w:rsidRPr="003A0D33">
        <w:rPr>
          <w:rFonts w:ascii="Arial" w:eastAsia="Arial" w:hAnsi="Arial" w:cs="Arial"/>
          <w:spacing w:val="-1"/>
        </w:rPr>
        <w:t xml:space="preserve"> </w:t>
      </w:r>
      <w:r w:rsidRPr="003A0D33">
        <w:rPr>
          <w:rFonts w:ascii="Arial" w:eastAsia="Arial" w:hAnsi="Arial" w:cs="Arial"/>
        </w:rPr>
        <w:t>ser</w:t>
      </w:r>
      <w:r w:rsidRPr="003A0D33">
        <w:rPr>
          <w:rFonts w:ascii="Arial" w:eastAsia="Arial" w:hAnsi="Arial" w:cs="Arial"/>
          <w:spacing w:val="-2"/>
        </w:rPr>
        <w:t>v</w:t>
      </w:r>
      <w:r w:rsidRPr="003A0D33">
        <w:rPr>
          <w:rFonts w:ascii="Arial" w:eastAsia="Arial" w:hAnsi="Arial" w:cs="Arial"/>
          <w:spacing w:val="-1"/>
        </w:rPr>
        <w:t>i</w:t>
      </w:r>
      <w:r w:rsidRPr="003A0D33">
        <w:rPr>
          <w:rFonts w:ascii="Arial" w:eastAsia="Arial" w:hAnsi="Arial" w:cs="Arial"/>
        </w:rPr>
        <w:t>ce</w:t>
      </w:r>
      <w:r w:rsidRPr="003A0D33">
        <w:rPr>
          <w:rFonts w:ascii="Arial" w:eastAsia="Arial" w:hAnsi="Arial" w:cs="Arial"/>
          <w:spacing w:val="-1"/>
        </w:rPr>
        <w:t xml:space="preserve"> i</w:t>
      </w:r>
      <w:r w:rsidRPr="003A0D33">
        <w:rPr>
          <w:rFonts w:ascii="Arial" w:eastAsia="Arial" w:hAnsi="Arial" w:cs="Arial"/>
        </w:rPr>
        <w:t>s</w:t>
      </w:r>
      <w:r w:rsidRPr="003A0D33">
        <w:rPr>
          <w:rFonts w:ascii="Arial" w:eastAsia="Arial" w:hAnsi="Arial" w:cs="Arial"/>
          <w:spacing w:val="1"/>
        </w:rPr>
        <w:t xml:space="preserve"> </w:t>
      </w:r>
      <w:r w:rsidRPr="003A0D33">
        <w:rPr>
          <w:rFonts w:ascii="Arial" w:eastAsia="Arial" w:hAnsi="Arial" w:cs="Arial"/>
        </w:rPr>
        <w:t>pro</w:t>
      </w:r>
      <w:r w:rsidRPr="003A0D33">
        <w:rPr>
          <w:rFonts w:ascii="Arial" w:eastAsia="Arial" w:hAnsi="Arial" w:cs="Arial"/>
          <w:spacing w:val="-2"/>
        </w:rPr>
        <w:t>v</w:t>
      </w:r>
      <w:r w:rsidRPr="003A0D33">
        <w:rPr>
          <w:rFonts w:ascii="Arial" w:eastAsia="Arial" w:hAnsi="Arial" w:cs="Arial"/>
          <w:spacing w:val="-1"/>
        </w:rPr>
        <w:t>i</w:t>
      </w:r>
      <w:r w:rsidRPr="003A0D33">
        <w:rPr>
          <w:rFonts w:ascii="Arial" w:eastAsia="Arial" w:hAnsi="Arial" w:cs="Arial"/>
        </w:rPr>
        <w:t>d</w:t>
      </w:r>
      <w:r w:rsidRPr="003A0D33">
        <w:rPr>
          <w:rFonts w:ascii="Arial" w:eastAsia="Arial" w:hAnsi="Arial" w:cs="Arial"/>
          <w:spacing w:val="-1"/>
        </w:rPr>
        <w:t>e</w:t>
      </w:r>
      <w:r w:rsidRPr="003A0D33">
        <w:rPr>
          <w:rFonts w:ascii="Arial" w:eastAsia="Arial" w:hAnsi="Arial" w:cs="Arial"/>
        </w:rPr>
        <w:t xml:space="preserve">d </w:t>
      </w:r>
      <w:r w:rsidRPr="003A0D33">
        <w:rPr>
          <w:rFonts w:ascii="Arial" w:eastAsia="Arial" w:hAnsi="Arial" w:cs="Arial"/>
          <w:spacing w:val="1"/>
        </w:rPr>
        <w:t>t</w:t>
      </w:r>
      <w:r w:rsidRPr="003A0D33">
        <w:rPr>
          <w:rFonts w:ascii="Arial" w:eastAsia="Arial" w:hAnsi="Arial" w:cs="Arial"/>
        </w:rPr>
        <w:t>hro</w:t>
      </w:r>
      <w:r w:rsidRPr="003A0D33">
        <w:rPr>
          <w:rFonts w:ascii="Arial" w:eastAsia="Arial" w:hAnsi="Arial" w:cs="Arial"/>
          <w:spacing w:val="-3"/>
        </w:rPr>
        <w:t>u</w:t>
      </w:r>
      <w:r w:rsidRPr="003A0D33">
        <w:rPr>
          <w:rFonts w:ascii="Arial" w:eastAsia="Arial" w:hAnsi="Arial" w:cs="Arial"/>
          <w:spacing w:val="2"/>
        </w:rPr>
        <w:t>g</w:t>
      </w:r>
      <w:r w:rsidRPr="003A0D33">
        <w:rPr>
          <w:rFonts w:ascii="Arial" w:eastAsia="Arial" w:hAnsi="Arial" w:cs="Arial"/>
        </w:rPr>
        <w:t>h</w:t>
      </w:r>
      <w:r w:rsidRPr="003A0D33">
        <w:rPr>
          <w:rFonts w:ascii="Arial" w:eastAsia="Arial" w:hAnsi="Arial" w:cs="Arial"/>
          <w:spacing w:val="-1"/>
        </w:rPr>
        <w:t>o</w:t>
      </w:r>
      <w:r w:rsidRPr="003A0D33">
        <w:rPr>
          <w:rFonts w:ascii="Arial" w:eastAsia="Arial" w:hAnsi="Arial" w:cs="Arial"/>
          <w:spacing w:val="-3"/>
        </w:rPr>
        <w:t>u</w:t>
      </w:r>
      <w:r w:rsidRPr="003A0D33">
        <w:rPr>
          <w:rFonts w:ascii="Arial" w:eastAsia="Arial" w:hAnsi="Arial" w:cs="Arial"/>
        </w:rPr>
        <w:t xml:space="preserve">t </w:t>
      </w:r>
      <w:r w:rsidRPr="003A0D33">
        <w:rPr>
          <w:rFonts w:ascii="Arial" w:eastAsia="Arial" w:hAnsi="Arial" w:cs="Arial"/>
          <w:spacing w:val="1"/>
        </w:rPr>
        <w:t>t</w:t>
      </w:r>
      <w:r w:rsidRPr="003A0D33">
        <w:rPr>
          <w:rFonts w:ascii="Arial" w:eastAsia="Arial" w:hAnsi="Arial" w:cs="Arial"/>
        </w:rPr>
        <w:t>he</w:t>
      </w:r>
      <w:r w:rsidRPr="003A0D33">
        <w:rPr>
          <w:rFonts w:ascii="Arial" w:eastAsia="Arial" w:hAnsi="Arial" w:cs="Arial"/>
          <w:spacing w:val="1"/>
        </w:rPr>
        <w:t xml:space="preserve"> </w:t>
      </w:r>
      <w:r w:rsidRPr="003A0D33">
        <w:rPr>
          <w:rFonts w:ascii="Arial" w:eastAsia="Arial" w:hAnsi="Arial" w:cs="Arial"/>
          <w:spacing w:val="-1"/>
        </w:rPr>
        <w:t>R</w:t>
      </w:r>
      <w:r w:rsidRPr="003A0D33">
        <w:rPr>
          <w:rFonts w:ascii="Arial" w:eastAsia="Arial" w:hAnsi="Arial" w:cs="Arial"/>
          <w:spacing w:val="-3"/>
        </w:rPr>
        <w:t>e</w:t>
      </w:r>
      <w:r w:rsidRPr="003A0D33">
        <w:rPr>
          <w:rFonts w:ascii="Arial" w:eastAsia="Arial" w:hAnsi="Arial" w:cs="Arial"/>
          <w:spacing w:val="2"/>
        </w:rPr>
        <w:t>g</w:t>
      </w:r>
      <w:r w:rsidRPr="003A0D33">
        <w:rPr>
          <w:rFonts w:ascii="Arial" w:eastAsia="Arial" w:hAnsi="Arial" w:cs="Arial"/>
          <w:spacing w:val="-1"/>
        </w:rPr>
        <w:t>i</w:t>
      </w:r>
      <w:r w:rsidRPr="003A0D33">
        <w:rPr>
          <w:rFonts w:ascii="Arial" w:eastAsia="Arial" w:hAnsi="Arial" w:cs="Arial"/>
        </w:rPr>
        <w:t>s</w:t>
      </w:r>
      <w:r w:rsidRPr="003A0D33">
        <w:rPr>
          <w:rFonts w:ascii="Arial" w:eastAsia="Arial" w:hAnsi="Arial" w:cs="Arial"/>
          <w:spacing w:val="-1"/>
        </w:rPr>
        <w:t>t</w:t>
      </w:r>
      <w:r w:rsidRPr="003A0D33">
        <w:rPr>
          <w:rFonts w:ascii="Arial" w:eastAsia="Arial" w:hAnsi="Arial" w:cs="Arial"/>
          <w:spacing w:val="1"/>
        </w:rPr>
        <w:t>r</w:t>
      </w:r>
      <w:r w:rsidRPr="003A0D33">
        <w:rPr>
          <w:rFonts w:ascii="Arial" w:eastAsia="Arial" w:hAnsi="Arial" w:cs="Arial"/>
        </w:rPr>
        <w:t>at</w:t>
      </w:r>
      <w:r w:rsidRPr="003A0D33">
        <w:rPr>
          <w:rFonts w:ascii="Arial" w:eastAsia="Arial" w:hAnsi="Arial" w:cs="Arial"/>
          <w:spacing w:val="-3"/>
        </w:rPr>
        <w:t>i</w:t>
      </w:r>
      <w:r w:rsidRPr="003A0D33">
        <w:rPr>
          <w:rFonts w:ascii="Arial" w:eastAsia="Arial" w:hAnsi="Arial" w:cs="Arial"/>
        </w:rPr>
        <w:t>on</w:t>
      </w:r>
      <w:r w:rsidRPr="003A0D33">
        <w:rPr>
          <w:rFonts w:ascii="Arial" w:eastAsia="Arial" w:hAnsi="Arial" w:cs="Arial"/>
          <w:spacing w:val="1"/>
        </w:rPr>
        <w:t xml:space="preserve"> </w:t>
      </w:r>
      <w:r w:rsidRPr="003A0D33">
        <w:rPr>
          <w:rFonts w:ascii="Arial" w:eastAsia="Arial" w:hAnsi="Arial" w:cs="Arial"/>
          <w:spacing w:val="-1"/>
        </w:rPr>
        <w:t>S</w:t>
      </w:r>
      <w:r w:rsidRPr="003A0D33">
        <w:rPr>
          <w:rFonts w:ascii="Arial" w:eastAsia="Arial" w:hAnsi="Arial" w:cs="Arial"/>
        </w:rPr>
        <w:t>er</w:t>
      </w:r>
      <w:r w:rsidRPr="003A0D33">
        <w:rPr>
          <w:rFonts w:ascii="Arial" w:eastAsia="Arial" w:hAnsi="Arial" w:cs="Arial"/>
          <w:spacing w:val="-2"/>
        </w:rPr>
        <w:t>v</w:t>
      </w:r>
      <w:r w:rsidRPr="003A0D33">
        <w:rPr>
          <w:rFonts w:ascii="Arial" w:eastAsia="Arial" w:hAnsi="Arial" w:cs="Arial"/>
          <w:spacing w:val="-1"/>
        </w:rPr>
        <w:t>i</w:t>
      </w:r>
      <w:r w:rsidRPr="003A0D33">
        <w:rPr>
          <w:rFonts w:ascii="Arial" w:eastAsia="Arial" w:hAnsi="Arial" w:cs="Arial"/>
        </w:rPr>
        <w:t>ce in</w:t>
      </w:r>
      <w:r w:rsidRPr="003A0D33">
        <w:rPr>
          <w:rFonts w:ascii="Arial" w:eastAsia="Arial" w:hAnsi="Arial" w:cs="Arial"/>
          <w:spacing w:val="-4"/>
        </w:rPr>
        <w:t xml:space="preserve"> Bath and North East Somerset.</w:t>
      </w:r>
    </w:p>
    <w:p w:rsidR="0058679B" w:rsidRPr="003A0D33" w:rsidRDefault="0058679B" w:rsidP="00E33947">
      <w:pPr>
        <w:spacing w:before="10" w:line="240" w:lineRule="exact"/>
        <w:ind w:right="324"/>
      </w:pPr>
    </w:p>
    <w:p w:rsidR="0058679B" w:rsidRPr="003A0D33" w:rsidRDefault="0058679B" w:rsidP="00E33947">
      <w:pPr>
        <w:numPr>
          <w:ilvl w:val="0"/>
          <w:numId w:val="13"/>
        </w:numPr>
        <w:ind w:right="324"/>
        <w:rPr>
          <w:rFonts w:ascii="Arial" w:eastAsia="Arial" w:hAnsi="Arial" w:cs="Arial"/>
        </w:rPr>
      </w:pPr>
      <w:r w:rsidRPr="003A0D33">
        <w:rPr>
          <w:rFonts w:ascii="Arial" w:eastAsia="Arial" w:hAnsi="Arial" w:cs="Arial"/>
          <w:spacing w:val="-1"/>
        </w:rPr>
        <w:t>Al</w:t>
      </w:r>
      <w:r w:rsidRPr="003A0D33">
        <w:rPr>
          <w:rFonts w:ascii="Arial" w:eastAsia="Arial" w:hAnsi="Arial" w:cs="Arial"/>
        </w:rPr>
        <w:t>l</w:t>
      </w:r>
      <w:r w:rsidRPr="003A0D33">
        <w:rPr>
          <w:rFonts w:ascii="Arial" w:eastAsia="Arial" w:hAnsi="Arial" w:cs="Arial"/>
          <w:spacing w:val="-4"/>
        </w:rPr>
        <w:t xml:space="preserve"> </w:t>
      </w:r>
      <w:r w:rsidRPr="003A0D33">
        <w:rPr>
          <w:rFonts w:ascii="Arial" w:eastAsia="Arial" w:hAnsi="Arial" w:cs="Arial"/>
          <w:spacing w:val="1"/>
        </w:rPr>
        <w:t>r</w:t>
      </w:r>
      <w:r w:rsidRPr="003A0D33">
        <w:rPr>
          <w:rFonts w:ascii="Arial" w:eastAsia="Arial" w:hAnsi="Arial" w:cs="Arial"/>
          <w:spacing w:val="-3"/>
        </w:rPr>
        <w:t>e</w:t>
      </w:r>
      <w:r w:rsidRPr="003A0D33">
        <w:rPr>
          <w:rFonts w:ascii="Arial" w:eastAsia="Arial" w:hAnsi="Arial" w:cs="Arial"/>
          <w:spacing w:val="2"/>
        </w:rPr>
        <w:t>g</w:t>
      </w:r>
      <w:r w:rsidRPr="003A0D33">
        <w:rPr>
          <w:rFonts w:ascii="Arial" w:eastAsia="Arial" w:hAnsi="Arial" w:cs="Arial"/>
          <w:spacing w:val="-1"/>
        </w:rPr>
        <w:t>i</w:t>
      </w:r>
      <w:r w:rsidRPr="003A0D33">
        <w:rPr>
          <w:rFonts w:ascii="Arial" w:eastAsia="Arial" w:hAnsi="Arial" w:cs="Arial"/>
          <w:spacing w:val="-2"/>
        </w:rPr>
        <w:t>s</w:t>
      </w:r>
      <w:r w:rsidRPr="003A0D33">
        <w:rPr>
          <w:rFonts w:ascii="Arial" w:eastAsia="Arial" w:hAnsi="Arial" w:cs="Arial"/>
          <w:spacing w:val="1"/>
        </w:rPr>
        <w:t>tr</w:t>
      </w:r>
      <w:r w:rsidRPr="003A0D33">
        <w:rPr>
          <w:rFonts w:ascii="Arial" w:eastAsia="Arial" w:hAnsi="Arial" w:cs="Arial"/>
          <w:spacing w:val="-3"/>
        </w:rPr>
        <w:t>a</w:t>
      </w:r>
      <w:r w:rsidRPr="003A0D33">
        <w:rPr>
          <w:rFonts w:ascii="Arial" w:eastAsia="Arial" w:hAnsi="Arial" w:cs="Arial"/>
          <w:spacing w:val="1"/>
        </w:rPr>
        <w:t>t</w:t>
      </w:r>
      <w:r w:rsidRPr="003A0D33">
        <w:rPr>
          <w:rFonts w:ascii="Arial" w:eastAsia="Arial" w:hAnsi="Arial" w:cs="Arial"/>
          <w:spacing w:val="-1"/>
        </w:rPr>
        <w:t>i</w:t>
      </w:r>
      <w:r w:rsidRPr="003A0D33">
        <w:rPr>
          <w:rFonts w:ascii="Arial" w:eastAsia="Arial" w:hAnsi="Arial" w:cs="Arial"/>
        </w:rPr>
        <w:t>on</w:t>
      </w:r>
      <w:r w:rsidRPr="003A0D33">
        <w:rPr>
          <w:rFonts w:ascii="Arial" w:eastAsia="Arial" w:hAnsi="Arial" w:cs="Arial"/>
          <w:spacing w:val="-2"/>
        </w:rPr>
        <w:t xml:space="preserve"> </w:t>
      </w:r>
      <w:r w:rsidRPr="003A0D33">
        <w:rPr>
          <w:rFonts w:ascii="Arial" w:eastAsia="Arial" w:hAnsi="Arial" w:cs="Arial"/>
        </w:rPr>
        <w:t>s</w:t>
      </w:r>
      <w:r w:rsidRPr="003A0D33">
        <w:rPr>
          <w:rFonts w:ascii="Arial" w:eastAsia="Arial" w:hAnsi="Arial" w:cs="Arial"/>
          <w:spacing w:val="1"/>
        </w:rPr>
        <w:t>t</w:t>
      </w:r>
      <w:r w:rsidRPr="003A0D33">
        <w:rPr>
          <w:rFonts w:ascii="Arial" w:eastAsia="Arial" w:hAnsi="Arial" w:cs="Arial"/>
          <w:spacing w:val="-3"/>
        </w:rPr>
        <w:t>a</w:t>
      </w:r>
      <w:r w:rsidRPr="003A0D33">
        <w:rPr>
          <w:rFonts w:ascii="Arial" w:eastAsia="Arial" w:hAnsi="Arial" w:cs="Arial"/>
          <w:spacing w:val="1"/>
        </w:rPr>
        <w:t>f</w:t>
      </w:r>
      <w:r w:rsidRPr="003A0D33">
        <w:rPr>
          <w:rFonts w:ascii="Arial" w:eastAsia="Arial" w:hAnsi="Arial" w:cs="Arial"/>
        </w:rPr>
        <w:t xml:space="preserve">f </w:t>
      </w:r>
      <w:r w:rsidR="003A0D33" w:rsidRPr="003A0D33">
        <w:rPr>
          <w:rFonts w:ascii="Arial" w:eastAsia="Arial" w:hAnsi="Arial" w:cs="Arial"/>
        </w:rPr>
        <w:t>o</w:t>
      </w:r>
      <w:r w:rsidR="003A0D33" w:rsidRPr="003A0D33">
        <w:rPr>
          <w:rFonts w:ascii="Arial" w:eastAsia="Arial" w:hAnsi="Arial" w:cs="Arial"/>
          <w:spacing w:val="-1"/>
        </w:rPr>
        <w:t>bjectives</w:t>
      </w:r>
      <w:r w:rsidRPr="003A0D33">
        <w:rPr>
          <w:rFonts w:ascii="Arial" w:eastAsia="Arial" w:hAnsi="Arial" w:cs="Arial"/>
        </w:rPr>
        <w:t xml:space="preserve"> a</w:t>
      </w:r>
      <w:r w:rsidRPr="003A0D33">
        <w:rPr>
          <w:rFonts w:ascii="Arial" w:eastAsia="Arial" w:hAnsi="Arial" w:cs="Arial"/>
          <w:spacing w:val="1"/>
        </w:rPr>
        <w:t>r</w:t>
      </w:r>
      <w:r w:rsidRPr="003A0D33">
        <w:rPr>
          <w:rFonts w:ascii="Arial" w:eastAsia="Arial" w:hAnsi="Arial" w:cs="Arial"/>
        </w:rPr>
        <w:t>e l</w:t>
      </w:r>
      <w:r w:rsidRPr="003A0D33">
        <w:rPr>
          <w:rFonts w:ascii="Arial" w:eastAsia="Arial" w:hAnsi="Arial" w:cs="Arial"/>
          <w:spacing w:val="-1"/>
        </w:rPr>
        <w:t>i</w:t>
      </w:r>
      <w:r w:rsidRPr="003A0D33">
        <w:rPr>
          <w:rFonts w:ascii="Arial" w:eastAsia="Arial" w:hAnsi="Arial" w:cs="Arial"/>
          <w:spacing w:val="-3"/>
        </w:rPr>
        <w:t>n</w:t>
      </w:r>
      <w:r w:rsidRPr="003A0D33">
        <w:rPr>
          <w:rFonts w:ascii="Arial" w:eastAsia="Arial" w:hAnsi="Arial" w:cs="Arial"/>
        </w:rPr>
        <w:t>ked</w:t>
      </w:r>
      <w:r w:rsidRPr="003A0D33">
        <w:rPr>
          <w:rFonts w:ascii="Arial" w:eastAsia="Arial" w:hAnsi="Arial" w:cs="Arial"/>
          <w:spacing w:val="1"/>
        </w:rPr>
        <w:t xml:space="preserve"> t</w:t>
      </w:r>
      <w:r w:rsidRPr="003A0D33">
        <w:rPr>
          <w:rFonts w:ascii="Arial" w:eastAsia="Arial" w:hAnsi="Arial" w:cs="Arial"/>
        </w:rPr>
        <w:t>o</w:t>
      </w:r>
      <w:r w:rsidRPr="003A0D33">
        <w:rPr>
          <w:rFonts w:ascii="Arial" w:eastAsia="Arial" w:hAnsi="Arial" w:cs="Arial"/>
          <w:spacing w:val="-2"/>
        </w:rPr>
        <w:t xml:space="preserve"> </w:t>
      </w:r>
      <w:r w:rsidRPr="003A0D33">
        <w:rPr>
          <w:rFonts w:ascii="Arial" w:eastAsia="Arial" w:hAnsi="Arial" w:cs="Arial"/>
          <w:spacing w:val="1"/>
        </w:rPr>
        <w:t>t</w:t>
      </w:r>
      <w:r w:rsidRPr="003A0D33">
        <w:rPr>
          <w:rFonts w:ascii="Arial" w:eastAsia="Arial" w:hAnsi="Arial" w:cs="Arial"/>
        </w:rPr>
        <w:t>he</w:t>
      </w:r>
      <w:r w:rsidRPr="003A0D33">
        <w:rPr>
          <w:rFonts w:ascii="Arial" w:eastAsia="Arial" w:hAnsi="Arial" w:cs="Arial"/>
          <w:spacing w:val="-2"/>
        </w:rPr>
        <w:t xml:space="preserve"> </w:t>
      </w:r>
      <w:r w:rsidR="00125BF8" w:rsidRPr="003A0D33">
        <w:rPr>
          <w:rFonts w:ascii="Arial" w:eastAsia="Arial" w:hAnsi="Arial" w:cs="Arial"/>
          <w:spacing w:val="-2"/>
        </w:rPr>
        <w:t>S</w:t>
      </w:r>
      <w:r w:rsidRPr="003A0D33">
        <w:rPr>
          <w:rFonts w:ascii="Arial" w:eastAsia="Arial" w:hAnsi="Arial" w:cs="Arial"/>
        </w:rPr>
        <w:t>er</w:t>
      </w:r>
      <w:r w:rsidRPr="003A0D33">
        <w:rPr>
          <w:rFonts w:ascii="Arial" w:eastAsia="Arial" w:hAnsi="Arial" w:cs="Arial"/>
          <w:spacing w:val="-2"/>
        </w:rPr>
        <w:t>v</w:t>
      </w:r>
      <w:r w:rsidRPr="003A0D33">
        <w:rPr>
          <w:rFonts w:ascii="Arial" w:eastAsia="Arial" w:hAnsi="Arial" w:cs="Arial"/>
          <w:spacing w:val="-1"/>
        </w:rPr>
        <w:t>i</w:t>
      </w:r>
      <w:r w:rsidRPr="003A0D33">
        <w:rPr>
          <w:rFonts w:ascii="Arial" w:eastAsia="Arial" w:hAnsi="Arial" w:cs="Arial"/>
        </w:rPr>
        <w:t xml:space="preserve">ce </w:t>
      </w:r>
      <w:r w:rsidR="00125BF8" w:rsidRPr="003A0D33">
        <w:rPr>
          <w:rFonts w:ascii="Arial" w:eastAsia="Arial" w:hAnsi="Arial" w:cs="Arial"/>
        </w:rPr>
        <w:t>D</w:t>
      </w:r>
      <w:r w:rsidRPr="003A0D33">
        <w:rPr>
          <w:rFonts w:ascii="Arial" w:eastAsia="Arial" w:hAnsi="Arial" w:cs="Arial"/>
          <w:spacing w:val="-1"/>
        </w:rPr>
        <w:t>el</w:t>
      </w:r>
      <w:r w:rsidRPr="003A0D33">
        <w:rPr>
          <w:rFonts w:ascii="Arial" w:eastAsia="Arial" w:hAnsi="Arial" w:cs="Arial"/>
          <w:spacing w:val="1"/>
        </w:rPr>
        <w:t>i</w:t>
      </w:r>
      <w:r w:rsidRPr="003A0D33">
        <w:rPr>
          <w:rFonts w:ascii="Arial" w:eastAsia="Arial" w:hAnsi="Arial" w:cs="Arial"/>
          <w:spacing w:val="-2"/>
        </w:rPr>
        <w:t>v</w:t>
      </w:r>
      <w:r w:rsidRPr="003A0D33">
        <w:rPr>
          <w:rFonts w:ascii="Arial" w:eastAsia="Arial" w:hAnsi="Arial" w:cs="Arial"/>
        </w:rPr>
        <w:t>ery</w:t>
      </w:r>
      <w:r w:rsidRPr="003A0D33">
        <w:rPr>
          <w:rFonts w:ascii="Arial" w:eastAsia="Arial" w:hAnsi="Arial" w:cs="Arial"/>
          <w:spacing w:val="-1"/>
        </w:rPr>
        <w:t xml:space="preserve"> </w:t>
      </w:r>
      <w:r w:rsidR="00125BF8" w:rsidRPr="003A0D33">
        <w:rPr>
          <w:rFonts w:ascii="Arial" w:eastAsia="Arial" w:hAnsi="Arial" w:cs="Arial"/>
          <w:spacing w:val="-1"/>
        </w:rPr>
        <w:t>P</w:t>
      </w:r>
      <w:r w:rsidRPr="003A0D33">
        <w:rPr>
          <w:rFonts w:ascii="Arial" w:eastAsia="Arial" w:hAnsi="Arial" w:cs="Arial"/>
          <w:spacing w:val="-1"/>
        </w:rPr>
        <w:t>l</w:t>
      </w:r>
      <w:r w:rsidRPr="003A0D33">
        <w:rPr>
          <w:rFonts w:ascii="Arial" w:eastAsia="Arial" w:hAnsi="Arial" w:cs="Arial"/>
        </w:rPr>
        <w:t>an</w:t>
      </w:r>
      <w:r w:rsidR="003A0D33" w:rsidRPr="003A0D33">
        <w:rPr>
          <w:rFonts w:ascii="Arial" w:eastAsia="Arial" w:hAnsi="Arial" w:cs="Arial"/>
        </w:rPr>
        <w:t>, the Council priorities, values and behaviours.</w:t>
      </w:r>
      <w:r w:rsidRPr="003A0D33">
        <w:rPr>
          <w:rFonts w:ascii="Arial" w:eastAsia="Arial" w:hAnsi="Arial" w:cs="Arial"/>
          <w:spacing w:val="1"/>
        </w:rPr>
        <w:t xml:space="preserve"> </w:t>
      </w:r>
      <w:r w:rsidR="003A0D33" w:rsidRPr="003A0D33">
        <w:rPr>
          <w:rFonts w:ascii="Arial" w:eastAsia="Arial" w:hAnsi="Arial" w:cs="Arial"/>
        </w:rPr>
        <w:t>T</w:t>
      </w:r>
      <w:r w:rsidRPr="003A0D33">
        <w:rPr>
          <w:rFonts w:ascii="Arial" w:eastAsia="Arial" w:hAnsi="Arial" w:cs="Arial"/>
        </w:rPr>
        <w:t>he</w:t>
      </w:r>
      <w:r w:rsidRPr="003A0D33">
        <w:rPr>
          <w:rFonts w:ascii="Arial" w:eastAsia="Arial" w:hAnsi="Arial" w:cs="Arial"/>
          <w:spacing w:val="-2"/>
        </w:rPr>
        <w:t xml:space="preserve"> </w:t>
      </w:r>
      <w:r w:rsidRPr="003A0D33">
        <w:rPr>
          <w:rFonts w:ascii="Arial" w:eastAsia="Arial" w:hAnsi="Arial" w:cs="Arial"/>
        </w:rPr>
        <w:t>p</w:t>
      </w:r>
      <w:r w:rsidRPr="003A0D33">
        <w:rPr>
          <w:rFonts w:ascii="Arial" w:eastAsia="Arial" w:hAnsi="Arial" w:cs="Arial"/>
          <w:spacing w:val="-1"/>
        </w:rPr>
        <w:t>e</w:t>
      </w:r>
      <w:r w:rsidRPr="003A0D33">
        <w:rPr>
          <w:rFonts w:ascii="Arial" w:eastAsia="Arial" w:hAnsi="Arial" w:cs="Arial"/>
          <w:spacing w:val="-2"/>
        </w:rPr>
        <w:t>r</w:t>
      </w:r>
      <w:r w:rsidRPr="003A0D33">
        <w:rPr>
          <w:rFonts w:ascii="Arial" w:eastAsia="Arial" w:hAnsi="Arial" w:cs="Arial"/>
        </w:rPr>
        <w:t>so</w:t>
      </w:r>
      <w:r w:rsidRPr="003A0D33">
        <w:rPr>
          <w:rFonts w:ascii="Arial" w:eastAsia="Arial" w:hAnsi="Arial" w:cs="Arial"/>
          <w:spacing w:val="-1"/>
        </w:rPr>
        <w:t>n</w:t>
      </w:r>
      <w:r w:rsidRPr="003A0D33">
        <w:rPr>
          <w:rFonts w:ascii="Arial" w:eastAsia="Arial" w:hAnsi="Arial" w:cs="Arial"/>
        </w:rPr>
        <w:t>al a</w:t>
      </w:r>
      <w:r w:rsidRPr="003A0D33">
        <w:rPr>
          <w:rFonts w:ascii="Arial" w:eastAsia="Arial" w:hAnsi="Arial" w:cs="Arial"/>
          <w:spacing w:val="-1"/>
        </w:rPr>
        <w:t>n</w:t>
      </w:r>
      <w:r w:rsidRPr="003A0D33">
        <w:rPr>
          <w:rFonts w:ascii="Arial" w:eastAsia="Arial" w:hAnsi="Arial" w:cs="Arial"/>
        </w:rPr>
        <w:t xml:space="preserve">d </w:t>
      </w:r>
      <w:r w:rsidRPr="003A0D33">
        <w:rPr>
          <w:rFonts w:ascii="Arial" w:eastAsia="Arial" w:hAnsi="Arial" w:cs="Arial"/>
          <w:spacing w:val="2"/>
        </w:rPr>
        <w:t>t</w:t>
      </w:r>
      <w:r w:rsidRPr="003A0D33">
        <w:rPr>
          <w:rFonts w:ascii="Arial" w:eastAsia="Arial" w:hAnsi="Arial" w:cs="Arial"/>
          <w:spacing w:val="-3"/>
        </w:rPr>
        <w:t>e</w:t>
      </w:r>
      <w:r w:rsidRPr="003A0D33">
        <w:rPr>
          <w:rFonts w:ascii="Arial" w:eastAsia="Arial" w:hAnsi="Arial" w:cs="Arial"/>
        </w:rPr>
        <w:t>ch</w:t>
      </w:r>
      <w:r w:rsidRPr="003A0D33">
        <w:rPr>
          <w:rFonts w:ascii="Arial" w:eastAsia="Arial" w:hAnsi="Arial" w:cs="Arial"/>
          <w:spacing w:val="-1"/>
        </w:rPr>
        <w:t>ni</w:t>
      </w:r>
      <w:r w:rsidRPr="003A0D33">
        <w:rPr>
          <w:rFonts w:ascii="Arial" w:eastAsia="Arial" w:hAnsi="Arial" w:cs="Arial"/>
        </w:rPr>
        <w:t>cal d</w:t>
      </w:r>
      <w:r w:rsidRPr="003A0D33">
        <w:rPr>
          <w:rFonts w:ascii="Arial" w:eastAsia="Arial" w:hAnsi="Arial" w:cs="Arial"/>
          <w:spacing w:val="-1"/>
        </w:rPr>
        <w:t>e</w:t>
      </w:r>
      <w:r w:rsidRPr="003A0D33">
        <w:rPr>
          <w:rFonts w:ascii="Arial" w:eastAsia="Arial" w:hAnsi="Arial" w:cs="Arial"/>
          <w:spacing w:val="-2"/>
        </w:rPr>
        <w:t>v</w:t>
      </w:r>
      <w:r w:rsidRPr="003A0D33">
        <w:rPr>
          <w:rFonts w:ascii="Arial" w:eastAsia="Arial" w:hAnsi="Arial" w:cs="Arial"/>
        </w:rPr>
        <w:t>e</w:t>
      </w:r>
      <w:r w:rsidRPr="003A0D33">
        <w:rPr>
          <w:rFonts w:ascii="Arial" w:eastAsia="Arial" w:hAnsi="Arial" w:cs="Arial"/>
          <w:spacing w:val="-1"/>
        </w:rPr>
        <w:t>l</w:t>
      </w:r>
      <w:r w:rsidRPr="003A0D33">
        <w:rPr>
          <w:rFonts w:ascii="Arial" w:eastAsia="Arial" w:hAnsi="Arial" w:cs="Arial"/>
        </w:rPr>
        <w:t>o</w:t>
      </w:r>
      <w:r w:rsidRPr="003A0D33">
        <w:rPr>
          <w:rFonts w:ascii="Arial" w:eastAsia="Arial" w:hAnsi="Arial" w:cs="Arial"/>
          <w:spacing w:val="-1"/>
        </w:rPr>
        <w:t>p</w:t>
      </w:r>
      <w:r w:rsidRPr="003A0D33">
        <w:rPr>
          <w:rFonts w:ascii="Arial" w:eastAsia="Arial" w:hAnsi="Arial" w:cs="Arial"/>
          <w:spacing w:val="1"/>
        </w:rPr>
        <w:t>m</w:t>
      </w:r>
      <w:r w:rsidRPr="003A0D33">
        <w:rPr>
          <w:rFonts w:ascii="Arial" w:eastAsia="Arial" w:hAnsi="Arial" w:cs="Arial"/>
        </w:rPr>
        <w:t>e</w:t>
      </w:r>
      <w:r w:rsidRPr="003A0D33">
        <w:rPr>
          <w:rFonts w:ascii="Arial" w:eastAsia="Arial" w:hAnsi="Arial" w:cs="Arial"/>
          <w:spacing w:val="-1"/>
        </w:rPr>
        <w:t>n</w:t>
      </w:r>
      <w:r w:rsidRPr="003A0D33">
        <w:rPr>
          <w:rFonts w:ascii="Arial" w:eastAsia="Arial" w:hAnsi="Arial" w:cs="Arial"/>
        </w:rPr>
        <w:t>t</w:t>
      </w:r>
      <w:r w:rsidRPr="003A0D33">
        <w:rPr>
          <w:rFonts w:ascii="Arial" w:eastAsia="Arial" w:hAnsi="Arial" w:cs="Arial"/>
          <w:spacing w:val="2"/>
        </w:rPr>
        <w:t xml:space="preserve"> </w:t>
      </w:r>
      <w:r w:rsidRPr="003A0D33">
        <w:rPr>
          <w:rFonts w:ascii="Arial" w:eastAsia="Arial" w:hAnsi="Arial" w:cs="Arial"/>
          <w:spacing w:val="-3"/>
        </w:rPr>
        <w:t>o</w:t>
      </w:r>
      <w:r w:rsidRPr="003A0D33">
        <w:rPr>
          <w:rFonts w:ascii="Arial" w:eastAsia="Arial" w:hAnsi="Arial" w:cs="Arial"/>
        </w:rPr>
        <w:t xml:space="preserve">f </w:t>
      </w:r>
      <w:r w:rsidRPr="003A0D33">
        <w:rPr>
          <w:rFonts w:ascii="Arial" w:eastAsia="Arial" w:hAnsi="Arial" w:cs="Arial"/>
          <w:spacing w:val="1"/>
        </w:rPr>
        <w:t>t</w:t>
      </w:r>
      <w:r w:rsidRPr="003A0D33">
        <w:rPr>
          <w:rFonts w:ascii="Arial" w:eastAsia="Arial" w:hAnsi="Arial" w:cs="Arial"/>
        </w:rPr>
        <w:t>he</w:t>
      </w:r>
      <w:r w:rsidRPr="003A0D33">
        <w:rPr>
          <w:rFonts w:ascii="Arial" w:eastAsia="Arial" w:hAnsi="Arial" w:cs="Arial"/>
          <w:spacing w:val="-2"/>
        </w:rPr>
        <w:t xml:space="preserve"> </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di</w:t>
      </w:r>
      <w:r w:rsidRPr="003A0D33">
        <w:rPr>
          <w:rFonts w:ascii="Arial" w:eastAsia="Arial" w:hAnsi="Arial" w:cs="Arial"/>
          <w:spacing w:val="-2"/>
        </w:rPr>
        <w:t>v</w:t>
      </w:r>
      <w:r w:rsidRPr="003A0D33">
        <w:rPr>
          <w:rFonts w:ascii="Arial" w:eastAsia="Arial" w:hAnsi="Arial" w:cs="Arial"/>
          <w:spacing w:val="-1"/>
        </w:rPr>
        <w:t>i</w:t>
      </w:r>
      <w:r w:rsidRPr="003A0D33">
        <w:rPr>
          <w:rFonts w:ascii="Arial" w:eastAsia="Arial" w:hAnsi="Arial" w:cs="Arial"/>
        </w:rPr>
        <w:t>d</w:t>
      </w:r>
      <w:r w:rsidRPr="003A0D33">
        <w:rPr>
          <w:rFonts w:ascii="Arial" w:eastAsia="Arial" w:hAnsi="Arial" w:cs="Arial"/>
          <w:spacing w:val="-1"/>
        </w:rPr>
        <w:t>u</w:t>
      </w:r>
      <w:r w:rsidRPr="003A0D33">
        <w:rPr>
          <w:rFonts w:ascii="Arial" w:eastAsia="Arial" w:hAnsi="Arial" w:cs="Arial"/>
          <w:spacing w:val="2"/>
        </w:rPr>
        <w:t>a</w:t>
      </w:r>
      <w:r w:rsidRPr="003A0D33">
        <w:rPr>
          <w:rFonts w:ascii="Arial" w:eastAsia="Arial" w:hAnsi="Arial" w:cs="Arial"/>
          <w:spacing w:val="-1"/>
        </w:rPr>
        <w:t>l</w:t>
      </w:r>
      <w:r w:rsidR="00476345" w:rsidRPr="003A0D33">
        <w:rPr>
          <w:rFonts w:ascii="Arial" w:eastAsia="Arial" w:hAnsi="Arial" w:cs="Arial"/>
        </w:rPr>
        <w:t xml:space="preserve"> </w:t>
      </w:r>
      <w:r w:rsidR="00125BF8" w:rsidRPr="003A0D33">
        <w:rPr>
          <w:rFonts w:ascii="Arial" w:eastAsia="Arial" w:hAnsi="Arial" w:cs="Arial"/>
        </w:rPr>
        <w:t>t</w:t>
      </w:r>
      <w:r w:rsidRPr="003A0D33">
        <w:rPr>
          <w:rFonts w:ascii="Arial" w:eastAsia="Arial" w:hAnsi="Arial" w:cs="Arial"/>
          <w:spacing w:val="1"/>
        </w:rPr>
        <w:t>r</w:t>
      </w:r>
      <w:r w:rsidRPr="003A0D33">
        <w:rPr>
          <w:rFonts w:ascii="Arial" w:eastAsia="Arial" w:hAnsi="Arial" w:cs="Arial"/>
        </w:rPr>
        <w:t>a</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i</w:t>
      </w:r>
      <w:r w:rsidRPr="003A0D33">
        <w:rPr>
          <w:rFonts w:ascii="Arial" w:eastAsia="Arial" w:hAnsi="Arial" w:cs="Arial"/>
        </w:rPr>
        <w:t>ng n</w:t>
      </w:r>
      <w:r w:rsidRPr="003A0D33">
        <w:rPr>
          <w:rFonts w:ascii="Arial" w:eastAsia="Arial" w:hAnsi="Arial" w:cs="Arial"/>
          <w:spacing w:val="-1"/>
        </w:rPr>
        <w:t>e</w:t>
      </w:r>
      <w:r w:rsidRPr="003A0D33">
        <w:rPr>
          <w:rFonts w:ascii="Arial" w:eastAsia="Arial" w:hAnsi="Arial" w:cs="Arial"/>
        </w:rPr>
        <w:t>e</w:t>
      </w:r>
      <w:r w:rsidRPr="003A0D33">
        <w:rPr>
          <w:rFonts w:ascii="Arial" w:eastAsia="Arial" w:hAnsi="Arial" w:cs="Arial"/>
          <w:spacing w:val="-1"/>
        </w:rPr>
        <w:t>d</w:t>
      </w:r>
      <w:r w:rsidRPr="003A0D33">
        <w:rPr>
          <w:rFonts w:ascii="Arial" w:eastAsia="Arial" w:hAnsi="Arial" w:cs="Arial"/>
        </w:rPr>
        <w:t>s</w:t>
      </w:r>
      <w:r w:rsidRPr="003A0D33">
        <w:rPr>
          <w:rFonts w:ascii="Arial" w:eastAsia="Arial" w:hAnsi="Arial" w:cs="Arial"/>
          <w:spacing w:val="1"/>
        </w:rPr>
        <w:t xml:space="preserve"> </w:t>
      </w:r>
      <w:r w:rsidRPr="003A0D33">
        <w:rPr>
          <w:rFonts w:ascii="Arial" w:eastAsia="Arial" w:hAnsi="Arial" w:cs="Arial"/>
        </w:rPr>
        <w:t>are</w:t>
      </w:r>
      <w:r w:rsidRPr="003A0D33">
        <w:rPr>
          <w:rFonts w:ascii="Arial" w:eastAsia="Arial" w:hAnsi="Arial" w:cs="Arial"/>
          <w:spacing w:val="-1"/>
        </w:rPr>
        <w:t xml:space="preserve"> i</w:t>
      </w:r>
      <w:r w:rsidRPr="003A0D33">
        <w:rPr>
          <w:rFonts w:ascii="Arial" w:eastAsia="Arial" w:hAnsi="Arial" w:cs="Arial"/>
        </w:rPr>
        <w:t>d</w:t>
      </w:r>
      <w:r w:rsidRPr="003A0D33">
        <w:rPr>
          <w:rFonts w:ascii="Arial" w:eastAsia="Arial" w:hAnsi="Arial" w:cs="Arial"/>
          <w:spacing w:val="-1"/>
        </w:rPr>
        <w:t>e</w:t>
      </w:r>
      <w:r w:rsidRPr="003A0D33">
        <w:rPr>
          <w:rFonts w:ascii="Arial" w:eastAsia="Arial" w:hAnsi="Arial" w:cs="Arial"/>
        </w:rPr>
        <w:t>nt</w:t>
      </w:r>
      <w:r w:rsidRPr="003A0D33">
        <w:rPr>
          <w:rFonts w:ascii="Arial" w:eastAsia="Arial" w:hAnsi="Arial" w:cs="Arial"/>
          <w:spacing w:val="-3"/>
        </w:rPr>
        <w:t>i</w:t>
      </w:r>
      <w:r w:rsidRPr="003A0D33">
        <w:rPr>
          <w:rFonts w:ascii="Arial" w:eastAsia="Arial" w:hAnsi="Arial" w:cs="Arial"/>
          <w:spacing w:val="3"/>
        </w:rPr>
        <w:t>f</w:t>
      </w:r>
      <w:r w:rsidRPr="003A0D33">
        <w:rPr>
          <w:rFonts w:ascii="Arial" w:eastAsia="Arial" w:hAnsi="Arial" w:cs="Arial"/>
          <w:spacing w:val="-1"/>
        </w:rPr>
        <w:t>i</w:t>
      </w:r>
      <w:r w:rsidRPr="003A0D33">
        <w:rPr>
          <w:rFonts w:ascii="Arial" w:eastAsia="Arial" w:hAnsi="Arial" w:cs="Arial"/>
        </w:rPr>
        <w:t>ed</w:t>
      </w:r>
      <w:r w:rsidR="003A0D33" w:rsidRPr="003A0D33">
        <w:rPr>
          <w:rFonts w:ascii="Arial" w:eastAsia="Arial" w:hAnsi="Arial" w:cs="Arial"/>
        </w:rPr>
        <w:t xml:space="preserve"> and planned</w:t>
      </w:r>
      <w:r w:rsidRPr="003A0D33">
        <w:rPr>
          <w:rFonts w:ascii="Arial" w:eastAsia="Arial" w:hAnsi="Arial" w:cs="Arial"/>
        </w:rPr>
        <w:t>.</w:t>
      </w:r>
      <w:r w:rsidR="00B97131" w:rsidRPr="003A0D33">
        <w:rPr>
          <w:rFonts w:ascii="Arial" w:eastAsia="Arial" w:hAnsi="Arial" w:cs="Arial"/>
        </w:rPr>
        <w:t xml:space="preserve"> Staff have regular </w:t>
      </w:r>
      <w:r w:rsidR="001B217F" w:rsidRPr="003A0D33">
        <w:rPr>
          <w:rFonts w:ascii="Arial" w:eastAsia="Arial" w:hAnsi="Arial" w:cs="Arial"/>
        </w:rPr>
        <w:t>one-to-one</w:t>
      </w:r>
      <w:r w:rsidR="00B97131" w:rsidRPr="003A0D33">
        <w:rPr>
          <w:rFonts w:ascii="Arial" w:eastAsia="Arial" w:hAnsi="Arial" w:cs="Arial"/>
        </w:rPr>
        <w:t xml:space="preserve"> with their line managers.</w:t>
      </w:r>
    </w:p>
    <w:p w:rsidR="0058679B" w:rsidRPr="003A0D33" w:rsidRDefault="0058679B" w:rsidP="00E33947">
      <w:pPr>
        <w:spacing w:before="13" w:line="240" w:lineRule="exact"/>
        <w:ind w:right="324"/>
      </w:pPr>
    </w:p>
    <w:p w:rsidR="0058679B" w:rsidRPr="003A0D33" w:rsidRDefault="0058679B" w:rsidP="00E33947">
      <w:pPr>
        <w:numPr>
          <w:ilvl w:val="0"/>
          <w:numId w:val="13"/>
        </w:numPr>
        <w:spacing w:before="6" w:line="240" w:lineRule="exact"/>
        <w:ind w:left="737" w:right="324"/>
        <w:rPr>
          <w:rFonts w:ascii="Arial" w:eastAsia="Arial" w:hAnsi="Arial" w:cs="Arial"/>
        </w:rPr>
      </w:pPr>
      <w:r w:rsidRPr="003A0D33">
        <w:rPr>
          <w:rFonts w:ascii="Arial" w:eastAsia="Arial" w:hAnsi="Arial" w:cs="Arial"/>
          <w:spacing w:val="2"/>
        </w:rPr>
        <w:t>T</w:t>
      </w:r>
      <w:r w:rsidRPr="003A0D33">
        <w:rPr>
          <w:rFonts w:ascii="Arial" w:eastAsia="Arial" w:hAnsi="Arial" w:cs="Arial"/>
        </w:rPr>
        <w:t>he</w:t>
      </w:r>
      <w:r w:rsidRPr="003A0D33">
        <w:rPr>
          <w:rFonts w:ascii="Arial" w:eastAsia="Arial" w:hAnsi="Arial" w:cs="Arial"/>
          <w:spacing w:val="-2"/>
        </w:rPr>
        <w:t xml:space="preserve"> </w:t>
      </w:r>
      <w:r w:rsidRPr="003A0D33">
        <w:rPr>
          <w:rFonts w:ascii="Arial" w:eastAsia="Arial" w:hAnsi="Arial" w:cs="Arial"/>
          <w:spacing w:val="-1"/>
        </w:rPr>
        <w:t>R</w:t>
      </w:r>
      <w:r w:rsidRPr="003A0D33">
        <w:rPr>
          <w:rFonts w:ascii="Arial" w:eastAsia="Arial" w:hAnsi="Arial" w:cs="Arial"/>
        </w:rPr>
        <w:t>e</w:t>
      </w:r>
      <w:r w:rsidRPr="003A0D33">
        <w:rPr>
          <w:rFonts w:ascii="Arial" w:eastAsia="Arial" w:hAnsi="Arial" w:cs="Arial"/>
          <w:spacing w:val="2"/>
        </w:rPr>
        <w:t>g</w:t>
      </w:r>
      <w:r w:rsidRPr="003A0D33">
        <w:rPr>
          <w:rFonts w:ascii="Arial" w:eastAsia="Arial" w:hAnsi="Arial" w:cs="Arial"/>
          <w:spacing w:val="-1"/>
        </w:rPr>
        <w:t>i</w:t>
      </w:r>
      <w:r w:rsidRPr="003A0D33">
        <w:rPr>
          <w:rFonts w:ascii="Arial" w:eastAsia="Arial" w:hAnsi="Arial" w:cs="Arial"/>
          <w:spacing w:val="-2"/>
        </w:rPr>
        <w:t>s</w:t>
      </w:r>
      <w:r w:rsidRPr="003A0D33">
        <w:rPr>
          <w:rFonts w:ascii="Arial" w:eastAsia="Arial" w:hAnsi="Arial" w:cs="Arial"/>
          <w:spacing w:val="1"/>
        </w:rPr>
        <w:t>tr</w:t>
      </w:r>
      <w:r w:rsidRPr="003A0D33">
        <w:rPr>
          <w:rFonts w:ascii="Arial" w:eastAsia="Arial" w:hAnsi="Arial" w:cs="Arial"/>
          <w:spacing w:val="-3"/>
        </w:rPr>
        <w:t>a</w:t>
      </w:r>
      <w:r w:rsidRPr="003A0D33">
        <w:rPr>
          <w:rFonts w:ascii="Arial" w:eastAsia="Arial" w:hAnsi="Arial" w:cs="Arial"/>
          <w:spacing w:val="1"/>
        </w:rPr>
        <w:t>t</w:t>
      </w:r>
      <w:r w:rsidRPr="003A0D33">
        <w:rPr>
          <w:rFonts w:ascii="Arial" w:eastAsia="Arial" w:hAnsi="Arial" w:cs="Arial"/>
          <w:spacing w:val="-1"/>
        </w:rPr>
        <w:t>i</w:t>
      </w:r>
      <w:r w:rsidRPr="003A0D33">
        <w:rPr>
          <w:rFonts w:ascii="Arial" w:eastAsia="Arial" w:hAnsi="Arial" w:cs="Arial"/>
        </w:rPr>
        <w:t>on</w:t>
      </w:r>
      <w:r w:rsidRPr="003A0D33">
        <w:rPr>
          <w:rFonts w:ascii="Arial" w:eastAsia="Arial" w:hAnsi="Arial" w:cs="Arial"/>
          <w:spacing w:val="2"/>
        </w:rPr>
        <w:t xml:space="preserve"> </w:t>
      </w:r>
      <w:r w:rsidRPr="003A0D33">
        <w:rPr>
          <w:rFonts w:ascii="Arial" w:eastAsia="Arial" w:hAnsi="Arial" w:cs="Arial"/>
          <w:spacing w:val="-1"/>
        </w:rPr>
        <w:t>S</w:t>
      </w:r>
      <w:r w:rsidRPr="003A0D33">
        <w:rPr>
          <w:rFonts w:ascii="Arial" w:eastAsia="Arial" w:hAnsi="Arial" w:cs="Arial"/>
        </w:rPr>
        <w:t>er</w:t>
      </w:r>
      <w:r w:rsidRPr="003A0D33">
        <w:rPr>
          <w:rFonts w:ascii="Arial" w:eastAsia="Arial" w:hAnsi="Arial" w:cs="Arial"/>
          <w:spacing w:val="-2"/>
        </w:rPr>
        <w:t>v</w:t>
      </w:r>
      <w:r w:rsidRPr="003A0D33">
        <w:rPr>
          <w:rFonts w:ascii="Arial" w:eastAsia="Arial" w:hAnsi="Arial" w:cs="Arial"/>
          <w:spacing w:val="-1"/>
        </w:rPr>
        <w:t>i</w:t>
      </w:r>
      <w:r w:rsidRPr="003A0D33">
        <w:rPr>
          <w:rFonts w:ascii="Arial" w:eastAsia="Arial" w:hAnsi="Arial" w:cs="Arial"/>
        </w:rPr>
        <w:t>ce</w:t>
      </w:r>
      <w:r w:rsidR="008B6C60" w:rsidRPr="003A0D33">
        <w:rPr>
          <w:rFonts w:ascii="Arial" w:eastAsia="Arial" w:hAnsi="Arial" w:cs="Arial"/>
        </w:rPr>
        <w:t xml:space="preserve">’s </w:t>
      </w:r>
      <w:r w:rsidRPr="003A0D33">
        <w:rPr>
          <w:rFonts w:ascii="Arial" w:eastAsia="Arial" w:hAnsi="Arial" w:cs="Arial"/>
          <w:spacing w:val="-3"/>
        </w:rPr>
        <w:t>p</w:t>
      </w:r>
      <w:r w:rsidRPr="003A0D33">
        <w:rPr>
          <w:rFonts w:ascii="Arial" w:eastAsia="Arial" w:hAnsi="Arial" w:cs="Arial"/>
          <w:spacing w:val="1"/>
        </w:rPr>
        <w:t>r</w:t>
      </w:r>
      <w:r w:rsidRPr="003A0D33">
        <w:rPr>
          <w:rFonts w:ascii="Arial" w:eastAsia="Arial" w:hAnsi="Arial" w:cs="Arial"/>
          <w:spacing w:val="-1"/>
        </w:rPr>
        <w:t>i</w:t>
      </w:r>
      <w:r w:rsidRPr="003A0D33">
        <w:rPr>
          <w:rFonts w:ascii="Arial" w:eastAsia="Arial" w:hAnsi="Arial" w:cs="Arial"/>
        </w:rPr>
        <w:t xml:space="preserve">ority </w:t>
      </w:r>
      <w:r w:rsidRPr="003A0D33">
        <w:rPr>
          <w:rFonts w:ascii="Arial" w:eastAsia="Arial" w:hAnsi="Arial" w:cs="Arial"/>
          <w:spacing w:val="-1"/>
        </w:rPr>
        <w:t>i</w:t>
      </w:r>
      <w:r w:rsidRPr="003A0D33">
        <w:rPr>
          <w:rFonts w:ascii="Arial" w:eastAsia="Arial" w:hAnsi="Arial" w:cs="Arial"/>
        </w:rPr>
        <w:t>s</w:t>
      </w:r>
      <w:r w:rsidRPr="003A0D33">
        <w:rPr>
          <w:rFonts w:ascii="Arial" w:eastAsia="Arial" w:hAnsi="Arial" w:cs="Arial"/>
          <w:spacing w:val="2"/>
        </w:rPr>
        <w:t xml:space="preserve"> </w:t>
      </w:r>
      <w:r w:rsidRPr="003A0D33">
        <w:rPr>
          <w:rFonts w:ascii="Arial" w:eastAsia="Arial" w:hAnsi="Arial" w:cs="Arial"/>
          <w:spacing w:val="1"/>
        </w:rPr>
        <w:t>t</w:t>
      </w:r>
      <w:r w:rsidRPr="003A0D33">
        <w:rPr>
          <w:rFonts w:ascii="Arial" w:eastAsia="Arial" w:hAnsi="Arial" w:cs="Arial"/>
        </w:rPr>
        <w:t>o</w:t>
      </w:r>
      <w:r w:rsidRPr="003A0D33">
        <w:rPr>
          <w:rFonts w:ascii="Arial" w:eastAsia="Arial" w:hAnsi="Arial" w:cs="Arial"/>
          <w:spacing w:val="-2"/>
        </w:rPr>
        <w:t xml:space="preserve"> </w:t>
      </w:r>
      <w:r w:rsidRPr="003A0D33">
        <w:rPr>
          <w:rFonts w:ascii="Arial" w:eastAsia="Arial" w:hAnsi="Arial" w:cs="Arial"/>
        </w:rPr>
        <w:t>pro</w:t>
      </w:r>
      <w:r w:rsidRPr="003A0D33">
        <w:rPr>
          <w:rFonts w:ascii="Arial" w:eastAsia="Arial" w:hAnsi="Arial" w:cs="Arial"/>
          <w:spacing w:val="-2"/>
        </w:rPr>
        <w:t>v</w:t>
      </w:r>
      <w:r w:rsidRPr="003A0D33">
        <w:rPr>
          <w:rFonts w:ascii="Arial" w:eastAsia="Arial" w:hAnsi="Arial" w:cs="Arial"/>
          <w:spacing w:val="-1"/>
        </w:rPr>
        <w:t>i</w:t>
      </w:r>
      <w:r w:rsidRPr="003A0D33">
        <w:rPr>
          <w:rFonts w:ascii="Arial" w:eastAsia="Arial" w:hAnsi="Arial" w:cs="Arial"/>
          <w:spacing w:val="1"/>
        </w:rPr>
        <w:t>d</w:t>
      </w:r>
      <w:r w:rsidRPr="003A0D33">
        <w:rPr>
          <w:rFonts w:ascii="Arial" w:eastAsia="Arial" w:hAnsi="Arial" w:cs="Arial"/>
        </w:rPr>
        <w:t>e</w:t>
      </w:r>
      <w:r w:rsidR="008B6C60" w:rsidRPr="003A0D33">
        <w:rPr>
          <w:rFonts w:ascii="Arial" w:eastAsia="Arial" w:hAnsi="Arial" w:cs="Arial"/>
        </w:rPr>
        <w:t xml:space="preserve"> </w:t>
      </w:r>
      <w:r w:rsidRPr="003A0D33">
        <w:rPr>
          <w:rFonts w:ascii="Arial" w:eastAsia="Arial" w:hAnsi="Arial" w:cs="Arial"/>
        </w:rPr>
        <w:t>h</w:t>
      </w:r>
      <w:r w:rsidRPr="003A0D33">
        <w:rPr>
          <w:rFonts w:ascii="Arial" w:eastAsia="Arial" w:hAnsi="Arial" w:cs="Arial"/>
          <w:spacing w:val="-1"/>
        </w:rPr>
        <w:t>i</w:t>
      </w:r>
      <w:r w:rsidRPr="003A0D33">
        <w:rPr>
          <w:rFonts w:ascii="Arial" w:eastAsia="Arial" w:hAnsi="Arial" w:cs="Arial"/>
          <w:spacing w:val="2"/>
        </w:rPr>
        <w:t>g</w:t>
      </w:r>
      <w:r w:rsidRPr="003A0D33">
        <w:rPr>
          <w:rFonts w:ascii="Arial" w:eastAsia="Arial" w:hAnsi="Arial" w:cs="Arial"/>
        </w:rPr>
        <w:t>h</w:t>
      </w:r>
      <w:r w:rsidRPr="003A0D33">
        <w:rPr>
          <w:rFonts w:ascii="Arial" w:eastAsia="Arial" w:hAnsi="Arial" w:cs="Arial"/>
          <w:spacing w:val="-1"/>
        </w:rPr>
        <w:t xml:space="preserve"> </w:t>
      </w:r>
      <w:r w:rsidRPr="003A0D33">
        <w:rPr>
          <w:rFonts w:ascii="Arial" w:eastAsia="Arial" w:hAnsi="Arial" w:cs="Arial"/>
          <w:spacing w:val="2"/>
        </w:rPr>
        <w:t>q</w:t>
      </w:r>
      <w:r w:rsidRPr="003A0D33">
        <w:rPr>
          <w:rFonts w:ascii="Arial" w:eastAsia="Arial" w:hAnsi="Arial" w:cs="Arial"/>
        </w:rPr>
        <w:t>u</w:t>
      </w:r>
      <w:r w:rsidRPr="003A0D33">
        <w:rPr>
          <w:rFonts w:ascii="Arial" w:eastAsia="Arial" w:hAnsi="Arial" w:cs="Arial"/>
          <w:spacing w:val="-1"/>
        </w:rPr>
        <w:t>ali</w:t>
      </w:r>
      <w:r w:rsidRPr="003A0D33">
        <w:rPr>
          <w:rFonts w:ascii="Arial" w:eastAsia="Arial" w:hAnsi="Arial" w:cs="Arial"/>
          <w:spacing w:val="1"/>
        </w:rPr>
        <w:t>t</w:t>
      </w:r>
      <w:r w:rsidRPr="003A0D33">
        <w:rPr>
          <w:rFonts w:ascii="Arial" w:eastAsia="Arial" w:hAnsi="Arial" w:cs="Arial"/>
        </w:rPr>
        <w:t>y</w:t>
      </w:r>
      <w:r w:rsidRPr="003A0D33">
        <w:rPr>
          <w:rFonts w:ascii="Arial" w:eastAsia="Arial" w:hAnsi="Arial" w:cs="Arial"/>
          <w:spacing w:val="-1"/>
        </w:rPr>
        <w:t xml:space="preserve"> t</w:t>
      </w:r>
      <w:r w:rsidRPr="003A0D33">
        <w:rPr>
          <w:rFonts w:ascii="Arial" w:eastAsia="Arial" w:hAnsi="Arial" w:cs="Arial"/>
          <w:spacing w:val="1"/>
        </w:rPr>
        <w:t>r</w:t>
      </w:r>
      <w:r w:rsidRPr="003A0D33">
        <w:rPr>
          <w:rFonts w:ascii="Arial" w:eastAsia="Arial" w:hAnsi="Arial" w:cs="Arial"/>
        </w:rPr>
        <w:t>a</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i</w:t>
      </w:r>
      <w:r w:rsidRPr="003A0D33">
        <w:rPr>
          <w:rFonts w:ascii="Arial" w:eastAsia="Arial" w:hAnsi="Arial" w:cs="Arial"/>
        </w:rPr>
        <w:t>ng</w:t>
      </w:r>
      <w:r w:rsidRPr="003A0D33">
        <w:rPr>
          <w:rFonts w:ascii="Arial" w:eastAsia="Arial" w:hAnsi="Arial" w:cs="Arial"/>
          <w:spacing w:val="1"/>
        </w:rPr>
        <w:t xml:space="preserve"> </w:t>
      </w:r>
      <w:r w:rsidR="003A0D33" w:rsidRPr="003A0D33">
        <w:rPr>
          <w:rFonts w:ascii="Arial" w:eastAsia="Arial" w:hAnsi="Arial" w:cs="Arial"/>
          <w:spacing w:val="1"/>
        </w:rPr>
        <w:t>for all staff and to su</w:t>
      </w:r>
      <w:r w:rsidRPr="003A0D33">
        <w:rPr>
          <w:rFonts w:ascii="Arial" w:eastAsia="Arial" w:hAnsi="Arial" w:cs="Arial"/>
          <w:spacing w:val="-1"/>
        </w:rPr>
        <w:t>p</w:t>
      </w:r>
      <w:r w:rsidRPr="003A0D33">
        <w:rPr>
          <w:rFonts w:ascii="Arial" w:eastAsia="Arial" w:hAnsi="Arial" w:cs="Arial"/>
        </w:rPr>
        <w:t>p</w:t>
      </w:r>
      <w:r w:rsidRPr="003A0D33">
        <w:rPr>
          <w:rFonts w:ascii="Arial" w:eastAsia="Arial" w:hAnsi="Arial" w:cs="Arial"/>
          <w:spacing w:val="-1"/>
        </w:rPr>
        <w:t>o</w:t>
      </w:r>
      <w:r w:rsidRPr="003A0D33">
        <w:rPr>
          <w:rFonts w:ascii="Arial" w:eastAsia="Arial" w:hAnsi="Arial" w:cs="Arial"/>
          <w:spacing w:val="1"/>
        </w:rPr>
        <w:t>r</w:t>
      </w:r>
      <w:r w:rsidRPr="003A0D33">
        <w:rPr>
          <w:rFonts w:ascii="Arial" w:eastAsia="Arial" w:hAnsi="Arial" w:cs="Arial"/>
        </w:rPr>
        <w:t>t</w:t>
      </w:r>
      <w:r w:rsidRPr="003A0D33">
        <w:rPr>
          <w:rFonts w:ascii="Arial" w:eastAsia="Arial" w:hAnsi="Arial" w:cs="Arial"/>
          <w:spacing w:val="2"/>
        </w:rPr>
        <w:t xml:space="preserve"> </w:t>
      </w:r>
      <w:r w:rsidRPr="003A0D33">
        <w:rPr>
          <w:rFonts w:ascii="Arial" w:eastAsia="Arial" w:hAnsi="Arial" w:cs="Arial"/>
        </w:rPr>
        <w:t>n</w:t>
      </w:r>
      <w:r w:rsidRPr="003A0D33">
        <w:rPr>
          <w:rFonts w:ascii="Arial" w:eastAsia="Arial" w:hAnsi="Arial" w:cs="Arial"/>
          <w:spacing w:val="-1"/>
        </w:rPr>
        <w:t>e</w:t>
      </w:r>
      <w:r w:rsidRPr="003A0D33">
        <w:rPr>
          <w:rFonts w:ascii="Arial" w:eastAsia="Arial" w:hAnsi="Arial" w:cs="Arial"/>
          <w:spacing w:val="-3"/>
        </w:rPr>
        <w:t>w</w:t>
      </w:r>
      <w:r w:rsidRPr="003A0D33">
        <w:rPr>
          <w:rFonts w:ascii="Arial" w:eastAsia="Arial" w:hAnsi="Arial" w:cs="Arial"/>
          <w:spacing w:val="-1"/>
        </w:rPr>
        <w:t>l</w:t>
      </w:r>
      <w:r w:rsidRPr="003A0D33">
        <w:rPr>
          <w:rFonts w:ascii="Arial" w:eastAsia="Arial" w:hAnsi="Arial" w:cs="Arial"/>
        </w:rPr>
        <w:t>y</w:t>
      </w:r>
      <w:r w:rsidRPr="003A0D33">
        <w:rPr>
          <w:rFonts w:ascii="Arial" w:eastAsia="Arial" w:hAnsi="Arial" w:cs="Arial"/>
          <w:spacing w:val="-1"/>
        </w:rPr>
        <w:t xml:space="preserve"> </w:t>
      </w:r>
      <w:r w:rsidRPr="003A0D33">
        <w:rPr>
          <w:rFonts w:ascii="Arial" w:eastAsia="Arial" w:hAnsi="Arial" w:cs="Arial"/>
        </w:rPr>
        <w:t>a</w:t>
      </w:r>
      <w:r w:rsidRPr="003A0D33">
        <w:rPr>
          <w:rFonts w:ascii="Arial" w:eastAsia="Arial" w:hAnsi="Arial" w:cs="Arial"/>
          <w:spacing w:val="-1"/>
        </w:rPr>
        <w:t>p</w:t>
      </w:r>
      <w:r w:rsidRPr="003A0D33">
        <w:rPr>
          <w:rFonts w:ascii="Arial" w:eastAsia="Arial" w:hAnsi="Arial" w:cs="Arial"/>
        </w:rPr>
        <w:t>p</w:t>
      </w:r>
      <w:r w:rsidRPr="003A0D33">
        <w:rPr>
          <w:rFonts w:ascii="Arial" w:eastAsia="Arial" w:hAnsi="Arial" w:cs="Arial"/>
          <w:spacing w:val="-1"/>
        </w:rPr>
        <w:t>oi</w:t>
      </w:r>
      <w:r w:rsidRPr="003A0D33">
        <w:rPr>
          <w:rFonts w:ascii="Arial" w:eastAsia="Arial" w:hAnsi="Arial" w:cs="Arial"/>
          <w:spacing w:val="2"/>
        </w:rPr>
        <w:t>n</w:t>
      </w:r>
      <w:r w:rsidRPr="003A0D33">
        <w:rPr>
          <w:rFonts w:ascii="Arial" w:eastAsia="Arial" w:hAnsi="Arial" w:cs="Arial"/>
          <w:spacing w:val="1"/>
        </w:rPr>
        <w:t>t</w:t>
      </w:r>
      <w:r w:rsidRPr="003A0D33">
        <w:rPr>
          <w:rFonts w:ascii="Arial" w:eastAsia="Arial" w:hAnsi="Arial" w:cs="Arial"/>
        </w:rPr>
        <w:t>ed</w:t>
      </w:r>
      <w:r w:rsidRPr="003A0D33">
        <w:rPr>
          <w:rFonts w:ascii="Arial" w:eastAsia="Arial" w:hAnsi="Arial" w:cs="Arial"/>
          <w:spacing w:val="1"/>
        </w:rPr>
        <w:t xml:space="preserve"> </w:t>
      </w:r>
      <w:r w:rsidRPr="003A0D33">
        <w:rPr>
          <w:rFonts w:ascii="Arial" w:eastAsia="Arial" w:hAnsi="Arial" w:cs="Arial"/>
          <w:spacing w:val="-3"/>
        </w:rPr>
        <w:t>o</w:t>
      </w:r>
      <w:r w:rsidRPr="003A0D33">
        <w:rPr>
          <w:rFonts w:ascii="Arial" w:eastAsia="Arial" w:hAnsi="Arial" w:cs="Arial"/>
          <w:spacing w:val="1"/>
        </w:rPr>
        <w:t>ff</w:t>
      </w:r>
      <w:r w:rsidRPr="003A0D33">
        <w:rPr>
          <w:rFonts w:ascii="Arial" w:eastAsia="Arial" w:hAnsi="Arial" w:cs="Arial"/>
          <w:spacing w:val="-1"/>
        </w:rPr>
        <w:t>i</w:t>
      </w:r>
      <w:r w:rsidRPr="003A0D33">
        <w:rPr>
          <w:rFonts w:ascii="Arial" w:eastAsia="Arial" w:hAnsi="Arial" w:cs="Arial"/>
        </w:rPr>
        <w:t>ce</w:t>
      </w:r>
      <w:r w:rsidRPr="003A0D33">
        <w:rPr>
          <w:rFonts w:ascii="Arial" w:eastAsia="Arial" w:hAnsi="Arial" w:cs="Arial"/>
          <w:spacing w:val="-2"/>
        </w:rPr>
        <w:t>r</w:t>
      </w:r>
      <w:r w:rsidRPr="003A0D33">
        <w:rPr>
          <w:rFonts w:ascii="Arial" w:eastAsia="Arial" w:hAnsi="Arial" w:cs="Arial"/>
        </w:rPr>
        <w:t>s.</w:t>
      </w:r>
    </w:p>
    <w:p w:rsidR="0058679B" w:rsidRPr="003A0D33" w:rsidRDefault="0058679B" w:rsidP="00E33947">
      <w:pPr>
        <w:spacing w:before="10" w:line="240" w:lineRule="exact"/>
        <w:ind w:right="324"/>
      </w:pPr>
    </w:p>
    <w:p w:rsidR="0058679B" w:rsidRPr="003A0D33" w:rsidRDefault="0058679B" w:rsidP="00E33947">
      <w:pPr>
        <w:numPr>
          <w:ilvl w:val="0"/>
          <w:numId w:val="13"/>
        </w:numPr>
        <w:spacing w:before="14" w:line="240" w:lineRule="exact"/>
        <w:ind w:right="324"/>
      </w:pPr>
      <w:r w:rsidRPr="003A0D33">
        <w:rPr>
          <w:rFonts w:ascii="Arial" w:eastAsia="Arial" w:hAnsi="Arial" w:cs="Arial"/>
          <w:spacing w:val="2"/>
        </w:rPr>
        <w:t>T</w:t>
      </w:r>
      <w:r w:rsidRPr="003A0D33">
        <w:rPr>
          <w:rFonts w:ascii="Arial" w:eastAsia="Arial" w:hAnsi="Arial" w:cs="Arial"/>
          <w:spacing w:val="1"/>
        </w:rPr>
        <w:t>r</w:t>
      </w:r>
      <w:r w:rsidRPr="003A0D33">
        <w:rPr>
          <w:rFonts w:ascii="Arial" w:eastAsia="Arial" w:hAnsi="Arial" w:cs="Arial"/>
        </w:rPr>
        <w:t>a</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i</w:t>
      </w:r>
      <w:r w:rsidRPr="003A0D33">
        <w:rPr>
          <w:rFonts w:ascii="Arial" w:eastAsia="Arial" w:hAnsi="Arial" w:cs="Arial"/>
          <w:spacing w:val="-3"/>
        </w:rPr>
        <w:t>n</w:t>
      </w:r>
      <w:r w:rsidRPr="003A0D33">
        <w:rPr>
          <w:rFonts w:ascii="Arial" w:eastAsia="Arial" w:hAnsi="Arial" w:cs="Arial"/>
        </w:rPr>
        <w:t>g</w:t>
      </w:r>
      <w:r w:rsidRPr="003A0D33">
        <w:rPr>
          <w:rFonts w:ascii="Arial" w:eastAsia="Arial" w:hAnsi="Arial" w:cs="Arial"/>
          <w:spacing w:val="3"/>
        </w:rPr>
        <w:t xml:space="preserve"> </w:t>
      </w:r>
      <w:r w:rsidRPr="003A0D33">
        <w:rPr>
          <w:rFonts w:ascii="Arial" w:eastAsia="Arial" w:hAnsi="Arial" w:cs="Arial"/>
        </w:rPr>
        <w:t>a</w:t>
      </w:r>
      <w:r w:rsidRPr="003A0D33">
        <w:rPr>
          <w:rFonts w:ascii="Arial" w:eastAsia="Arial" w:hAnsi="Arial" w:cs="Arial"/>
          <w:spacing w:val="-1"/>
        </w:rPr>
        <w:t>n</w:t>
      </w:r>
      <w:r w:rsidRPr="003A0D33">
        <w:rPr>
          <w:rFonts w:ascii="Arial" w:eastAsia="Arial" w:hAnsi="Arial" w:cs="Arial"/>
        </w:rPr>
        <w:t>d</w:t>
      </w:r>
      <w:r w:rsidRPr="003A0D33">
        <w:rPr>
          <w:rFonts w:ascii="Arial" w:eastAsia="Arial" w:hAnsi="Arial" w:cs="Arial"/>
          <w:spacing w:val="-2"/>
        </w:rPr>
        <w:t xml:space="preserve"> </w:t>
      </w:r>
      <w:r w:rsidRPr="003A0D33">
        <w:rPr>
          <w:rFonts w:ascii="Arial" w:eastAsia="Arial" w:hAnsi="Arial" w:cs="Arial"/>
        </w:rPr>
        <w:t>d</w:t>
      </w:r>
      <w:r w:rsidRPr="003A0D33">
        <w:rPr>
          <w:rFonts w:ascii="Arial" w:eastAsia="Arial" w:hAnsi="Arial" w:cs="Arial"/>
          <w:spacing w:val="-1"/>
        </w:rPr>
        <w:t>e</w:t>
      </w:r>
      <w:r w:rsidRPr="003A0D33">
        <w:rPr>
          <w:rFonts w:ascii="Arial" w:eastAsia="Arial" w:hAnsi="Arial" w:cs="Arial"/>
          <w:spacing w:val="-2"/>
        </w:rPr>
        <w:t>v</w:t>
      </w:r>
      <w:r w:rsidRPr="003A0D33">
        <w:rPr>
          <w:rFonts w:ascii="Arial" w:eastAsia="Arial" w:hAnsi="Arial" w:cs="Arial"/>
        </w:rPr>
        <w:t>e</w:t>
      </w:r>
      <w:r w:rsidRPr="003A0D33">
        <w:rPr>
          <w:rFonts w:ascii="Arial" w:eastAsia="Arial" w:hAnsi="Arial" w:cs="Arial"/>
          <w:spacing w:val="-1"/>
        </w:rPr>
        <w:t>l</w:t>
      </w:r>
      <w:r w:rsidRPr="003A0D33">
        <w:rPr>
          <w:rFonts w:ascii="Arial" w:eastAsia="Arial" w:hAnsi="Arial" w:cs="Arial"/>
        </w:rPr>
        <w:t>o</w:t>
      </w:r>
      <w:r w:rsidRPr="003A0D33">
        <w:rPr>
          <w:rFonts w:ascii="Arial" w:eastAsia="Arial" w:hAnsi="Arial" w:cs="Arial"/>
          <w:spacing w:val="-1"/>
        </w:rPr>
        <w:t>p</w:t>
      </w:r>
      <w:r w:rsidRPr="003A0D33">
        <w:rPr>
          <w:rFonts w:ascii="Arial" w:eastAsia="Arial" w:hAnsi="Arial" w:cs="Arial"/>
          <w:spacing w:val="1"/>
        </w:rPr>
        <w:t>m</w:t>
      </w:r>
      <w:r w:rsidRPr="003A0D33">
        <w:rPr>
          <w:rFonts w:ascii="Arial" w:eastAsia="Arial" w:hAnsi="Arial" w:cs="Arial"/>
        </w:rPr>
        <w:t>e</w:t>
      </w:r>
      <w:r w:rsidRPr="003A0D33">
        <w:rPr>
          <w:rFonts w:ascii="Arial" w:eastAsia="Arial" w:hAnsi="Arial" w:cs="Arial"/>
          <w:spacing w:val="-1"/>
        </w:rPr>
        <w:t>n</w:t>
      </w:r>
      <w:r w:rsidRPr="003A0D33">
        <w:rPr>
          <w:rFonts w:ascii="Arial" w:eastAsia="Arial" w:hAnsi="Arial" w:cs="Arial"/>
        </w:rPr>
        <w:t>t</w:t>
      </w:r>
      <w:r w:rsidRPr="003A0D33">
        <w:rPr>
          <w:rFonts w:ascii="Arial" w:eastAsia="Arial" w:hAnsi="Arial" w:cs="Arial"/>
          <w:spacing w:val="2"/>
        </w:rPr>
        <w:t xml:space="preserve"> </w:t>
      </w:r>
      <w:r w:rsidRPr="003A0D33">
        <w:rPr>
          <w:rFonts w:ascii="Arial" w:eastAsia="Arial" w:hAnsi="Arial" w:cs="Arial"/>
          <w:spacing w:val="-3"/>
        </w:rPr>
        <w:t>w</w:t>
      </w:r>
      <w:r w:rsidRPr="003A0D33">
        <w:rPr>
          <w:rFonts w:ascii="Arial" w:eastAsia="Arial" w:hAnsi="Arial" w:cs="Arial"/>
          <w:spacing w:val="-1"/>
        </w:rPr>
        <w:t>il</w:t>
      </w:r>
      <w:r w:rsidRPr="003A0D33">
        <w:rPr>
          <w:rFonts w:ascii="Arial" w:eastAsia="Arial" w:hAnsi="Arial" w:cs="Arial"/>
        </w:rPr>
        <w:t>l be</w:t>
      </w:r>
      <w:r w:rsidRPr="003A0D33">
        <w:rPr>
          <w:rFonts w:ascii="Arial" w:eastAsia="Arial" w:hAnsi="Arial" w:cs="Arial"/>
          <w:spacing w:val="1"/>
        </w:rPr>
        <w:t xml:space="preserve"> </w:t>
      </w:r>
      <w:r w:rsidRPr="003A0D33">
        <w:rPr>
          <w:rFonts w:ascii="Arial" w:eastAsia="Arial" w:hAnsi="Arial" w:cs="Arial"/>
        </w:rPr>
        <w:t>pro</w:t>
      </w:r>
      <w:r w:rsidRPr="003A0D33">
        <w:rPr>
          <w:rFonts w:ascii="Arial" w:eastAsia="Arial" w:hAnsi="Arial" w:cs="Arial"/>
          <w:spacing w:val="-2"/>
        </w:rPr>
        <w:t>v</w:t>
      </w:r>
      <w:r w:rsidRPr="003A0D33">
        <w:rPr>
          <w:rFonts w:ascii="Arial" w:eastAsia="Arial" w:hAnsi="Arial" w:cs="Arial"/>
          <w:spacing w:val="-1"/>
        </w:rPr>
        <w:t>i</w:t>
      </w:r>
      <w:r w:rsidRPr="003A0D33">
        <w:rPr>
          <w:rFonts w:ascii="Arial" w:eastAsia="Arial" w:hAnsi="Arial" w:cs="Arial"/>
        </w:rPr>
        <w:t>d</w:t>
      </w:r>
      <w:r w:rsidRPr="003A0D33">
        <w:rPr>
          <w:rFonts w:ascii="Arial" w:eastAsia="Arial" w:hAnsi="Arial" w:cs="Arial"/>
          <w:spacing w:val="-1"/>
        </w:rPr>
        <w:t>e</w:t>
      </w:r>
      <w:r w:rsidRPr="003A0D33">
        <w:rPr>
          <w:rFonts w:ascii="Arial" w:eastAsia="Arial" w:hAnsi="Arial" w:cs="Arial"/>
        </w:rPr>
        <w:t xml:space="preserve">d </w:t>
      </w:r>
      <w:r w:rsidRPr="003A0D33">
        <w:rPr>
          <w:rFonts w:ascii="Arial" w:eastAsia="Arial" w:hAnsi="Arial" w:cs="Arial"/>
          <w:spacing w:val="2"/>
        </w:rPr>
        <w:t>t</w:t>
      </w:r>
      <w:r w:rsidRPr="003A0D33">
        <w:rPr>
          <w:rFonts w:ascii="Arial" w:eastAsia="Arial" w:hAnsi="Arial" w:cs="Arial"/>
        </w:rPr>
        <w:t xml:space="preserve">o </w:t>
      </w:r>
      <w:r w:rsidRPr="003A0D33">
        <w:rPr>
          <w:rFonts w:ascii="Arial" w:eastAsia="Arial" w:hAnsi="Arial" w:cs="Arial"/>
          <w:spacing w:val="1"/>
        </w:rPr>
        <w:t>m</w:t>
      </w:r>
      <w:r w:rsidRPr="003A0D33">
        <w:rPr>
          <w:rFonts w:ascii="Arial" w:eastAsia="Arial" w:hAnsi="Arial" w:cs="Arial"/>
          <w:spacing w:val="-3"/>
        </w:rPr>
        <w:t>e</w:t>
      </w:r>
      <w:r w:rsidRPr="003A0D33">
        <w:rPr>
          <w:rFonts w:ascii="Arial" w:eastAsia="Arial" w:hAnsi="Arial" w:cs="Arial"/>
        </w:rPr>
        <w:t xml:space="preserve">et </w:t>
      </w:r>
      <w:r w:rsidRPr="003A0D33">
        <w:rPr>
          <w:rFonts w:ascii="Arial" w:eastAsia="Arial" w:hAnsi="Arial" w:cs="Arial"/>
          <w:spacing w:val="1"/>
        </w:rPr>
        <w:t>t</w:t>
      </w:r>
      <w:r w:rsidRPr="003A0D33">
        <w:rPr>
          <w:rFonts w:ascii="Arial" w:eastAsia="Arial" w:hAnsi="Arial" w:cs="Arial"/>
        </w:rPr>
        <w:t>he</w:t>
      </w:r>
      <w:r w:rsidRPr="003A0D33">
        <w:rPr>
          <w:rFonts w:ascii="Arial" w:eastAsia="Arial" w:hAnsi="Arial" w:cs="Arial"/>
          <w:spacing w:val="1"/>
        </w:rPr>
        <w:t xml:space="preserve"> </w:t>
      </w:r>
      <w:r w:rsidRPr="003A0D33">
        <w:rPr>
          <w:rFonts w:ascii="Arial" w:eastAsia="Arial" w:hAnsi="Arial" w:cs="Arial"/>
        </w:rPr>
        <w:t>n</w:t>
      </w:r>
      <w:r w:rsidRPr="003A0D33">
        <w:rPr>
          <w:rFonts w:ascii="Arial" w:eastAsia="Arial" w:hAnsi="Arial" w:cs="Arial"/>
          <w:spacing w:val="-1"/>
        </w:rPr>
        <w:t>e</w:t>
      </w:r>
      <w:r w:rsidRPr="003A0D33">
        <w:rPr>
          <w:rFonts w:ascii="Arial" w:eastAsia="Arial" w:hAnsi="Arial" w:cs="Arial"/>
        </w:rPr>
        <w:t>e</w:t>
      </w:r>
      <w:r w:rsidRPr="003A0D33">
        <w:rPr>
          <w:rFonts w:ascii="Arial" w:eastAsia="Arial" w:hAnsi="Arial" w:cs="Arial"/>
          <w:spacing w:val="-1"/>
        </w:rPr>
        <w:t>d</w:t>
      </w:r>
      <w:r w:rsidRPr="003A0D33">
        <w:rPr>
          <w:rFonts w:ascii="Arial" w:eastAsia="Arial" w:hAnsi="Arial" w:cs="Arial"/>
        </w:rPr>
        <w:t>s</w:t>
      </w:r>
      <w:r w:rsidRPr="003A0D33">
        <w:rPr>
          <w:rFonts w:ascii="Arial" w:eastAsia="Arial" w:hAnsi="Arial" w:cs="Arial"/>
          <w:spacing w:val="-1"/>
        </w:rPr>
        <w:t xml:space="preserve"> </w:t>
      </w:r>
      <w:r w:rsidRPr="003A0D33">
        <w:rPr>
          <w:rFonts w:ascii="Arial" w:eastAsia="Arial" w:hAnsi="Arial" w:cs="Arial"/>
          <w:spacing w:val="-3"/>
        </w:rPr>
        <w:t>o</w:t>
      </w:r>
      <w:r w:rsidRPr="003A0D33">
        <w:rPr>
          <w:rFonts w:ascii="Arial" w:eastAsia="Arial" w:hAnsi="Arial" w:cs="Arial"/>
        </w:rPr>
        <w:t>f</w:t>
      </w:r>
      <w:r w:rsidRPr="003A0D33">
        <w:rPr>
          <w:rFonts w:ascii="Arial" w:eastAsia="Arial" w:hAnsi="Arial" w:cs="Arial"/>
          <w:spacing w:val="2"/>
        </w:rPr>
        <w:t xml:space="preserve"> </w:t>
      </w:r>
      <w:r w:rsidRPr="003A0D33">
        <w:rPr>
          <w:rFonts w:ascii="Arial" w:eastAsia="Arial" w:hAnsi="Arial" w:cs="Arial"/>
        </w:rPr>
        <w:t>e</w:t>
      </w:r>
      <w:r w:rsidRPr="003A0D33">
        <w:rPr>
          <w:rFonts w:ascii="Arial" w:eastAsia="Arial" w:hAnsi="Arial" w:cs="Arial"/>
          <w:spacing w:val="-3"/>
        </w:rPr>
        <w:t>s</w:t>
      </w:r>
      <w:r w:rsidRPr="003A0D33">
        <w:rPr>
          <w:rFonts w:ascii="Arial" w:eastAsia="Arial" w:hAnsi="Arial" w:cs="Arial"/>
          <w:spacing w:val="1"/>
        </w:rPr>
        <w:t>t</w:t>
      </w:r>
      <w:r w:rsidRPr="003A0D33">
        <w:rPr>
          <w:rFonts w:ascii="Arial" w:eastAsia="Arial" w:hAnsi="Arial" w:cs="Arial"/>
        </w:rPr>
        <w:t>a</w:t>
      </w:r>
      <w:r w:rsidRPr="003A0D33">
        <w:rPr>
          <w:rFonts w:ascii="Arial" w:eastAsia="Arial" w:hAnsi="Arial" w:cs="Arial"/>
          <w:spacing w:val="-1"/>
        </w:rPr>
        <w:t>bli</w:t>
      </w:r>
      <w:r w:rsidRPr="003A0D33">
        <w:rPr>
          <w:rFonts w:ascii="Arial" w:eastAsia="Arial" w:hAnsi="Arial" w:cs="Arial"/>
        </w:rPr>
        <w:t>sh</w:t>
      </w:r>
      <w:r w:rsidRPr="003A0D33">
        <w:rPr>
          <w:rFonts w:ascii="Arial" w:eastAsia="Arial" w:hAnsi="Arial" w:cs="Arial"/>
          <w:spacing w:val="-1"/>
        </w:rPr>
        <w:t>e</w:t>
      </w:r>
      <w:r w:rsidRPr="003A0D33">
        <w:rPr>
          <w:rFonts w:ascii="Arial" w:eastAsia="Arial" w:hAnsi="Arial" w:cs="Arial"/>
        </w:rPr>
        <w:t>d pe</w:t>
      </w:r>
      <w:r w:rsidRPr="003A0D33">
        <w:rPr>
          <w:rFonts w:ascii="Arial" w:eastAsia="Arial" w:hAnsi="Arial" w:cs="Arial"/>
          <w:spacing w:val="1"/>
        </w:rPr>
        <w:t>r</w:t>
      </w:r>
      <w:r w:rsidRPr="003A0D33">
        <w:rPr>
          <w:rFonts w:ascii="Arial" w:eastAsia="Arial" w:hAnsi="Arial" w:cs="Arial"/>
        </w:rPr>
        <w:t>so</w:t>
      </w:r>
      <w:r w:rsidRPr="003A0D33">
        <w:rPr>
          <w:rFonts w:ascii="Arial" w:eastAsia="Arial" w:hAnsi="Arial" w:cs="Arial"/>
          <w:spacing w:val="-1"/>
        </w:rPr>
        <w:t>n</w:t>
      </w:r>
      <w:r w:rsidRPr="003A0D33">
        <w:rPr>
          <w:rFonts w:ascii="Arial" w:eastAsia="Arial" w:hAnsi="Arial" w:cs="Arial"/>
        </w:rPr>
        <w:t>n</w:t>
      </w:r>
      <w:r w:rsidRPr="003A0D33">
        <w:rPr>
          <w:rFonts w:ascii="Arial" w:eastAsia="Arial" w:hAnsi="Arial" w:cs="Arial"/>
          <w:spacing w:val="-1"/>
        </w:rPr>
        <w:t>e</w:t>
      </w:r>
      <w:r w:rsidRPr="003A0D33">
        <w:rPr>
          <w:rFonts w:ascii="Arial" w:eastAsia="Arial" w:hAnsi="Arial" w:cs="Arial"/>
        </w:rPr>
        <w:t>l a</w:t>
      </w:r>
      <w:r w:rsidRPr="003A0D33">
        <w:rPr>
          <w:rFonts w:ascii="Arial" w:eastAsia="Arial" w:hAnsi="Arial" w:cs="Arial"/>
          <w:spacing w:val="-1"/>
        </w:rPr>
        <w:t>n</w:t>
      </w:r>
      <w:r w:rsidRPr="003A0D33">
        <w:rPr>
          <w:rFonts w:ascii="Arial" w:eastAsia="Arial" w:hAnsi="Arial" w:cs="Arial"/>
        </w:rPr>
        <w:t xml:space="preserve">d </w:t>
      </w:r>
      <w:r w:rsidRPr="003A0D33">
        <w:rPr>
          <w:rFonts w:ascii="Arial" w:eastAsia="Arial" w:hAnsi="Arial" w:cs="Arial"/>
          <w:spacing w:val="1"/>
        </w:rPr>
        <w:t>r</w:t>
      </w:r>
      <w:r w:rsidRPr="003A0D33">
        <w:rPr>
          <w:rFonts w:ascii="Arial" w:eastAsia="Arial" w:hAnsi="Arial" w:cs="Arial"/>
        </w:rPr>
        <w:t>es</w:t>
      </w:r>
      <w:r w:rsidRPr="003A0D33">
        <w:rPr>
          <w:rFonts w:ascii="Arial" w:eastAsia="Arial" w:hAnsi="Arial" w:cs="Arial"/>
          <w:spacing w:val="-1"/>
        </w:rPr>
        <w:t>p</w:t>
      </w:r>
      <w:r w:rsidRPr="003A0D33">
        <w:rPr>
          <w:rFonts w:ascii="Arial" w:eastAsia="Arial" w:hAnsi="Arial" w:cs="Arial"/>
        </w:rPr>
        <w:t>o</w:t>
      </w:r>
      <w:r w:rsidRPr="003A0D33">
        <w:rPr>
          <w:rFonts w:ascii="Arial" w:eastAsia="Arial" w:hAnsi="Arial" w:cs="Arial"/>
          <w:spacing w:val="-1"/>
        </w:rPr>
        <w:t>n</w:t>
      </w:r>
      <w:r w:rsidRPr="003A0D33">
        <w:rPr>
          <w:rFonts w:ascii="Arial" w:eastAsia="Arial" w:hAnsi="Arial" w:cs="Arial"/>
        </w:rPr>
        <w:t>d</w:t>
      </w:r>
      <w:r w:rsidRPr="003A0D33">
        <w:rPr>
          <w:rFonts w:ascii="Arial" w:eastAsia="Arial" w:hAnsi="Arial" w:cs="Arial"/>
          <w:spacing w:val="-1"/>
        </w:rPr>
        <w:t xml:space="preserve"> </w:t>
      </w:r>
      <w:r w:rsidRPr="003A0D33">
        <w:rPr>
          <w:rFonts w:ascii="Arial" w:eastAsia="Arial" w:hAnsi="Arial" w:cs="Arial"/>
          <w:spacing w:val="1"/>
        </w:rPr>
        <w:t>t</w:t>
      </w:r>
      <w:r w:rsidRPr="003A0D33">
        <w:rPr>
          <w:rFonts w:ascii="Arial" w:eastAsia="Arial" w:hAnsi="Arial" w:cs="Arial"/>
        </w:rPr>
        <w:t>o c</w:t>
      </w:r>
      <w:r w:rsidRPr="003A0D33">
        <w:rPr>
          <w:rFonts w:ascii="Arial" w:eastAsia="Arial" w:hAnsi="Arial" w:cs="Arial"/>
          <w:spacing w:val="-2"/>
        </w:rPr>
        <w:t>h</w:t>
      </w:r>
      <w:r w:rsidRPr="003A0D33">
        <w:rPr>
          <w:rFonts w:ascii="Arial" w:eastAsia="Arial" w:hAnsi="Arial" w:cs="Arial"/>
        </w:rPr>
        <w:t>a</w:t>
      </w:r>
      <w:r w:rsidRPr="003A0D33">
        <w:rPr>
          <w:rFonts w:ascii="Arial" w:eastAsia="Arial" w:hAnsi="Arial" w:cs="Arial"/>
          <w:spacing w:val="-3"/>
        </w:rPr>
        <w:t>n</w:t>
      </w:r>
      <w:r w:rsidRPr="003A0D33">
        <w:rPr>
          <w:rFonts w:ascii="Arial" w:eastAsia="Arial" w:hAnsi="Arial" w:cs="Arial"/>
          <w:spacing w:val="2"/>
        </w:rPr>
        <w:t>g</w:t>
      </w:r>
      <w:r w:rsidRPr="003A0D33">
        <w:rPr>
          <w:rFonts w:ascii="Arial" w:eastAsia="Arial" w:hAnsi="Arial" w:cs="Arial"/>
        </w:rPr>
        <w:t>es in</w:t>
      </w:r>
      <w:r w:rsidRPr="003A0D33">
        <w:rPr>
          <w:rFonts w:ascii="Arial" w:eastAsia="Arial" w:hAnsi="Arial" w:cs="Arial"/>
          <w:spacing w:val="1"/>
        </w:rPr>
        <w:t xml:space="preserve"> </w:t>
      </w:r>
      <w:r w:rsidRPr="003A0D33">
        <w:rPr>
          <w:rFonts w:ascii="Arial" w:eastAsia="Arial" w:hAnsi="Arial" w:cs="Arial"/>
          <w:spacing w:val="-1"/>
        </w:rPr>
        <w:t>l</w:t>
      </w:r>
      <w:r w:rsidRPr="003A0D33">
        <w:rPr>
          <w:rFonts w:ascii="Arial" w:eastAsia="Arial" w:hAnsi="Arial" w:cs="Arial"/>
          <w:spacing w:val="-3"/>
        </w:rPr>
        <w:t>e</w:t>
      </w:r>
      <w:r w:rsidRPr="003A0D33">
        <w:rPr>
          <w:rFonts w:ascii="Arial" w:eastAsia="Arial" w:hAnsi="Arial" w:cs="Arial"/>
          <w:spacing w:val="2"/>
        </w:rPr>
        <w:t>g</w:t>
      </w:r>
      <w:r w:rsidRPr="003A0D33">
        <w:rPr>
          <w:rFonts w:ascii="Arial" w:eastAsia="Arial" w:hAnsi="Arial" w:cs="Arial"/>
          <w:spacing w:val="-1"/>
        </w:rPr>
        <w:t>i</w:t>
      </w:r>
      <w:r w:rsidRPr="003A0D33">
        <w:rPr>
          <w:rFonts w:ascii="Arial" w:eastAsia="Arial" w:hAnsi="Arial" w:cs="Arial"/>
        </w:rPr>
        <w:t>s</w:t>
      </w:r>
      <w:r w:rsidRPr="003A0D33">
        <w:rPr>
          <w:rFonts w:ascii="Arial" w:eastAsia="Arial" w:hAnsi="Arial" w:cs="Arial"/>
          <w:spacing w:val="-1"/>
        </w:rPr>
        <w:t>l</w:t>
      </w:r>
      <w:r w:rsidRPr="003A0D33">
        <w:rPr>
          <w:rFonts w:ascii="Arial" w:eastAsia="Arial" w:hAnsi="Arial" w:cs="Arial"/>
        </w:rPr>
        <w:t>ati</w:t>
      </w:r>
      <w:r w:rsidRPr="003A0D33">
        <w:rPr>
          <w:rFonts w:ascii="Arial" w:eastAsia="Arial" w:hAnsi="Arial" w:cs="Arial"/>
          <w:spacing w:val="-1"/>
        </w:rPr>
        <w:t>o</w:t>
      </w:r>
      <w:r w:rsidRPr="003A0D33">
        <w:rPr>
          <w:rFonts w:ascii="Arial" w:eastAsia="Arial" w:hAnsi="Arial" w:cs="Arial"/>
        </w:rPr>
        <w:t>n and</w:t>
      </w:r>
      <w:r w:rsidRPr="003A0D33">
        <w:rPr>
          <w:rFonts w:ascii="Arial" w:eastAsia="Arial" w:hAnsi="Arial" w:cs="Arial"/>
          <w:spacing w:val="-2"/>
        </w:rPr>
        <w:t xml:space="preserve"> </w:t>
      </w:r>
      <w:r w:rsidRPr="003A0D33">
        <w:rPr>
          <w:rFonts w:ascii="Arial" w:eastAsia="Arial" w:hAnsi="Arial" w:cs="Arial"/>
        </w:rPr>
        <w:t>n</w:t>
      </w:r>
      <w:r w:rsidRPr="003A0D33">
        <w:rPr>
          <w:rFonts w:ascii="Arial" w:eastAsia="Arial" w:hAnsi="Arial" w:cs="Arial"/>
          <w:spacing w:val="-1"/>
        </w:rPr>
        <w:t>e</w:t>
      </w:r>
      <w:r w:rsidRPr="003A0D33">
        <w:rPr>
          <w:rFonts w:ascii="Arial" w:eastAsia="Arial" w:hAnsi="Arial" w:cs="Arial"/>
        </w:rPr>
        <w:t>w</w:t>
      </w:r>
      <w:r w:rsidRPr="003A0D33">
        <w:rPr>
          <w:rFonts w:ascii="Arial" w:eastAsia="Arial" w:hAnsi="Arial" w:cs="Arial"/>
          <w:spacing w:val="-2"/>
        </w:rPr>
        <w:t xml:space="preserve"> </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i</w:t>
      </w:r>
      <w:r w:rsidRPr="003A0D33">
        <w:rPr>
          <w:rFonts w:ascii="Arial" w:eastAsia="Arial" w:hAnsi="Arial" w:cs="Arial"/>
          <w:spacing w:val="1"/>
        </w:rPr>
        <w:t>t</w:t>
      </w:r>
      <w:r w:rsidRPr="003A0D33">
        <w:rPr>
          <w:rFonts w:ascii="Arial" w:eastAsia="Arial" w:hAnsi="Arial" w:cs="Arial"/>
          <w:spacing w:val="-1"/>
        </w:rPr>
        <w:t>i</w:t>
      </w:r>
      <w:r w:rsidRPr="003A0D33">
        <w:rPr>
          <w:rFonts w:ascii="Arial" w:eastAsia="Arial" w:hAnsi="Arial" w:cs="Arial"/>
        </w:rPr>
        <w:t>ativ</w:t>
      </w:r>
      <w:r w:rsidRPr="003A0D33">
        <w:rPr>
          <w:rFonts w:ascii="Arial" w:eastAsia="Arial" w:hAnsi="Arial" w:cs="Arial"/>
          <w:spacing w:val="-1"/>
        </w:rPr>
        <w:t>e</w:t>
      </w:r>
      <w:r w:rsidRPr="003A0D33">
        <w:rPr>
          <w:rFonts w:ascii="Arial" w:eastAsia="Arial" w:hAnsi="Arial" w:cs="Arial"/>
        </w:rPr>
        <w:t>s.</w:t>
      </w:r>
      <w:r w:rsidRPr="003A0D33">
        <w:rPr>
          <w:rFonts w:ascii="Arial" w:eastAsia="Arial" w:hAnsi="Arial" w:cs="Arial"/>
          <w:spacing w:val="60"/>
        </w:rPr>
        <w:t xml:space="preserve"> </w:t>
      </w:r>
    </w:p>
    <w:p w:rsidR="003A0D33" w:rsidRPr="003A0D33" w:rsidRDefault="003A0D33" w:rsidP="003A0D33">
      <w:pPr>
        <w:pStyle w:val="ListParagraph"/>
      </w:pPr>
    </w:p>
    <w:p w:rsidR="0058679B" w:rsidRPr="003A0D33" w:rsidRDefault="0058679B" w:rsidP="003A0D33">
      <w:pPr>
        <w:numPr>
          <w:ilvl w:val="0"/>
          <w:numId w:val="13"/>
        </w:numPr>
        <w:spacing w:line="240" w:lineRule="exact"/>
        <w:ind w:right="324"/>
      </w:pPr>
      <w:r w:rsidRPr="003A0D33">
        <w:rPr>
          <w:rFonts w:ascii="Arial" w:eastAsia="Arial" w:hAnsi="Arial" w:cs="Arial"/>
          <w:spacing w:val="1"/>
        </w:rPr>
        <w:t>G</w:t>
      </w:r>
      <w:r w:rsidRPr="003A0D33">
        <w:rPr>
          <w:rFonts w:ascii="Arial" w:eastAsia="Arial" w:hAnsi="Arial" w:cs="Arial"/>
        </w:rPr>
        <w:t>e</w:t>
      </w:r>
      <w:r w:rsidRPr="003A0D33">
        <w:rPr>
          <w:rFonts w:ascii="Arial" w:eastAsia="Arial" w:hAnsi="Arial" w:cs="Arial"/>
          <w:spacing w:val="-1"/>
        </w:rPr>
        <w:t>n</w:t>
      </w:r>
      <w:r w:rsidRPr="003A0D33">
        <w:rPr>
          <w:rFonts w:ascii="Arial" w:eastAsia="Arial" w:hAnsi="Arial" w:cs="Arial"/>
        </w:rPr>
        <w:t xml:space="preserve">eral </w:t>
      </w:r>
      <w:r w:rsidRPr="003A0D33">
        <w:rPr>
          <w:rFonts w:ascii="Arial" w:eastAsia="Arial" w:hAnsi="Arial" w:cs="Arial"/>
          <w:spacing w:val="-1"/>
        </w:rPr>
        <w:t>R</w:t>
      </w:r>
      <w:r w:rsidRPr="003A0D33">
        <w:rPr>
          <w:rFonts w:ascii="Arial" w:eastAsia="Arial" w:hAnsi="Arial" w:cs="Arial"/>
          <w:spacing w:val="-3"/>
        </w:rPr>
        <w:t>e</w:t>
      </w:r>
      <w:r w:rsidRPr="003A0D33">
        <w:rPr>
          <w:rFonts w:ascii="Arial" w:eastAsia="Arial" w:hAnsi="Arial" w:cs="Arial"/>
          <w:spacing w:val="2"/>
        </w:rPr>
        <w:t>g</w:t>
      </w:r>
      <w:r w:rsidRPr="003A0D33">
        <w:rPr>
          <w:rFonts w:ascii="Arial" w:eastAsia="Arial" w:hAnsi="Arial" w:cs="Arial"/>
          <w:spacing w:val="-1"/>
        </w:rPr>
        <w:t>i</w:t>
      </w:r>
      <w:r w:rsidRPr="003A0D33">
        <w:rPr>
          <w:rFonts w:ascii="Arial" w:eastAsia="Arial" w:hAnsi="Arial" w:cs="Arial"/>
          <w:spacing w:val="-2"/>
        </w:rPr>
        <w:t>s</w:t>
      </w:r>
      <w:r w:rsidRPr="003A0D33">
        <w:rPr>
          <w:rFonts w:ascii="Arial" w:eastAsia="Arial" w:hAnsi="Arial" w:cs="Arial"/>
          <w:spacing w:val="1"/>
        </w:rPr>
        <w:t>t</w:t>
      </w:r>
      <w:r w:rsidRPr="003A0D33">
        <w:rPr>
          <w:rFonts w:ascii="Arial" w:eastAsia="Arial" w:hAnsi="Arial" w:cs="Arial"/>
        </w:rPr>
        <w:t>er</w:t>
      </w:r>
      <w:r w:rsidRPr="003A0D33">
        <w:rPr>
          <w:rFonts w:ascii="Arial" w:eastAsia="Arial" w:hAnsi="Arial" w:cs="Arial"/>
          <w:spacing w:val="-1"/>
        </w:rPr>
        <w:t xml:space="preserve"> O</w:t>
      </w:r>
      <w:r w:rsidRPr="003A0D33">
        <w:rPr>
          <w:rFonts w:ascii="Arial" w:eastAsia="Arial" w:hAnsi="Arial" w:cs="Arial"/>
          <w:spacing w:val="1"/>
        </w:rPr>
        <w:t>ff</w:t>
      </w:r>
      <w:r w:rsidRPr="003A0D33">
        <w:rPr>
          <w:rFonts w:ascii="Arial" w:eastAsia="Arial" w:hAnsi="Arial" w:cs="Arial"/>
          <w:spacing w:val="-1"/>
        </w:rPr>
        <w:t>i</w:t>
      </w:r>
      <w:r w:rsidRPr="003A0D33">
        <w:rPr>
          <w:rFonts w:ascii="Arial" w:eastAsia="Arial" w:hAnsi="Arial" w:cs="Arial"/>
        </w:rPr>
        <w:t>ce</w:t>
      </w:r>
      <w:r w:rsidRPr="003A0D33">
        <w:rPr>
          <w:rFonts w:ascii="Arial" w:eastAsia="Arial" w:hAnsi="Arial" w:cs="Arial"/>
          <w:spacing w:val="-2"/>
        </w:rPr>
        <w:t xml:space="preserve"> </w:t>
      </w:r>
      <w:r w:rsidRPr="003A0D33">
        <w:rPr>
          <w:rFonts w:ascii="Arial" w:eastAsia="Arial" w:hAnsi="Arial" w:cs="Arial"/>
          <w:spacing w:val="-1"/>
        </w:rPr>
        <w:t>t</w:t>
      </w:r>
      <w:r w:rsidRPr="003A0D33">
        <w:rPr>
          <w:rFonts w:ascii="Arial" w:eastAsia="Arial" w:hAnsi="Arial" w:cs="Arial"/>
          <w:spacing w:val="1"/>
        </w:rPr>
        <w:t>r</w:t>
      </w:r>
      <w:r w:rsidRPr="003A0D33">
        <w:rPr>
          <w:rFonts w:ascii="Arial" w:eastAsia="Arial" w:hAnsi="Arial" w:cs="Arial"/>
        </w:rPr>
        <w:t>a</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i</w:t>
      </w:r>
      <w:r w:rsidRPr="003A0D33">
        <w:rPr>
          <w:rFonts w:ascii="Arial" w:eastAsia="Arial" w:hAnsi="Arial" w:cs="Arial"/>
        </w:rPr>
        <w:t>ng</w:t>
      </w:r>
      <w:r w:rsidRPr="003A0D33">
        <w:rPr>
          <w:rFonts w:ascii="Arial" w:eastAsia="Arial" w:hAnsi="Arial" w:cs="Arial"/>
          <w:spacing w:val="1"/>
        </w:rPr>
        <w:t xml:space="preserve"> t</w:t>
      </w:r>
      <w:r w:rsidRPr="003A0D33">
        <w:rPr>
          <w:rFonts w:ascii="Arial" w:eastAsia="Arial" w:hAnsi="Arial" w:cs="Arial"/>
        </w:rPr>
        <w:t>o</w:t>
      </w:r>
      <w:r w:rsidRPr="003A0D33">
        <w:rPr>
          <w:rFonts w:ascii="Arial" w:eastAsia="Arial" w:hAnsi="Arial" w:cs="Arial"/>
          <w:spacing w:val="-1"/>
        </w:rPr>
        <w:t>ol</w:t>
      </w:r>
      <w:r w:rsidRPr="003A0D33">
        <w:rPr>
          <w:rFonts w:ascii="Arial" w:eastAsia="Arial" w:hAnsi="Arial" w:cs="Arial"/>
        </w:rPr>
        <w:t>s</w:t>
      </w:r>
      <w:r w:rsidRPr="003A0D33">
        <w:rPr>
          <w:rFonts w:ascii="Arial" w:eastAsia="Arial" w:hAnsi="Arial" w:cs="Arial"/>
          <w:spacing w:val="1"/>
        </w:rPr>
        <w:t xml:space="preserve"> </w:t>
      </w:r>
      <w:r w:rsidRPr="003A0D33">
        <w:rPr>
          <w:rFonts w:ascii="Arial" w:eastAsia="Arial" w:hAnsi="Arial" w:cs="Arial"/>
          <w:spacing w:val="-3"/>
        </w:rPr>
        <w:t>a</w:t>
      </w:r>
      <w:r w:rsidRPr="003A0D33">
        <w:rPr>
          <w:rFonts w:ascii="Arial" w:eastAsia="Arial" w:hAnsi="Arial" w:cs="Arial"/>
          <w:spacing w:val="1"/>
        </w:rPr>
        <w:t>r</w:t>
      </w:r>
      <w:r w:rsidRPr="003A0D33">
        <w:rPr>
          <w:rFonts w:ascii="Arial" w:eastAsia="Arial" w:hAnsi="Arial" w:cs="Arial"/>
        </w:rPr>
        <w:t>e used</w:t>
      </w:r>
      <w:r w:rsidRPr="003A0D33">
        <w:rPr>
          <w:rFonts w:ascii="Arial" w:eastAsia="Arial" w:hAnsi="Arial" w:cs="Arial"/>
          <w:spacing w:val="-4"/>
        </w:rPr>
        <w:t xml:space="preserve"> </w:t>
      </w:r>
      <w:r w:rsidRPr="003A0D33">
        <w:rPr>
          <w:rFonts w:ascii="Arial" w:eastAsia="Arial" w:hAnsi="Arial" w:cs="Arial"/>
          <w:spacing w:val="1"/>
        </w:rPr>
        <w:t>f</w:t>
      </w:r>
      <w:r w:rsidRPr="003A0D33">
        <w:rPr>
          <w:rFonts w:ascii="Arial" w:eastAsia="Arial" w:hAnsi="Arial" w:cs="Arial"/>
        </w:rPr>
        <w:t>or</w:t>
      </w:r>
      <w:r w:rsidRPr="003A0D33">
        <w:rPr>
          <w:rFonts w:ascii="Arial" w:eastAsia="Arial" w:hAnsi="Arial" w:cs="Arial"/>
          <w:spacing w:val="-1"/>
        </w:rPr>
        <w:t xml:space="preserve"> t</w:t>
      </w:r>
      <w:r w:rsidRPr="003A0D33">
        <w:rPr>
          <w:rFonts w:ascii="Arial" w:eastAsia="Arial" w:hAnsi="Arial" w:cs="Arial"/>
          <w:spacing w:val="1"/>
        </w:rPr>
        <w:t>r</w:t>
      </w:r>
      <w:r w:rsidRPr="003A0D33">
        <w:rPr>
          <w:rFonts w:ascii="Arial" w:eastAsia="Arial" w:hAnsi="Arial" w:cs="Arial"/>
        </w:rPr>
        <w:t>a</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i</w:t>
      </w:r>
      <w:r w:rsidRPr="003A0D33">
        <w:rPr>
          <w:rFonts w:ascii="Arial" w:eastAsia="Arial" w:hAnsi="Arial" w:cs="Arial"/>
        </w:rPr>
        <w:t>ng</w:t>
      </w:r>
      <w:r w:rsidRPr="003A0D33">
        <w:rPr>
          <w:rFonts w:ascii="Arial" w:eastAsia="Arial" w:hAnsi="Arial" w:cs="Arial"/>
          <w:spacing w:val="3"/>
        </w:rPr>
        <w:t xml:space="preserve"> </w:t>
      </w:r>
      <w:r w:rsidRPr="003A0D33">
        <w:rPr>
          <w:rFonts w:ascii="Arial" w:eastAsia="Arial" w:hAnsi="Arial" w:cs="Arial"/>
        </w:rPr>
        <w:t>d</w:t>
      </w:r>
      <w:r w:rsidRPr="003A0D33">
        <w:rPr>
          <w:rFonts w:ascii="Arial" w:eastAsia="Arial" w:hAnsi="Arial" w:cs="Arial"/>
          <w:spacing w:val="-1"/>
        </w:rPr>
        <w:t>eli</w:t>
      </w:r>
      <w:r w:rsidRPr="003A0D33">
        <w:rPr>
          <w:rFonts w:ascii="Arial" w:eastAsia="Arial" w:hAnsi="Arial" w:cs="Arial"/>
          <w:spacing w:val="-2"/>
        </w:rPr>
        <w:t>v</w:t>
      </w:r>
      <w:r w:rsidRPr="003A0D33">
        <w:rPr>
          <w:rFonts w:ascii="Arial" w:eastAsia="Arial" w:hAnsi="Arial" w:cs="Arial"/>
        </w:rPr>
        <w:t>ery</w:t>
      </w:r>
      <w:r w:rsidRPr="003A0D33">
        <w:rPr>
          <w:rFonts w:ascii="Arial" w:eastAsia="Arial" w:hAnsi="Arial" w:cs="Arial"/>
          <w:spacing w:val="-1"/>
        </w:rPr>
        <w:t xml:space="preserve"> </w:t>
      </w:r>
      <w:r w:rsidRPr="003A0D33">
        <w:rPr>
          <w:rFonts w:ascii="Arial" w:eastAsia="Arial" w:hAnsi="Arial" w:cs="Arial"/>
        </w:rPr>
        <w:t>a</w:t>
      </w:r>
      <w:r w:rsidRPr="003A0D33">
        <w:rPr>
          <w:rFonts w:ascii="Arial" w:eastAsia="Arial" w:hAnsi="Arial" w:cs="Arial"/>
          <w:spacing w:val="-1"/>
        </w:rPr>
        <w:t>n</w:t>
      </w:r>
      <w:r w:rsidRPr="003A0D33">
        <w:rPr>
          <w:rFonts w:ascii="Arial" w:eastAsia="Arial" w:hAnsi="Arial" w:cs="Arial"/>
        </w:rPr>
        <w:t>d as</w:t>
      </w:r>
      <w:r w:rsidRPr="003A0D33">
        <w:rPr>
          <w:rFonts w:ascii="Arial" w:eastAsia="Arial" w:hAnsi="Arial" w:cs="Arial"/>
          <w:spacing w:val="-2"/>
        </w:rPr>
        <w:t>s</w:t>
      </w:r>
      <w:r w:rsidRPr="003A0D33">
        <w:rPr>
          <w:rFonts w:ascii="Arial" w:eastAsia="Arial" w:hAnsi="Arial" w:cs="Arial"/>
        </w:rPr>
        <w:t>essme</w:t>
      </w:r>
      <w:r w:rsidRPr="003A0D33">
        <w:rPr>
          <w:rFonts w:ascii="Arial" w:eastAsia="Arial" w:hAnsi="Arial" w:cs="Arial"/>
          <w:spacing w:val="-3"/>
        </w:rPr>
        <w:t>n</w:t>
      </w:r>
      <w:r w:rsidRPr="003A0D33">
        <w:rPr>
          <w:rFonts w:ascii="Arial" w:eastAsia="Arial" w:hAnsi="Arial" w:cs="Arial"/>
        </w:rPr>
        <w:t>t</w:t>
      </w:r>
      <w:r w:rsidRPr="003A0D33">
        <w:rPr>
          <w:rFonts w:ascii="Arial" w:eastAsia="Arial" w:hAnsi="Arial" w:cs="Arial"/>
          <w:spacing w:val="2"/>
        </w:rPr>
        <w:t xml:space="preserve"> </w:t>
      </w:r>
      <w:r w:rsidRPr="003A0D33">
        <w:rPr>
          <w:rFonts w:ascii="Arial" w:eastAsia="Arial" w:hAnsi="Arial" w:cs="Arial"/>
          <w:spacing w:val="-3"/>
        </w:rPr>
        <w:t>o</w:t>
      </w:r>
      <w:r w:rsidRPr="003A0D33">
        <w:rPr>
          <w:rFonts w:ascii="Arial" w:eastAsia="Arial" w:hAnsi="Arial" w:cs="Arial"/>
        </w:rPr>
        <w:t xml:space="preserve">f </w:t>
      </w:r>
      <w:r w:rsidRPr="003A0D33">
        <w:rPr>
          <w:rFonts w:ascii="Arial" w:eastAsia="Arial" w:hAnsi="Arial" w:cs="Arial"/>
          <w:spacing w:val="-1"/>
        </w:rPr>
        <w:t>R</w:t>
      </w:r>
      <w:r w:rsidRPr="003A0D33">
        <w:rPr>
          <w:rFonts w:ascii="Arial" w:eastAsia="Arial" w:hAnsi="Arial" w:cs="Arial"/>
        </w:rPr>
        <w:t>e</w:t>
      </w:r>
      <w:r w:rsidRPr="003A0D33">
        <w:rPr>
          <w:rFonts w:ascii="Arial" w:eastAsia="Arial" w:hAnsi="Arial" w:cs="Arial"/>
          <w:spacing w:val="2"/>
        </w:rPr>
        <w:t>g</w:t>
      </w:r>
      <w:r w:rsidRPr="003A0D33">
        <w:rPr>
          <w:rFonts w:ascii="Arial" w:eastAsia="Arial" w:hAnsi="Arial" w:cs="Arial"/>
          <w:spacing w:val="-1"/>
        </w:rPr>
        <w:t>i</w:t>
      </w:r>
      <w:r w:rsidRPr="003A0D33">
        <w:rPr>
          <w:rFonts w:ascii="Arial" w:eastAsia="Arial" w:hAnsi="Arial" w:cs="Arial"/>
        </w:rPr>
        <w:t>s</w:t>
      </w:r>
      <w:r w:rsidRPr="003A0D33">
        <w:rPr>
          <w:rFonts w:ascii="Arial" w:eastAsia="Arial" w:hAnsi="Arial" w:cs="Arial"/>
          <w:spacing w:val="-1"/>
        </w:rPr>
        <w:t>t</w:t>
      </w:r>
      <w:r w:rsidRPr="003A0D33">
        <w:rPr>
          <w:rFonts w:ascii="Arial" w:eastAsia="Arial" w:hAnsi="Arial" w:cs="Arial"/>
          <w:spacing w:val="1"/>
        </w:rPr>
        <w:t>r</w:t>
      </w:r>
      <w:r w:rsidRPr="003A0D33">
        <w:rPr>
          <w:rFonts w:ascii="Arial" w:eastAsia="Arial" w:hAnsi="Arial" w:cs="Arial"/>
        </w:rPr>
        <w:t>ati</w:t>
      </w:r>
      <w:r w:rsidRPr="003A0D33">
        <w:rPr>
          <w:rFonts w:ascii="Arial" w:eastAsia="Arial" w:hAnsi="Arial" w:cs="Arial"/>
          <w:spacing w:val="-1"/>
        </w:rPr>
        <w:t>o</w:t>
      </w:r>
      <w:r w:rsidRPr="003A0D33">
        <w:rPr>
          <w:rFonts w:ascii="Arial" w:eastAsia="Arial" w:hAnsi="Arial" w:cs="Arial"/>
        </w:rPr>
        <w:t xml:space="preserve">n </w:t>
      </w:r>
      <w:r w:rsidR="00125BF8" w:rsidRPr="003A0D33">
        <w:rPr>
          <w:rFonts w:ascii="Arial" w:eastAsia="Arial" w:hAnsi="Arial" w:cs="Arial"/>
        </w:rPr>
        <w:t>O</w:t>
      </w:r>
      <w:r w:rsidRPr="003A0D33">
        <w:rPr>
          <w:rFonts w:ascii="Arial" w:eastAsia="Arial" w:hAnsi="Arial" w:cs="Arial"/>
          <w:spacing w:val="1"/>
        </w:rPr>
        <w:t>ff</w:t>
      </w:r>
      <w:r w:rsidRPr="003A0D33">
        <w:rPr>
          <w:rFonts w:ascii="Arial" w:eastAsia="Arial" w:hAnsi="Arial" w:cs="Arial"/>
          <w:spacing w:val="-1"/>
        </w:rPr>
        <w:t>i</w:t>
      </w:r>
      <w:r w:rsidRPr="003A0D33">
        <w:rPr>
          <w:rFonts w:ascii="Arial" w:eastAsia="Arial" w:hAnsi="Arial" w:cs="Arial"/>
        </w:rPr>
        <w:t>c</w:t>
      </w:r>
      <w:r w:rsidRPr="003A0D33">
        <w:rPr>
          <w:rFonts w:ascii="Arial" w:eastAsia="Arial" w:hAnsi="Arial" w:cs="Arial"/>
          <w:spacing w:val="-3"/>
        </w:rPr>
        <w:t>e</w:t>
      </w:r>
      <w:r w:rsidRPr="003A0D33">
        <w:rPr>
          <w:rFonts w:ascii="Arial" w:eastAsia="Arial" w:hAnsi="Arial" w:cs="Arial"/>
          <w:spacing w:val="1"/>
        </w:rPr>
        <w:t>r</w:t>
      </w:r>
      <w:r w:rsidRPr="003A0D33">
        <w:rPr>
          <w:rFonts w:ascii="Arial" w:eastAsia="Arial" w:hAnsi="Arial" w:cs="Arial"/>
        </w:rPr>
        <w:t xml:space="preserve">s. </w:t>
      </w:r>
      <w:r w:rsidRPr="003A0D33">
        <w:rPr>
          <w:rFonts w:ascii="Arial" w:eastAsia="Arial" w:hAnsi="Arial" w:cs="Arial"/>
          <w:spacing w:val="-1"/>
        </w:rPr>
        <w:t>S</w:t>
      </w:r>
      <w:r w:rsidRPr="003A0D33">
        <w:rPr>
          <w:rFonts w:ascii="Arial" w:eastAsia="Arial" w:hAnsi="Arial" w:cs="Arial"/>
          <w:spacing w:val="1"/>
        </w:rPr>
        <w:t>t</w:t>
      </w:r>
      <w:r w:rsidRPr="003A0D33">
        <w:rPr>
          <w:rFonts w:ascii="Arial" w:eastAsia="Arial" w:hAnsi="Arial" w:cs="Arial"/>
          <w:spacing w:val="-3"/>
        </w:rPr>
        <w:t>a</w:t>
      </w:r>
      <w:r w:rsidRPr="003A0D33">
        <w:rPr>
          <w:rFonts w:ascii="Arial" w:eastAsia="Arial" w:hAnsi="Arial" w:cs="Arial"/>
          <w:spacing w:val="1"/>
        </w:rPr>
        <w:t>f</w:t>
      </w:r>
      <w:r w:rsidRPr="003A0D33">
        <w:rPr>
          <w:rFonts w:ascii="Arial" w:eastAsia="Arial" w:hAnsi="Arial" w:cs="Arial"/>
        </w:rPr>
        <w:t>f are</w:t>
      </w:r>
      <w:r w:rsidRPr="003A0D33">
        <w:rPr>
          <w:rFonts w:ascii="Arial" w:eastAsia="Arial" w:hAnsi="Arial" w:cs="Arial"/>
          <w:spacing w:val="-1"/>
        </w:rPr>
        <w:t xml:space="preserve"> </w:t>
      </w:r>
      <w:r w:rsidRPr="003A0D33">
        <w:rPr>
          <w:rFonts w:ascii="Arial" w:eastAsia="Arial" w:hAnsi="Arial" w:cs="Arial"/>
        </w:rPr>
        <w:t>e</w:t>
      </w:r>
      <w:r w:rsidRPr="003A0D33">
        <w:rPr>
          <w:rFonts w:ascii="Arial" w:eastAsia="Arial" w:hAnsi="Arial" w:cs="Arial"/>
          <w:spacing w:val="-1"/>
        </w:rPr>
        <w:t>n</w:t>
      </w:r>
      <w:r w:rsidRPr="003A0D33">
        <w:rPr>
          <w:rFonts w:ascii="Arial" w:eastAsia="Arial" w:hAnsi="Arial" w:cs="Arial"/>
        </w:rPr>
        <w:t>co</w:t>
      </w:r>
      <w:r w:rsidRPr="003A0D33">
        <w:rPr>
          <w:rFonts w:ascii="Arial" w:eastAsia="Arial" w:hAnsi="Arial" w:cs="Arial"/>
          <w:spacing w:val="-1"/>
        </w:rPr>
        <w:t>u</w:t>
      </w:r>
      <w:r w:rsidRPr="003A0D33">
        <w:rPr>
          <w:rFonts w:ascii="Arial" w:eastAsia="Arial" w:hAnsi="Arial" w:cs="Arial"/>
          <w:spacing w:val="1"/>
        </w:rPr>
        <w:t>r</w:t>
      </w:r>
      <w:r w:rsidRPr="003A0D33">
        <w:rPr>
          <w:rFonts w:ascii="Arial" w:eastAsia="Arial" w:hAnsi="Arial" w:cs="Arial"/>
          <w:spacing w:val="-3"/>
        </w:rPr>
        <w:t>a</w:t>
      </w:r>
      <w:r w:rsidRPr="003A0D33">
        <w:rPr>
          <w:rFonts w:ascii="Arial" w:eastAsia="Arial" w:hAnsi="Arial" w:cs="Arial"/>
          <w:spacing w:val="2"/>
        </w:rPr>
        <w:t>g</w:t>
      </w:r>
      <w:r w:rsidRPr="003A0D33">
        <w:rPr>
          <w:rFonts w:ascii="Arial" w:eastAsia="Arial" w:hAnsi="Arial" w:cs="Arial"/>
        </w:rPr>
        <w:t>ed</w:t>
      </w:r>
      <w:r w:rsidRPr="003A0D33">
        <w:rPr>
          <w:rFonts w:ascii="Arial" w:eastAsia="Arial" w:hAnsi="Arial" w:cs="Arial"/>
          <w:spacing w:val="-2"/>
        </w:rPr>
        <w:t xml:space="preserve"> </w:t>
      </w:r>
      <w:r w:rsidRPr="003A0D33">
        <w:rPr>
          <w:rFonts w:ascii="Arial" w:eastAsia="Arial" w:hAnsi="Arial" w:cs="Arial"/>
          <w:spacing w:val="1"/>
        </w:rPr>
        <w:t>t</w:t>
      </w:r>
      <w:r w:rsidRPr="003A0D33">
        <w:rPr>
          <w:rFonts w:ascii="Arial" w:eastAsia="Arial" w:hAnsi="Arial" w:cs="Arial"/>
        </w:rPr>
        <w:t>o</w:t>
      </w:r>
      <w:r w:rsidRPr="003A0D33">
        <w:rPr>
          <w:rFonts w:ascii="Arial" w:eastAsia="Arial" w:hAnsi="Arial" w:cs="Arial"/>
          <w:spacing w:val="-2"/>
        </w:rPr>
        <w:t xml:space="preserve"> </w:t>
      </w:r>
      <w:r w:rsidRPr="003A0D33">
        <w:rPr>
          <w:rFonts w:ascii="Arial" w:eastAsia="Arial" w:hAnsi="Arial" w:cs="Arial"/>
        </w:rPr>
        <w:t>use</w:t>
      </w:r>
      <w:r w:rsidRPr="003A0D33">
        <w:rPr>
          <w:rFonts w:ascii="Arial" w:eastAsia="Arial" w:hAnsi="Arial" w:cs="Arial"/>
          <w:spacing w:val="-4"/>
        </w:rPr>
        <w:t xml:space="preserve"> </w:t>
      </w:r>
      <w:r w:rsidRPr="003A0D33">
        <w:rPr>
          <w:rFonts w:ascii="Arial" w:eastAsia="Arial" w:hAnsi="Arial" w:cs="Arial"/>
          <w:spacing w:val="1"/>
        </w:rPr>
        <w:t>t</w:t>
      </w:r>
      <w:r w:rsidRPr="003A0D33">
        <w:rPr>
          <w:rFonts w:ascii="Arial" w:eastAsia="Arial" w:hAnsi="Arial" w:cs="Arial"/>
        </w:rPr>
        <w:t>he</w:t>
      </w:r>
      <w:r w:rsidR="003A0D33">
        <w:rPr>
          <w:rFonts w:ascii="Arial" w:eastAsia="Arial" w:hAnsi="Arial" w:cs="Arial"/>
        </w:rPr>
        <w:t xml:space="preserve"> </w:t>
      </w:r>
      <w:r w:rsidR="003A0D33">
        <w:rPr>
          <w:rFonts w:ascii="Arial" w:eastAsia="Arial" w:hAnsi="Arial" w:cs="Arial"/>
          <w:spacing w:val="1"/>
        </w:rPr>
        <w:t>GRO</w:t>
      </w:r>
      <w:r w:rsidRPr="003A0D33">
        <w:rPr>
          <w:rFonts w:ascii="Arial" w:eastAsia="Arial" w:hAnsi="Arial" w:cs="Arial"/>
          <w:spacing w:val="-2"/>
        </w:rPr>
        <w:t xml:space="preserve"> </w:t>
      </w:r>
      <w:r w:rsidRPr="003A0D33">
        <w:rPr>
          <w:rFonts w:ascii="Arial" w:eastAsia="Arial" w:hAnsi="Arial" w:cs="Arial"/>
          <w:spacing w:val="3"/>
        </w:rPr>
        <w:t>e</w:t>
      </w:r>
      <w:r w:rsidRPr="003A0D33">
        <w:rPr>
          <w:rFonts w:ascii="Arial" w:eastAsia="Arial" w:hAnsi="Arial" w:cs="Arial"/>
          <w:spacing w:val="1"/>
        </w:rPr>
        <w:t>-</w:t>
      </w:r>
      <w:r w:rsidRPr="003A0D33">
        <w:rPr>
          <w:rFonts w:ascii="Arial" w:eastAsia="Arial" w:hAnsi="Arial" w:cs="Arial"/>
          <w:spacing w:val="-1"/>
        </w:rPr>
        <w:t>l</w:t>
      </w:r>
      <w:r w:rsidRPr="003A0D33">
        <w:rPr>
          <w:rFonts w:ascii="Arial" w:eastAsia="Arial" w:hAnsi="Arial" w:cs="Arial"/>
        </w:rPr>
        <w:t>e</w:t>
      </w:r>
      <w:r w:rsidRPr="003A0D33">
        <w:rPr>
          <w:rFonts w:ascii="Arial" w:eastAsia="Arial" w:hAnsi="Arial" w:cs="Arial"/>
          <w:spacing w:val="-1"/>
        </w:rPr>
        <w:t>a</w:t>
      </w:r>
      <w:r w:rsidRPr="003A0D33">
        <w:rPr>
          <w:rFonts w:ascii="Arial" w:eastAsia="Arial" w:hAnsi="Arial" w:cs="Arial"/>
          <w:spacing w:val="1"/>
        </w:rPr>
        <w:t>r</w:t>
      </w:r>
      <w:r w:rsidRPr="003A0D33">
        <w:rPr>
          <w:rFonts w:ascii="Arial" w:eastAsia="Arial" w:hAnsi="Arial" w:cs="Arial"/>
        </w:rPr>
        <w:t>n</w:t>
      </w:r>
      <w:r w:rsidRPr="003A0D33">
        <w:rPr>
          <w:rFonts w:ascii="Arial" w:eastAsia="Arial" w:hAnsi="Arial" w:cs="Arial"/>
          <w:spacing w:val="-1"/>
        </w:rPr>
        <w:t>i</w:t>
      </w:r>
      <w:r w:rsidRPr="003A0D33">
        <w:rPr>
          <w:rFonts w:ascii="Arial" w:eastAsia="Arial" w:hAnsi="Arial" w:cs="Arial"/>
          <w:spacing w:val="-3"/>
        </w:rPr>
        <w:t>n</w:t>
      </w:r>
      <w:r w:rsidRPr="003A0D33">
        <w:rPr>
          <w:rFonts w:ascii="Arial" w:eastAsia="Arial" w:hAnsi="Arial" w:cs="Arial"/>
        </w:rPr>
        <w:t>g</w:t>
      </w:r>
      <w:r w:rsidRPr="003A0D33">
        <w:rPr>
          <w:rFonts w:ascii="Arial" w:eastAsia="Arial" w:hAnsi="Arial" w:cs="Arial"/>
          <w:spacing w:val="1"/>
        </w:rPr>
        <w:t xml:space="preserve"> m</w:t>
      </w:r>
      <w:r w:rsidRPr="003A0D33">
        <w:rPr>
          <w:rFonts w:ascii="Arial" w:eastAsia="Arial" w:hAnsi="Arial" w:cs="Arial"/>
        </w:rPr>
        <w:t>o</w:t>
      </w:r>
      <w:r w:rsidRPr="003A0D33">
        <w:rPr>
          <w:rFonts w:ascii="Arial" w:eastAsia="Arial" w:hAnsi="Arial" w:cs="Arial"/>
          <w:spacing w:val="-1"/>
        </w:rPr>
        <w:t>d</w:t>
      </w:r>
      <w:r w:rsidRPr="003A0D33">
        <w:rPr>
          <w:rFonts w:ascii="Arial" w:eastAsia="Arial" w:hAnsi="Arial" w:cs="Arial"/>
          <w:spacing w:val="-3"/>
        </w:rPr>
        <w:t>u</w:t>
      </w:r>
      <w:r w:rsidRPr="003A0D33">
        <w:rPr>
          <w:rFonts w:ascii="Arial" w:eastAsia="Arial" w:hAnsi="Arial" w:cs="Arial"/>
          <w:spacing w:val="-1"/>
        </w:rPr>
        <w:t>l</w:t>
      </w:r>
      <w:r w:rsidRPr="003A0D33">
        <w:rPr>
          <w:rFonts w:ascii="Arial" w:eastAsia="Arial" w:hAnsi="Arial" w:cs="Arial"/>
        </w:rPr>
        <w:t>es as</w:t>
      </w:r>
      <w:r w:rsidRPr="003A0D33">
        <w:rPr>
          <w:rFonts w:ascii="Arial" w:eastAsia="Arial" w:hAnsi="Arial" w:cs="Arial"/>
          <w:spacing w:val="2"/>
        </w:rPr>
        <w:t xml:space="preserve"> </w:t>
      </w:r>
      <w:r w:rsidRPr="003A0D33">
        <w:rPr>
          <w:rFonts w:ascii="Arial" w:eastAsia="Arial" w:hAnsi="Arial" w:cs="Arial"/>
        </w:rPr>
        <w:t>p</w:t>
      </w:r>
      <w:r w:rsidRPr="003A0D33">
        <w:rPr>
          <w:rFonts w:ascii="Arial" w:eastAsia="Arial" w:hAnsi="Arial" w:cs="Arial"/>
          <w:spacing w:val="-3"/>
        </w:rPr>
        <w:t>a</w:t>
      </w:r>
      <w:r w:rsidRPr="003A0D33">
        <w:rPr>
          <w:rFonts w:ascii="Arial" w:eastAsia="Arial" w:hAnsi="Arial" w:cs="Arial"/>
          <w:spacing w:val="1"/>
        </w:rPr>
        <w:t>r</w:t>
      </w:r>
      <w:r w:rsidRPr="003A0D33">
        <w:rPr>
          <w:rFonts w:ascii="Arial" w:eastAsia="Arial" w:hAnsi="Arial" w:cs="Arial"/>
        </w:rPr>
        <w:t xml:space="preserve">t </w:t>
      </w:r>
      <w:r w:rsidRPr="003A0D33">
        <w:rPr>
          <w:rFonts w:ascii="Arial" w:eastAsia="Arial" w:hAnsi="Arial" w:cs="Arial"/>
          <w:spacing w:val="-3"/>
        </w:rPr>
        <w:t>o</w:t>
      </w:r>
      <w:r w:rsidRPr="003A0D33">
        <w:rPr>
          <w:rFonts w:ascii="Arial" w:eastAsia="Arial" w:hAnsi="Arial" w:cs="Arial"/>
        </w:rPr>
        <w:t xml:space="preserve">f </w:t>
      </w:r>
      <w:r w:rsidRPr="003A0D33">
        <w:rPr>
          <w:rFonts w:ascii="Arial" w:eastAsia="Arial" w:hAnsi="Arial" w:cs="Arial"/>
          <w:spacing w:val="1"/>
        </w:rPr>
        <w:t>t</w:t>
      </w:r>
      <w:r w:rsidRPr="003A0D33">
        <w:rPr>
          <w:rFonts w:ascii="Arial" w:eastAsia="Arial" w:hAnsi="Arial" w:cs="Arial"/>
        </w:rPr>
        <w:t>h</w:t>
      </w:r>
      <w:r w:rsidRPr="003A0D33">
        <w:rPr>
          <w:rFonts w:ascii="Arial" w:eastAsia="Arial" w:hAnsi="Arial" w:cs="Arial"/>
          <w:spacing w:val="-1"/>
        </w:rPr>
        <w:t>ei</w:t>
      </w:r>
      <w:r w:rsidRPr="003A0D33">
        <w:rPr>
          <w:rFonts w:ascii="Arial" w:eastAsia="Arial" w:hAnsi="Arial" w:cs="Arial"/>
        </w:rPr>
        <w:t>r</w:t>
      </w:r>
      <w:r w:rsidRPr="003A0D33">
        <w:rPr>
          <w:rFonts w:ascii="Arial" w:eastAsia="Arial" w:hAnsi="Arial" w:cs="Arial"/>
          <w:spacing w:val="2"/>
        </w:rPr>
        <w:t xml:space="preserve"> </w:t>
      </w:r>
      <w:r w:rsidRPr="003A0D33">
        <w:rPr>
          <w:rFonts w:ascii="Arial" w:eastAsia="Arial" w:hAnsi="Arial" w:cs="Arial"/>
        </w:rPr>
        <w:t>co</w:t>
      </w:r>
      <w:r w:rsidRPr="003A0D33">
        <w:rPr>
          <w:rFonts w:ascii="Arial" w:eastAsia="Arial" w:hAnsi="Arial" w:cs="Arial"/>
          <w:spacing w:val="-3"/>
        </w:rPr>
        <w:t>n</w:t>
      </w:r>
      <w:r w:rsidRPr="003A0D33">
        <w:rPr>
          <w:rFonts w:ascii="Arial" w:eastAsia="Arial" w:hAnsi="Arial" w:cs="Arial"/>
          <w:spacing w:val="1"/>
        </w:rPr>
        <w:t>t</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u</w:t>
      </w:r>
      <w:r w:rsidRPr="003A0D33">
        <w:rPr>
          <w:rFonts w:ascii="Arial" w:eastAsia="Arial" w:hAnsi="Arial" w:cs="Arial"/>
        </w:rPr>
        <w:t>ed</w:t>
      </w:r>
      <w:r w:rsidRPr="003A0D33">
        <w:rPr>
          <w:rFonts w:ascii="Arial" w:eastAsia="Arial" w:hAnsi="Arial" w:cs="Arial"/>
          <w:spacing w:val="1"/>
        </w:rPr>
        <w:t xml:space="preserve"> </w:t>
      </w:r>
      <w:r w:rsidRPr="003A0D33">
        <w:rPr>
          <w:rFonts w:ascii="Arial" w:eastAsia="Arial" w:hAnsi="Arial" w:cs="Arial"/>
          <w:spacing w:val="-3"/>
        </w:rPr>
        <w:t>p</w:t>
      </w:r>
      <w:r w:rsidRPr="003A0D33">
        <w:rPr>
          <w:rFonts w:ascii="Arial" w:eastAsia="Arial" w:hAnsi="Arial" w:cs="Arial"/>
          <w:spacing w:val="1"/>
        </w:rPr>
        <w:t>r</w:t>
      </w:r>
      <w:r w:rsidRPr="003A0D33">
        <w:rPr>
          <w:rFonts w:ascii="Arial" w:eastAsia="Arial" w:hAnsi="Arial" w:cs="Arial"/>
          <w:spacing w:val="-3"/>
        </w:rPr>
        <w:t>o</w:t>
      </w:r>
      <w:r w:rsidRPr="003A0D33">
        <w:rPr>
          <w:rFonts w:ascii="Arial" w:eastAsia="Arial" w:hAnsi="Arial" w:cs="Arial"/>
          <w:spacing w:val="3"/>
        </w:rPr>
        <w:t>f</w:t>
      </w:r>
      <w:r w:rsidRPr="003A0D33">
        <w:rPr>
          <w:rFonts w:ascii="Arial" w:eastAsia="Arial" w:hAnsi="Arial" w:cs="Arial"/>
        </w:rPr>
        <w:t>e</w:t>
      </w:r>
      <w:r w:rsidRPr="003A0D33">
        <w:rPr>
          <w:rFonts w:ascii="Arial" w:eastAsia="Arial" w:hAnsi="Arial" w:cs="Arial"/>
          <w:spacing w:val="-3"/>
        </w:rPr>
        <w:t>s</w:t>
      </w:r>
      <w:r w:rsidRPr="003A0D33">
        <w:rPr>
          <w:rFonts w:ascii="Arial" w:eastAsia="Arial" w:hAnsi="Arial" w:cs="Arial"/>
        </w:rPr>
        <w:t>s</w:t>
      </w:r>
      <w:r w:rsidRPr="003A0D33">
        <w:rPr>
          <w:rFonts w:ascii="Arial" w:eastAsia="Arial" w:hAnsi="Arial" w:cs="Arial"/>
          <w:spacing w:val="-1"/>
        </w:rPr>
        <w:t>i</w:t>
      </w:r>
      <w:r w:rsidRPr="003A0D33">
        <w:rPr>
          <w:rFonts w:ascii="Arial" w:eastAsia="Arial" w:hAnsi="Arial" w:cs="Arial"/>
        </w:rPr>
        <w:t>o</w:t>
      </w:r>
      <w:r w:rsidRPr="003A0D33">
        <w:rPr>
          <w:rFonts w:ascii="Arial" w:eastAsia="Arial" w:hAnsi="Arial" w:cs="Arial"/>
          <w:spacing w:val="-1"/>
        </w:rPr>
        <w:t>n</w:t>
      </w:r>
      <w:r w:rsidRPr="003A0D33">
        <w:rPr>
          <w:rFonts w:ascii="Arial" w:eastAsia="Arial" w:hAnsi="Arial" w:cs="Arial"/>
        </w:rPr>
        <w:t xml:space="preserve">al </w:t>
      </w:r>
      <w:r w:rsidR="00055141" w:rsidRPr="003A0D33">
        <w:rPr>
          <w:rFonts w:ascii="Arial" w:eastAsia="Arial" w:hAnsi="Arial" w:cs="Arial"/>
        </w:rPr>
        <w:t xml:space="preserve">development. </w:t>
      </w:r>
      <w:r w:rsidR="003A0D33">
        <w:rPr>
          <w:rFonts w:ascii="Arial" w:eastAsia="Arial" w:hAnsi="Arial" w:cs="Arial"/>
        </w:rPr>
        <w:t xml:space="preserve">Bath and North East Somerset have developed additional bite-sized learning modules of training. </w:t>
      </w:r>
      <w:r w:rsidR="00055141" w:rsidRPr="003A0D33">
        <w:rPr>
          <w:rFonts w:ascii="Arial" w:eastAsia="Arial" w:hAnsi="Arial" w:cs="Arial"/>
        </w:rPr>
        <w:t>Staff also have access and attend many of the wider training modules and sessions provided by the Council to broaden their knowledge and engagement.</w:t>
      </w:r>
    </w:p>
    <w:p w:rsidR="00055141" w:rsidRPr="003A0D33" w:rsidRDefault="00055141" w:rsidP="003A0D33">
      <w:pPr>
        <w:pStyle w:val="ListParagraph"/>
      </w:pPr>
    </w:p>
    <w:p w:rsidR="0058679B" w:rsidRPr="003A0D33" w:rsidRDefault="0058679B" w:rsidP="003A0D33">
      <w:pPr>
        <w:numPr>
          <w:ilvl w:val="0"/>
          <w:numId w:val="13"/>
        </w:numPr>
        <w:spacing w:line="240" w:lineRule="exact"/>
        <w:ind w:right="324"/>
        <w:jc w:val="both"/>
        <w:rPr>
          <w:rFonts w:ascii="Arial" w:eastAsia="Arial" w:hAnsi="Arial" w:cs="Arial"/>
        </w:rPr>
      </w:pPr>
      <w:r w:rsidRPr="003A0D33">
        <w:rPr>
          <w:rFonts w:ascii="Arial" w:eastAsia="Arial" w:hAnsi="Arial" w:cs="Arial"/>
          <w:spacing w:val="5"/>
        </w:rPr>
        <w:t>W</w:t>
      </w:r>
      <w:r w:rsidR="00125BF8" w:rsidRPr="003A0D33">
        <w:rPr>
          <w:rFonts w:ascii="Arial" w:eastAsia="Arial" w:hAnsi="Arial" w:cs="Arial"/>
          <w:spacing w:val="5"/>
        </w:rPr>
        <w:t>e</w:t>
      </w:r>
      <w:r w:rsidRPr="003A0D33">
        <w:rPr>
          <w:rFonts w:ascii="Arial" w:eastAsia="Arial" w:hAnsi="Arial" w:cs="Arial"/>
          <w:spacing w:val="1"/>
        </w:rPr>
        <w:t xml:space="preserve"> </w:t>
      </w:r>
      <w:r w:rsidRPr="003A0D33">
        <w:rPr>
          <w:rFonts w:ascii="Arial" w:eastAsia="Arial" w:hAnsi="Arial" w:cs="Arial"/>
          <w:spacing w:val="-3"/>
        </w:rPr>
        <w:t>w</w:t>
      </w:r>
      <w:r w:rsidRPr="003A0D33">
        <w:rPr>
          <w:rFonts w:ascii="Arial" w:eastAsia="Arial" w:hAnsi="Arial" w:cs="Arial"/>
          <w:spacing w:val="-1"/>
        </w:rPr>
        <w:t>il</w:t>
      </w:r>
      <w:r w:rsidRPr="003A0D33">
        <w:rPr>
          <w:rFonts w:ascii="Arial" w:eastAsia="Arial" w:hAnsi="Arial" w:cs="Arial"/>
        </w:rPr>
        <w:t>l co</w:t>
      </w:r>
      <w:r w:rsidRPr="003A0D33">
        <w:rPr>
          <w:rFonts w:ascii="Arial" w:eastAsia="Arial" w:hAnsi="Arial" w:cs="Arial"/>
          <w:spacing w:val="-1"/>
        </w:rPr>
        <w:t>n</w:t>
      </w:r>
      <w:r w:rsidRPr="003A0D33">
        <w:rPr>
          <w:rFonts w:ascii="Arial" w:eastAsia="Arial" w:hAnsi="Arial" w:cs="Arial"/>
          <w:spacing w:val="1"/>
        </w:rPr>
        <w:t>t</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u</w:t>
      </w:r>
      <w:r w:rsidRPr="003A0D33">
        <w:rPr>
          <w:rFonts w:ascii="Arial" w:eastAsia="Arial" w:hAnsi="Arial" w:cs="Arial"/>
        </w:rPr>
        <w:t>e</w:t>
      </w:r>
      <w:r w:rsidRPr="003A0D33">
        <w:rPr>
          <w:rFonts w:ascii="Arial" w:eastAsia="Arial" w:hAnsi="Arial" w:cs="Arial"/>
          <w:spacing w:val="2"/>
        </w:rPr>
        <w:t xml:space="preserve"> </w:t>
      </w:r>
      <w:r w:rsidRPr="003A0D33">
        <w:rPr>
          <w:rFonts w:ascii="Arial" w:eastAsia="Arial" w:hAnsi="Arial" w:cs="Arial"/>
          <w:spacing w:val="1"/>
        </w:rPr>
        <w:t>t</w:t>
      </w:r>
      <w:r w:rsidRPr="003A0D33">
        <w:rPr>
          <w:rFonts w:ascii="Arial" w:eastAsia="Arial" w:hAnsi="Arial" w:cs="Arial"/>
        </w:rPr>
        <w:t>o</w:t>
      </w:r>
      <w:r w:rsidRPr="003A0D33">
        <w:rPr>
          <w:rFonts w:ascii="Arial" w:eastAsia="Arial" w:hAnsi="Arial" w:cs="Arial"/>
          <w:spacing w:val="-1"/>
        </w:rPr>
        <w:t xml:space="preserve"> </w:t>
      </w:r>
      <w:r w:rsidRPr="003A0D33">
        <w:rPr>
          <w:rFonts w:ascii="Arial" w:eastAsia="Arial" w:hAnsi="Arial" w:cs="Arial"/>
        </w:rPr>
        <w:t>d</w:t>
      </w:r>
      <w:r w:rsidRPr="003A0D33">
        <w:rPr>
          <w:rFonts w:ascii="Arial" w:eastAsia="Arial" w:hAnsi="Arial" w:cs="Arial"/>
          <w:spacing w:val="-1"/>
        </w:rPr>
        <w:t>e</w:t>
      </w:r>
      <w:r w:rsidRPr="003A0D33">
        <w:rPr>
          <w:rFonts w:ascii="Arial" w:eastAsia="Arial" w:hAnsi="Arial" w:cs="Arial"/>
          <w:spacing w:val="-2"/>
        </w:rPr>
        <w:t>v</w:t>
      </w:r>
      <w:r w:rsidRPr="003A0D33">
        <w:rPr>
          <w:rFonts w:ascii="Arial" w:eastAsia="Arial" w:hAnsi="Arial" w:cs="Arial"/>
        </w:rPr>
        <w:t>e</w:t>
      </w:r>
      <w:r w:rsidRPr="003A0D33">
        <w:rPr>
          <w:rFonts w:ascii="Arial" w:eastAsia="Arial" w:hAnsi="Arial" w:cs="Arial"/>
          <w:spacing w:val="-1"/>
        </w:rPr>
        <w:t>l</w:t>
      </w:r>
      <w:r w:rsidRPr="003A0D33">
        <w:rPr>
          <w:rFonts w:ascii="Arial" w:eastAsia="Arial" w:hAnsi="Arial" w:cs="Arial"/>
        </w:rPr>
        <w:t>o</w:t>
      </w:r>
      <w:r w:rsidRPr="003A0D33">
        <w:rPr>
          <w:rFonts w:ascii="Arial" w:eastAsia="Arial" w:hAnsi="Arial" w:cs="Arial"/>
          <w:spacing w:val="-1"/>
        </w:rPr>
        <w:t>p</w:t>
      </w:r>
      <w:r w:rsidRPr="003A0D33">
        <w:rPr>
          <w:rFonts w:ascii="Arial" w:eastAsia="Arial" w:hAnsi="Arial" w:cs="Arial"/>
        </w:rPr>
        <w:t>,</w:t>
      </w:r>
      <w:r w:rsidRPr="003A0D33">
        <w:rPr>
          <w:rFonts w:ascii="Arial" w:eastAsia="Arial" w:hAnsi="Arial" w:cs="Arial"/>
          <w:spacing w:val="3"/>
        </w:rPr>
        <w:t xml:space="preserve"> </w:t>
      </w:r>
      <w:r w:rsidRPr="003A0D33">
        <w:rPr>
          <w:rFonts w:ascii="Arial" w:eastAsia="Arial" w:hAnsi="Arial" w:cs="Arial"/>
          <w:spacing w:val="1"/>
        </w:rPr>
        <w:t>r</w:t>
      </w:r>
      <w:r w:rsidRPr="003A0D33">
        <w:rPr>
          <w:rFonts w:ascii="Arial" w:eastAsia="Arial" w:hAnsi="Arial" w:cs="Arial"/>
        </w:rPr>
        <w:t>e</w:t>
      </w:r>
      <w:r w:rsidRPr="003A0D33">
        <w:rPr>
          <w:rFonts w:ascii="Arial" w:eastAsia="Arial" w:hAnsi="Arial" w:cs="Arial"/>
          <w:spacing w:val="-3"/>
        </w:rPr>
        <w:t>v</w:t>
      </w:r>
      <w:r w:rsidRPr="003A0D33">
        <w:rPr>
          <w:rFonts w:ascii="Arial" w:eastAsia="Arial" w:hAnsi="Arial" w:cs="Arial"/>
          <w:spacing w:val="-1"/>
        </w:rPr>
        <w:t>i</w:t>
      </w:r>
      <w:r w:rsidRPr="003A0D33">
        <w:rPr>
          <w:rFonts w:ascii="Arial" w:eastAsia="Arial" w:hAnsi="Arial" w:cs="Arial"/>
        </w:rPr>
        <w:t>ew</w:t>
      </w:r>
      <w:r w:rsidRPr="003A0D33">
        <w:rPr>
          <w:rFonts w:ascii="Arial" w:eastAsia="Arial" w:hAnsi="Arial" w:cs="Arial"/>
          <w:spacing w:val="-2"/>
        </w:rPr>
        <w:t xml:space="preserve"> </w:t>
      </w:r>
      <w:r w:rsidRPr="003A0D33">
        <w:rPr>
          <w:rFonts w:ascii="Arial" w:eastAsia="Arial" w:hAnsi="Arial" w:cs="Arial"/>
        </w:rPr>
        <w:t>and</w:t>
      </w:r>
      <w:r w:rsidRPr="003A0D33">
        <w:rPr>
          <w:rFonts w:ascii="Arial" w:eastAsia="Arial" w:hAnsi="Arial" w:cs="Arial"/>
          <w:spacing w:val="1"/>
        </w:rPr>
        <w:t xml:space="preserve"> r</w:t>
      </w:r>
      <w:r w:rsidRPr="003A0D33">
        <w:rPr>
          <w:rFonts w:ascii="Arial" w:eastAsia="Arial" w:hAnsi="Arial" w:cs="Arial"/>
        </w:rPr>
        <w:t>e</w:t>
      </w:r>
      <w:r w:rsidRPr="003A0D33">
        <w:rPr>
          <w:rFonts w:ascii="Arial" w:eastAsia="Arial" w:hAnsi="Arial" w:cs="Arial"/>
          <w:spacing w:val="-3"/>
        </w:rPr>
        <w:t>v</w:t>
      </w:r>
      <w:r w:rsidRPr="003A0D33">
        <w:rPr>
          <w:rFonts w:ascii="Arial" w:eastAsia="Arial" w:hAnsi="Arial" w:cs="Arial"/>
          <w:spacing w:val="-1"/>
        </w:rPr>
        <w:t>i</w:t>
      </w:r>
      <w:r w:rsidRPr="003A0D33">
        <w:rPr>
          <w:rFonts w:ascii="Arial" w:eastAsia="Arial" w:hAnsi="Arial" w:cs="Arial"/>
        </w:rPr>
        <w:t>se</w:t>
      </w:r>
      <w:r w:rsidRPr="003A0D33">
        <w:rPr>
          <w:rFonts w:ascii="Arial" w:eastAsia="Arial" w:hAnsi="Arial" w:cs="Arial"/>
          <w:spacing w:val="1"/>
        </w:rPr>
        <w:t xml:space="preserve"> t</w:t>
      </w:r>
      <w:r w:rsidRPr="003A0D33">
        <w:rPr>
          <w:rFonts w:ascii="Arial" w:eastAsia="Arial" w:hAnsi="Arial" w:cs="Arial"/>
        </w:rPr>
        <w:t>he</w:t>
      </w:r>
      <w:r w:rsidRPr="003A0D33">
        <w:rPr>
          <w:rFonts w:ascii="Arial" w:eastAsia="Arial" w:hAnsi="Arial" w:cs="Arial"/>
          <w:spacing w:val="1"/>
        </w:rPr>
        <w:t xml:space="preserve"> </w:t>
      </w:r>
      <w:r w:rsidRPr="003A0D33">
        <w:rPr>
          <w:rFonts w:ascii="Arial" w:eastAsia="Arial" w:hAnsi="Arial" w:cs="Arial"/>
          <w:spacing w:val="-1"/>
        </w:rPr>
        <w:t>t</w:t>
      </w:r>
      <w:r w:rsidRPr="003A0D33">
        <w:rPr>
          <w:rFonts w:ascii="Arial" w:eastAsia="Arial" w:hAnsi="Arial" w:cs="Arial"/>
          <w:spacing w:val="1"/>
        </w:rPr>
        <w:t>r</w:t>
      </w:r>
      <w:r w:rsidRPr="003A0D33">
        <w:rPr>
          <w:rFonts w:ascii="Arial" w:eastAsia="Arial" w:hAnsi="Arial" w:cs="Arial"/>
        </w:rPr>
        <w:t>a</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i</w:t>
      </w:r>
      <w:r w:rsidRPr="003A0D33">
        <w:rPr>
          <w:rFonts w:ascii="Arial" w:eastAsia="Arial" w:hAnsi="Arial" w:cs="Arial"/>
        </w:rPr>
        <w:t>ng</w:t>
      </w:r>
      <w:r w:rsidRPr="003A0D33">
        <w:rPr>
          <w:rFonts w:ascii="Arial" w:eastAsia="Arial" w:hAnsi="Arial" w:cs="Arial"/>
          <w:spacing w:val="4"/>
        </w:rPr>
        <w:t xml:space="preserve"> </w:t>
      </w:r>
      <w:r w:rsidRPr="003A0D33">
        <w:rPr>
          <w:rFonts w:ascii="Arial" w:eastAsia="Arial" w:hAnsi="Arial" w:cs="Arial"/>
        </w:rPr>
        <w:t>a</w:t>
      </w:r>
      <w:r w:rsidRPr="003A0D33">
        <w:rPr>
          <w:rFonts w:ascii="Arial" w:eastAsia="Arial" w:hAnsi="Arial" w:cs="Arial"/>
          <w:spacing w:val="-1"/>
        </w:rPr>
        <w:t>n</w:t>
      </w:r>
      <w:r w:rsidRPr="003A0D33">
        <w:rPr>
          <w:rFonts w:ascii="Arial" w:eastAsia="Arial" w:hAnsi="Arial" w:cs="Arial"/>
        </w:rPr>
        <w:t>d</w:t>
      </w:r>
      <w:r w:rsidRPr="003A0D33">
        <w:rPr>
          <w:rFonts w:ascii="Arial" w:eastAsia="Arial" w:hAnsi="Arial" w:cs="Arial"/>
          <w:spacing w:val="-2"/>
        </w:rPr>
        <w:t xml:space="preserve"> </w:t>
      </w:r>
      <w:r w:rsidRPr="003A0D33">
        <w:rPr>
          <w:rFonts w:ascii="Arial" w:eastAsia="Arial" w:hAnsi="Arial" w:cs="Arial"/>
        </w:rPr>
        <w:t>d</w:t>
      </w:r>
      <w:r w:rsidRPr="003A0D33">
        <w:rPr>
          <w:rFonts w:ascii="Arial" w:eastAsia="Arial" w:hAnsi="Arial" w:cs="Arial"/>
          <w:spacing w:val="-1"/>
        </w:rPr>
        <w:t>e</w:t>
      </w:r>
      <w:r w:rsidRPr="003A0D33">
        <w:rPr>
          <w:rFonts w:ascii="Arial" w:eastAsia="Arial" w:hAnsi="Arial" w:cs="Arial"/>
          <w:spacing w:val="-2"/>
        </w:rPr>
        <w:t>v</w:t>
      </w:r>
      <w:r w:rsidRPr="003A0D33">
        <w:rPr>
          <w:rFonts w:ascii="Arial" w:eastAsia="Arial" w:hAnsi="Arial" w:cs="Arial"/>
        </w:rPr>
        <w:t>e</w:t>
      </w:r>
      <w:r w:rsidRPr="003A0D33">
        <w:rPr>
          <w:rFonts w:ascii="Arial" w:eastAsia="Arial" w:hAnsi="Arial" w:cs="Arial"/>
          <w:spacing w:val="-1"/>
        </w:rPr>
        <w:t>l</w:t>
      </w:r>
      <w:r w:rsidRPr="003A0D33">
        <w:rPr>
          <w:rFonts w:ascii="Arial" w:eastAsia="Arial" w:hAnsi="Arial" w:cs="Arial"/>
        </w:rPr>
        <w:t>o</w:t>
      </w:r>
      <w:r w:rsidRPr="003A0D33">
        <w:rPr>
          <w:rFonts w:ascii="Arial" w:eastAsia="Arial" w:hAnsi="Arial" w:cs="Arial"/>
          <w:spacing w:val="-1"/>
        </w:rPr>
        <w:t>p</w:t>
      </w:r>
      <w:r w:rsidRPr="003A0D33">
        <w:rPr>
          <w:rFonts w:ascii="Arial" w:eastAsia="Arial" w:hAnsi="Arial" w:cs="Arial"/>
          <w:spacing w:val="1"/>
        </w:rPr>
        <w:t>m</w:t>
      </w:r>
      <w:r w:rsidRPr="003A0D33">
        <w:rPr>
          <w:rFonts w:ascii="Arial" w:eastAsia="Arial" w:hAnsi="Arial" w:cs="Arial"/>
        </w:rPr>
        <w:t>e</w:t>
      </w:r>
      <w:r w:rsidRPr="003A0D33">
        <w:rPr>
          <w:rFonts w:ascii="Arial" w:eastAsia="Arial" w:hAnsi="Arial" w:cs="Arial"/>
          <w:spacing w:val="-1"/>
        </w:rPr>
        <w:t>n</w:t>
      </w:r>
      <w:r w:rsidRPr="003A0D33">
        <w:rPr>
          <w:rFonts w:ascii="Arial" w:eastAsia="Arial" w:hAnsi="Arial" w:cs="Arial"/>
        </w:rPr>
        <w:t>t pr</w:t>
      </w:r>
      <w:r w:rsidRPr="003A0D33">
        <w:rPr>
          <w:rFonts w:ascii="Arial" w:eastAsia="Arial" w:hAnsi="Arial" w:cs="Arial"/>
          <w:spacing w:val="-2"/>
        </w:rPr>
        <w:t>o</w:t>
      </w:r>
      <w:r w:rsidRPr="003A0D33">
        <w:rPr>
          <w:rFonts w:ascii="Arial" w:eastAsia="Arial" w:hAnsi="Arial" w:cs="Arial"/>
        </w:rPr>
        <w:t>gra</w:t>
      </w:r>
      <w:r w:rsidRPr="003A0D33">
        <w:rPr>
          <w:rFonts w:ascii="Arial" w:eastAsia="Arial" w:hAnsi="Arial" w:cs="Arial"/>
          <w:spacing w:val="-1"/>
        </w:rPr>
        <w:t>m</w:t>
      </w:r>
      <w:r w:rsidRPr="003A0D33">
        <w:rPr>
          <w:rFonts w:ascii="Arial" w:eastAsia="Arial" w:hAnsi="Arial" w:cs="Arial"/>
          <w:spacing w:val="1"/>
        </w:rPr>
        <w:t>m</w:t>
      </w:r>
      <w:r w:rsidRPr="003A0D33">
        <w:rPr>
          <w:rFonts w:ascii="Arial" w:eastAsia="Arial" w:hAnsi="Arial" w:cs="Arial"/>
          <w:spacing w:val="-3"/>
        </w:rPr>
        <w:t>e</w:t>
      </w:r>
      <w:r w:rsidRPr="003A0D33">
        <w:rPr>
          <w:rFonts w:ascii="Arial" w:eastAsia="Arial" w:hAnsi="Arial" w:cs="Arial"/>
        </w:rPr>
        <w:t xml:space="preserve">, </w:t>
      </w:r>
      <w:r w:rsidRPr="003A0D33">
        <w:rPr>
          <w:rFonts w:ascii="Arial" w:eastAsia="Arial" w:hAnsi="Arial" w:cs="Arial"/>
          <w:spacing w:val="1"/>
        </w:rPr>
        <w:t>t</w:t>
      </w:r>
      <w:r w:rsidRPr="003A0D33">
        <w:rPr>
          <w:rFonts w:ascii="Arial" w:eastAsia="Arial" w:hAnsi="Arial" w:cs="Arial"/>
        </w:rPr>
        <w:t xml:space="preserve">he </w:t>
      </w:r>
      <w:r w:rsidRPr="003A0D33">
        <w:rPr>
          <w:rFonts w:ascii="Arial" w:eastAsia="Arial" w:hAnsi="Arial" w:cs="Arial"/>
          <w:spacing w:val="1"/>
        </w:rPr>
        <w:t>f</w:t>
      </w:r>
      <w:r w:rsidRPr="003A0D33">
        <w:rPr>
          <w:rFonts w:ascii="Arial" w:eastAsia="Arial" w:hAnsi="Arial" w:cs="Arial"/>
        </w:rPr>
        <w:t>o</w:t>
      </w:r>
      <w:r w:rsidRPr="003A0D33">
        <w:rPr>
          <w:rFonts w:ascii="Arial" w:eastAsia="Arial" w:hAnsi="Arial" w:cs="Arial"/>
          <w:spacing w:val="-2"/>
        </w:rPr>
        <w:t>r</w:t>
      </w:r>
      <w:r w:rsidRPr="003A0D33">
        <w:rPr>
          <w:rFonts w:ascii="Arial" w:eastAsia="Arial" w:hAnsi="Arial" w:cs="Arial"/>
          <w:spacing w:val="1"/>
        </w:rPr>
        <w:t>m</w:t>
      </w:r>
      <w:r w:rsidRPr="003A0D33">
        <w:rPr>
          <w:rFonts w:ascii="Arial" w:eastAsia="Arial" w:hAnsi="Arial" w:cs="Arial"/>
        </w:rPr>
        <w:t>at</w:t>
      </w:r>
      <w:r w:rsidRPr="003A0D33">
        <w:rPr>
          <w:rFonts w:ascii="Arial" w:eastAsia="Arial" w:hAnsi="Arial" w:cs="Arial"/>
          <w:spacing w:val="-3"/>
        </w:rPr>
        <w:t xml:space="preserve"> </w:t>
      </w:r>
      <w:r w:rsidRPr="003A0D33">
        <w:rPr>
          <w:rFonts w:ascii="Arial" w:eastAsia="Arial" w:hAnsi="Arial" w:cs="Arial"/>
          <w:spacing w:val="3"/>
        </w:rPr>
        <w:t>f</w:t>
      </w:r>
      <w:r w:rsidRPr="003A0D33">
        <w:rPr>
          <w:rFonts w:ascii="Arial" w:eastAsia="Arial" w:hAnsi="Arial" w:cs="Arial"/>
          <w:spacing w:val="-3"/>
        </w:rPr>
        <w:t>o</w:t>
      </w:r>
      <w:r w:rsidRPr="003A0D33">
        <w:rPr>
          <w:rFonts w:ascii="Arial" w:eastAsia="Arial" w:hAnsi="Arial" w:cs="Arial"/>
        </w:rPr>
        <w:t>r</w:t>
      </w:r>
      <w:r w:rsidRPr="003A0D33">
        <w:rPr>
          <w:rFonts w:ascii="Arial" w:eastAsia="Arial" w:hAnsi="Arial" w:cs="Arial"/>
          <w:spacing w:val="2"/>
        </w:rPr>
        <w:t xml:space="preserve"> </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d</w:t>
      </w:r>
      <w:r w:rsidRPr="003A0D33">
        <w:rPr>
          <w:rFonts w:ascii="Arial" w:eastAsia="Arial" w:hAnsi="Arial" w:cs="Arial"/>
        </w:rPr>
        <w:t>u</w:t>
      </w:r>
      <w:r w:rsidRPr="003A0D33">
        <w:rPr>
          <w:rFonts w:ascii="Arial" w:eastAsia="Arial" w:hAnsi="Arial" w:cs="Arial"/>
          <w:spacing w:val="-3"/>
        </w:rPr>
        <w:t>c</w:t>
      </w:r>
      <w:r w:rsidRPr="003A0D33">
        <w:rPr>
          <w:rFonts w:ascii="Arial" w:eastAsia="Arial" w:hAnsi="Arial" w:cs="Arial"/>
          <w:spacing w:val="1"/>
        </w:rPr>
        <w:t>t</w:t>
      </w:r>
      <w:r w:rsidRPr="003A0D33">
        <w:rPr>
          <w:rFonts w:ascii="Arial" w:eastAsia="Arial" w:hAnsi="Arial" w:cs="Arial"/>
          <w:spacing w:val="-1"/>
        </w:rPr>
        <w:t>i</w:t>
      </w:r>
      <w:r w:rsidRPr="003A0D33">
        <w:rPr>
          <w:rFonts w:ascii="Arial" w:eastAsia="Arial" w:hAnsi="Arial" w:cs="Arial"/>
        </w:rPr>
        <w:t>o</w:t>
      </w:r>
      <w:r w:rsidRPr="003A0D33">
        <w:rPr>
          <w:rFonts w:ascii="Arial" w:eastAsia="Arial" w:hAnsi="Arial" w:cs="Arial"/>
          <w:spacing w:val="1"/>
        </w:rPr>
        <w:t>n</w:t>
      </w:r>
      <w:r w:rsidRPr="003A0D33">
        <w:rPr>
          <w:rFonts w:ascii="Arial" w:eastAsia="Arial" w:hAnsi="Arial" w:cs="Arial"/>
        </w:rPr>
        <w:t xml:space="preserve">, </w:t>
      </w:r>
      <w:r w:rsidRPr="003A0D33">
        <w:rPr>
          <w:rFonts w:ascii="Arial" w:eastAsia="Arial" w:hAnsi="Arial" w:cs="Arial"/>
          <w:spacing w:val="1"/>
        </w:rPr>
        <w:t>t</w:t>
      </w:r>
      <w:r w:rsidRPr="003A0D33">
        <w:rPr>
          <w:rFonts w:ascii="Arial" w:eastAsia="Arial" w:hAnsi="Arial" w:cs="Arial"/>
        </w:rPr>
        <w:t>he</w:t>
      </w:r>
      <w:r w:rsidRPr="003A0D33">
        <w:rPr>
          <w:rFonts w:ascii="Arial" w:eastAsia="Arial" w:hAnsi="Arial" w:cs="Arial"/>
          <w:spacing w:val="-2"/>
        </w:rPr>
        <w:t xml:space="preserve"> </w:t>
      </w:r>
      <w:r w:rsidRPr="003A0D33">
        <w:rPr>
          <w:rFonts w:ascii="Arial" w:eastAsia="Arial" w:hAnsi="Arial" w:cs="Arial"/>
        </w:rPr>
        <w:t>co</w:t>
      </w:r>
      <w:r w:rsidRPr="003A0D33">
        <w:rPr>
          <w:rFonts w:ascii="Arial" w:eastAsia="Arial" w:hAnsi="Arial" w:cs="Arial"/>
          <w:spacing w:val="-1"/>
        </w:rPr>
        <w:t>n</w:t>
      </w:r>
      <w:r w:rsidRPr="003A0D33">
        <w:rPr>
          <w:rFonts w:ascii="Arial" w:eastAsia="Arial" w:hAnsi="Arial" w:cs="Arial"/>
          <w:spacing w:val="1"/>
        </w:rPr>
        <w:t>t</w:t>
      </w:r>
      <w:r w:rsidRPr="003A0D33">
        <w:rPr>
          <w:rFonts w:ascii="Arial" w:eastAsia="Arial" w:hAnsi="Arial" w:cs="Arial"/>
        </w:rPr>
        <w:t>e</w:t>
      </w:r>
      <w:r w:rsidRPr="003A0D33">
        <w:rPr>
          <w:rFonts w:ascii="Arial" w:eastAsia="Arial" w:hAnsi="Arial" w:cs="Arial"/>
          <w:spacing w:val="-1"/>
        </w:rPr>
        <w:t>n</w:t>
      </w:r>
      <w:r w:rsidRPr="003A0D33">
        <w:rPr>
          <w:rFonts w:ascii="Arial" w:eastAsia="Arial" w:hAnsi="Arial" w:cs="Arial"/>
        </w:rPr>
        <w:t>t</w:t>
      </w:r>
      <w:r w:rsidRPr="003A0D33">
        <w:rPr>
          <w:rFonts w:ascii="Arial" w:eastAsia="Arial" w:hAnsi="Arial" w:cs="Arial"/>
          <w:spacing w:val="1"/>
        </w:rPr>
        <w:t xml:space="preserve"> </w:t>
      </w:r>
      <w:r w:rsidRPr="003A0D33">
        <w:rPr>
          <w:rFonts w:ascii="Arial" w:eastAsia="Arial" w:hAnsi="Arial" w:cs="Arial"/>
          <w:spacing w:val="-3"/>
        </w:rPr>
        <w:t>o</w:t>
      </w:r>
      <w:r w:rsidRPr="003A0D33">
        <w:rPr>
          <w:rFonts w:ascii="Arial" w:eastAsia="Arial" w:hAnsi="Arial" w:cs="Arial"/>
        </w:rPr>
        <w:t>f</w:t>
      </w:r>
      <w:r w:rsidRPr="003A0D33">
        <w:rPr>
          <w:rFonts w:ascii="Arial" w:eastAsia="Arial" w:hAnsi="Arial" w:cs="Arial"/>
          <w:spacing w:val="2"/>
        </w:rPr>
        <w:t xml:space="preserve"> </w:t>
      </w:r>
      <w:r w:rsidRPr="003A0D33">
        <w:rPr>
          <w:rFonts w:ascii="Arial" w:eastAsia="Arial" w:hAnsi="Arial" w:cs="Arial"/>
          <w:spacing w:val="-2"/>
        </w:rPr>
        <w:t>s</w:t>
      </w:r>
      <w:r w:rsidRPr="003A0D33">
        <w:rPr>
          <w:rFonts w:ascii="Arial" w:eastAsia="Arial" w:hAnsi="Arial" w:cs="Arial"/>
          <w:spacing w:val="1"/>
        </w:rPr>
        <w:t>t</w:t>
      </w:r>
      <w:r w:rsidRPr="003A0D33">
        <w:rPr>
          <w:rFonts w:ascii="Arial" w:eastAsia="Arial" w:hAnsi="Arial" w:cs="Arial"/>
        </w:rPr>
        <w:t>a</w:t>
      </w:r>
      <w:r w:rsidRPr="003A0D33">
        <w:rPr>
          <w:rFonts w:ascii="Arial" w:eastAsia="Arial" w:hAnsi="Arial" w:cs="Arial"/>
          <w:spacing w:val="-1"/>
        </w:rPr>
        <w:t>n</w:t>
      </w:r>
      <w:r w:rsidRPr="003A0D33">
        <w:rPr>
          <w:rFonts w:ascii="Arial" w:eastAsia="Arial" w:hAnsi="Arial" w:cs="Arial"/>
        </w:rPr>
        <w:t>d</w:t>
      </w:r>
      <w:r w:rsidRPr="003A0D33">
        <w:rPr>
          <w:rFonts w:ascii="Arial" w:eastAsia="Arial" w:hAnsi="Arial" w:cs="Arial"/>
          <w:spacing w:val="-1"/>
        </w:rPr>
        <w:t>a</w:t>
      </w:r>
      <w:r w:rsidRPr="003A0D33">
        <w:rPr>
          <w:rFonts w:ascii="Arial" w:eastAsia="Arial" w:hAnsi="Arial" w:cs="Arial"/>
          <w:spacing w:val="1"/>
        </w:rPr>
        <w:t>r</w:t>
      </w:r>
      <w:r w:rsidRPr="003A0D33">
        <w:rPr>
          <w:rFonts w:ascii="Arial" w:eastAsia="Arial" w:hAnsi="Arial" w:cs="Arial"/>
        </w:rPr>
        <w:t>d</w:t>
      </w:r>
      <w:r w:rsidRPr="003A0D33">
        <w:rPr>
          <w:rFonts w:ascii="Arial" w:eastAsia="Arial" w:hAnsi="Arial" w:cs="Arial"/>
          <w:spacing w:val="-1"/>
        </w:rPr>
        <w:t xml:space="preserve"> </w:t>
      </w:r>
      <w:r w:rsidRPr="003A0D33">
        <w:rPr>
          <w:rFonts w:ascii="Arial" w:eastAsia="Arial" w:hAnsi="Arial" w:cs="Arial"/>
        </w:rPr>
        <w:t>co</w:t>
      </w:r>
      <w:r w:rsidRPr="003A0D33">
        <w:rPr>
          <w:rFonts w:ascii="Arial" w:eastAsia="Arial" w:hAnsi="Arial" w:cs="Arial"/>
          <w:spacing w:val="-1"/>
        </w:rPr>
        <w:t>u</w:t>
      </w:r>
      <w:r w:rsidRPr="003A0D33">
        <w:rPr>
          <w:rFonts w:ascii="Arial" w:eastAsia="Arial" w:hAnsi="Arial" w:cs="Arial"/>
          <w:spacing w:val="-2"/>
        </w:rPr>
        <w:t>r</w:t>
      </w:r>
      <w:r w:rsidRPr="003A0D33">
        <w:rPr>
          <w:rFonts w:ascii="Arial" w:eastAsia="Arial" w:hAnsi="Arial" w:cs="Arial"/>
        </w:rPr>
        <w:t>ses</w:t>
      </w:r>
      <w:r w:rsidRPr="003A0D33">
        <w:rPr>
          <w:rFonts w:ascii="Arial" w:eastAsia="Arial" w:hAnsi="Arial" w:cs="Arial"/>
          <w:spacing w:val="-1"/>
        </w:rPr>
        <w:t xml:space="preserve"> </w:t>
      </w:r>
      <w:r w:rsidRPr="003A0D33">
        <w:rPr>
          <w:rFonts w:ascii="Arial" w:eastAsia="Arial" w:hAnsi="Arial" w:cs="Arial"/>
          <w:spacing w:val="3"/>
        </w:rPr>
        <w:t>f</w:t>
      </w:r>
      <w:r w:rsidRPr="003A0D33">
        <w:rPr>
          <w:rFonts w:ascii="Arial" w:eastAsia="Arial" w:hAnsi="Arial" w:cs="Arial"/>
          <w:spacing w:val="-3"/>
        </w:rPr>
        <w:t>o</w:t>
      </w:r>
      <w:r w:rsidRPr="003A0D33">
        <w:rPr>
          <w:rFonts w:ascii="Arial" w:eastAsia="Arial" w:hAnsi="Arial" w:cs="Arial"/>
        </w:rPr>
        <w:t>r</w:t>
      </w:r>
      <w:r w:rsidRPr="003A0D33">
        <w:rPr>
          <w:rFonts w:ascii="Arial" w:eastAsia="Arial" w:hAnsi="Arial" w:cs="Arial"/>
          <w:spacing w:val="2"/>
        </w:rPr>
        <w:t xml:space="preserve"> </w:t>
      </w:r>
      <w:r w:rsidRPr="003A0D33">
        <w:rPr>
          <w:rFonts w:ascii="Arial" w:eastAsia="Arial" w:hAnsi="Arial" w:cs="Arial"/>
        </w:rPr>
        <w:t>n</w:t>
      </w:r>
      <w:r w:rsidRPr="003A0D33">
        <w:rPr>
          <w:rFonts w:ascii="Arial" w:eastAsia="Arial" w:hAnsi="Arial" w:cs="Arial"/>
          <w:spacing w:val="-1"/>
        </w:rPr>
        <w:t>e</w:t>
      </w:r>
      <w:r w:rsidRPr="003A0D33">
        <w:rPr>
          <w:rFonts w:ascii="Arial" w:eastAsia="Arial" w:hAnsi="Arial" w:cs="Arial"/>
          <w:spacing w:val="-3"/>
        </w:rPr>
        <w:t>w</w:t>
      </w:r>
      <w:r w:rsidRPr="003A0D33">
        <w:rPr>
          <w:rFonts w:ascii="Arial" w:eastAsia="Arial" w:hAnsi="Arial" w:cs="Arial"/>
          <w:spacing w:val="-1"/>
        </w:rPr>
        <w:t>l</w:t>
      </w:r>
      <w:r w:rsidRPr="003A0D33">
        <w:rPr>
          <w:rFonts w:ascii="Arial" w:eastAsia="Arial" w:hAnsi="Arial" w:cs="Arial"/>
        </w:rPr>
        <w:t>y</w:t>
      </w:r>
      <w:r w:rsidRPr="003A0D33">
        <w:rPr>
          <w:rFonts w:ascii="Arial" w:eastAsia="Arial" w:hAnsi="Arial" w:cs="Arial"/>
          <w:spacing w:val="-1"/>
        </w:rPr>
        <w:t xml:space="preserve"> </w:t>
      </w:r>
      <w:r w:rsidRPr="003A0D33">
        <w:rPr>
          <w:rFonts w:ascii="Arial" w:eastAsia="Arial" w:hAnsi="Arial" w:cs="Arial"/>
        </w:rPr>
        <w:t>a</w:t>
      </w:r>
      <w:r w:rsidRPr="003A0D33">
        <w:rPr>
          <w:rFonts w:ascii="Arial" w:eastAsia="Arial" w:hAnsi="Arial" w:cs="Arial"/>
          <w:spacing w:val="-1"/>
        </w:rPr>
        <w:t>p</w:t>
      </w:r>
      <w:r w:rsidRPr="003A0D33">
        <w:rPr>
          <w:rFonts w:ascii="Arial" w:eastAsia="Arial" w:hAnsi="Arial" w:cs="Arial"/>
        </w:rPr>
        <w:t>p</w:t>
      </w:r>
      <w:r w:rsidRPr="003A0D33">
        <w:rPr>
          <w:rFonts w:ascii="Arial" w:eastAsia="Arial" w:hAnsi="Arial" w:cs="Arial"/>
          <w:spacing w:val="-1"/>
        </w:rPr>
        <w:t>oi</w:t>
      </w:r>
      <w:r w:rsidRPr="003A0D33">
        <w:rPr>
          <w:rFonts w:ascii="Arial" w:eastAsia="Arial" w:hAnsi="Arial" w:cs="Arial"/>
        </w:rPr>
        <w:t>nted</w:t>
      </w:r>
      <w:r w:rsidRPr="003A0D33">
        <w:rPr>
          <w:rFonts w:ascii="Arial" w:eastAsia="Arial" w:hAnsi="Arial" w:cs="Arial"/>
          <w:spacing w:val="1"/>
        </w:rPr>
        <w:t xml:space="preserve"> </w:t>
      </w:r>
      <w:r w:rsidRPr="003A0D33">
        <w:rPr>
          <w:rFonts w:ascii="Arial" w:eastAsia="Arial" w:hAnsi="Arial" w:cs="Arial"/>
          <w:spacing w:val="-3"/>
        </w:rPr>
        <w:t>o</w:t>
      </w:r>
      <w:r w:rsidRPr="003A0D33">
        <w:rPr>
          <w:rFonts w:ascii="Arial" w:eastAsia="Arial" w:hAnsi="Arial" w:cs="Arial"/>
          <w:spacing w:val="1"/>
        </w:rPr>
        <w:t>f</w:t>
      </w:r>
      <w:r w:rsidRPr="003A0D33">
        <w:rPr>
          <w:rFonts w:ascii="Arial" w:eastAsia="Arial" w:hAnsi="Arial" w:cs="Arial"/>
          <w:spacing w:val="3"/>
        </w:rPr>
        <w:t>f</w:t>
      </w:r>
      <w:r w:rsidRPr="003A0D33">
        <w:rPr>
          <w:rFonts w:ascii="Arial" w:eastAsia="Arial" w:hAnsi="Arial" w:cs="Arial"/>
          <w:spacing w:val="-1"/>
        </w:rPr>
        <w:t>i</w:t>
      </w:r>
      <w:r w:rsidRPr="003A0D33">
        <w:rPr>
          <w:rFonts w:ascii="Arial" w:eastAsia="Arial" w:hAnsi="Arial" w:cs="Arial"/>
        </w:rPr>
        <w:t>ce</w:t>
      </w:r>
      <w:r w:rsidRPr="003A0D33">
        <w:rPr>
          <w:rFonts w:ascii="Arial" w:eastAsia="Arial" w:hAnsi="Arial" w:cs="Arial"/>
          <w:spacing w:val="-2"/>
        </w:rPr>
        <w:t>r</w:t>
      </w:r>
      <w:r w:rsidRPr="003A0D33">
        <w:rPr>
          <w:rFonts w:ascii="Arial" w:eastAsia="Arial" w:hAnsi="Arial" w:cs="Arial"/>
        </w:rPr>
        <w:t>s</w:t>
      </w:r>
      <w:r w:rsidRPr="003A0D33">
        <w:rPr>
          <w:rFonts w:ascii="Arial" w:eastAsia="Arial" w:hAnsi="Arial" w:cs="Arial"/>
          <w:spacing w:val="4"/>
        </w:rPr>
        <w:t xml:space="preserve"> </w:t>
      </w:r>
      <w:r w:rsidRPr="003A0D33">
        <w:rPr>
          <w:rFonts w:ascii="Arial" w:eastAsia="Arial" w:hAnsi="Arial" w:cs="Arial"/>
        </w:rPr>
        <w:t>a</w:t>
      </w:r>
      <w:r w:rsidRPr="003A0D33">
        <w:rPr>
          <w:rFonts w:ascii="Arial" w:eastAsia="Arial" w:hAnsi="Arial" w:cs="Arial"/>
          <w:spacing w:val="-1"/>
        </w:rPr>
        <w:t>n</w:t>
      </w:r>
      <w:r w:rsidRPr="003A0D33">
        <w:rPr>
          <w:rFonts w:ascii="Arial" w:eastAsia="Arial" w:hAnsi="Arial" w:cs="Arial"/>
        </w:rPr>
        <w:t>d</w:t>
      </w:r>
      <w:r w:rsidRPr="003A0D33">
        <w:rPr>
          <w:rFonts w:ascii="Arial" w:eastAsia="Arial" w:hAnsi="Arial" w:cs="Arial"/>
          <w:spacing w:val="-2"/>
        </w:rPr>
        <w:t xml:space="preserve"> </w:t>
      </w:r>
      <w:r w:rsidRPr="003A0D33">
        <w:rPr>
          <w:rFonts w:ascii="Arial" w:eastAsia="Arial" w:hAnsi="Arial" w:cs="Arial"/>
          <w:spacing w:val="1"/>
        </w:rPr>
        <w:t>t</w:t>
      </w:r>
      <w:r w:rsidRPr="003A0D33">
        <w:rPr>
          <w:rFonts w:ascii="Arial" w:eastAsia="Arial" w:hAnsi="Arial" w:cs="Arial"/>
        </w:rPr>
        <w:t>he</w:t>
      </w:r>
      <w:r w:rsidRPr="003A0D33">
        <w:rPr>
          <w:rFonts w:ascii="Arial" w:eastAsia="Arial" w:hAnsi="Arial" w:cs="Arial"/>
          <w:spacing w:val="-1"/>
        </w:rPr>
        <w:t xml:space="preserve"> </w:t>
      </w:r>
      <w:r w:rsidRPr="003A0D33">
        <w:rPr>
          <w:rFonts w:ascii="Arial" w:eastAsia="Arial" w:hAnsi="Arial" w:cs="Arial"/>
          <w:spacing w:val="1"/>
        </w:rPr>
        <w:t>r</w:t>
      </w:r>
      <w:r w:rsidRPr="003A0D33">
        <w:rPr>
          <w:rFonts w:ascii="Arial" w:eastAsia="Arial" w:hAnsi="Arial" w:cs="Arial"/>
        </w:rPr>
        <w:t>a</w:t>
      </w:r>
      <w:r w:rsidRPr="003A0D33">
        <w:rPr>
          <w:rFonts w:ascii="Arial" w:eastAsia="Arial" w:hAnsi="Arial" w:cs="Arial"/>
          <w:spacing w:val="-3"/>
        </w:rPr>
        <w:t>n</w:t>
      </w:r>
      <w:r w:rsidRPr="003A0D33">
        <w:rPr>
          <w:rFonts w:ascii="Arial" w:eastAsia="Arial" w:hAnsi="Arial" w:cs="Arial"/>
          <w:spacing w:val="2"/>
        </w:rPr>
        <w:t>g</w:t>
      </w:r>
      <w:r w:rsidRPr="003A0D33">
        <w:rPr>
          <w:rFonts w:ascii="Arial" w:eastAsia="Arial" w:hAnsi="Arial" w:cs="Arial"/>
        </w:rPr>
        <w:t xml:space="preserve">e </w:t>
      </w:r>
      <w:r w:rsidRPr="003A0D33">
        <w:rPr>
          <w:rFonts w:ascii="Arial" w:eastAsia="Arial" w:hAnsi="Arial" w:cs="Arial"/>
          <w:spacing w:val="-3"/>
        </w:rPr>
        <w:t>o</w:t>
      </w:r>
      <w:r w:rsidRPr="003A0D33">
        <w:rPr>
          <w:rFonts w:ascii="Arial" w:eastAsia="Arial" w:hAnsi="Arial" w:cs="Arial"/>
        </w:rPr>
        <w:t>f</w:t>
      </w:r>
      <w:r w:rsidRPr="003A0D33">
        <w:rPr>
          <w:rFonts w:ascii="Arial" w:eastAsia="Arial" w:hAnsi="Arial" w:cs="Arial"/>
          <w:spacing w:val="5"/>
        </w:rPr>
        <w:t xml:space="preserve"> </w:t>
      </w:r>
      <w:r w:rsidRPr="003A0D33">
        <w:rPr>
          <w:rFonts w:ascii="Arial" w:eastAsia="Arial" w:hAnsi="Arial" w:cs="Arial"/>
          <w:spacing w:val="-3"/>
        </w:rPr>
        <w:t>o</w:t>
      </w:r>
      <w:r w:rsidRPr="003A0D33">
        <w:rPr>
          <w:rFonts w:ascii="Arial" w:eastAsia="Arial" w:hAnsi="Arial" w:cs="Arial"/>
          <w:spacing w:val="1"/>
        </w:rPr>
        <w:t>t</w:t>
      </w:r>
      <w:r w:rsidRPr="003A0D33">
        <w:rPr>
          <w:rFonts w:ascii="Arial" w:eastAsia="Arial" w:hAnsi="Arial" w:cs="Arial"/>
        </w:rPr>
        <w:t>h</w:t>
      </w:r>
      <w:r w:rsidRPr="003A0D33">
        <w:rPr>
          <w:rFonts w:ascii="Arial" w:eastAsia="Arial" w:hAnsi="Arial" w:cs="Arial"/>
          <w:spacing w:val="-1"/>
        </w:rPr>
        <w:t>e</w:t>
      </w:r>
      <w:r w:rsidRPr="003A0D33">
        <w:rPr>
          <w:rFonts w:ascii="Arial" w:eastAsia="Arial" w:hAnsi="Arial" w:cs="Arial"/>
        </w:rPr>
        <w:t xml:space="preserve">r </w:t>
      </w:r>
      <w:r w:rsidRPr="003A0D33">
        <w:rPr>
          <w:rFonts w:ascii="Arial" w:eastAsia="Arial" w:hAnsi="Arial" w:cs="Arial"/>
          <w:spacing w:val="-1"/>
        </w:rPr>
        <w:t>t</w:t>
      </w:r>
      <w:r w:rsidRPr="003A0D33">
        <w:rPr>
          <w:rFonts w:ascii="Arial" w:eastAsia="Arial" w:hAnsi="Arial" w:cs="Arial"/>
          <w:spacing w:val="1"/>
        </w:rPr>
        <w:t>r</w:t>
      </w:r>
      <w:r w:rsidRPr="003A0D33">
        <w:rPr>
          <w:rFonts w:ascii="Arial" w:eastAsia="Arial" w:hAnsi="Arial" w:cs="Arial"/>
        </w:rPr>
        <w:t>a</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i</w:t>
      </w:r>
      <w:r w:rsidRPr="003A0D33">
        <w:rPr>
          <w:rFonts w:ascii="Arial" w:eastAsia="Arial" w:hAnsi="Arial" w:cs="Arial"/>
        </w:rPr>
        <w:t>ng</w:t>
      </w:r>
      <w:r w:rsidRPr="003A0D33">
        <w:rPr>
          <w:rFonts w:ascii="Arial" w:eastAsia="Arial" w:hAnsi="Arial" w:cs="Arial"/>
          <w:spacing w:val="1"/>
        </w:rPr>
        <w:t xml:space="preserve"> </w:t>
      </w:r>
      <w:r w:rsidRPr="003A0D33">
        <w:rPr>
          <w:rFonts w:ascii="Arial" w:eastAsia="Arial" w:hAnsi="Arial" w:cs="Arial"/>
        </w:rPr>
        <w:t>a</w:t>
      </w:r>
      <w:r w:rsidRPr="003A0D33">
        <w:rPr>
          <w:rFonts w:ascii="Arial" w:eastAsia="Arial" w:hAnsi="Arial" w:cs="Arial"/>
          <w:spacing w:val="-1"/>
        </w:rPr>
        <w:t>n</w:t>
      </w:r>
      <w:r w:rsidRPr="003A0D33">
        <w:rPr>
          <w:rFonts w:ascii="Arial" w:eastAsia="Arial" w:hAnsi="Arial" w:cs="Arial"/>
        </w:rPr>
        <w:t>d de</w:t>
      </w:r>
      <w:r w:rsidRPr="003A0D33">
        <w:rPr>
          <w:rFonts w:ascii="Arial" w:eastAsia="Arial" w:hAnsi="Arial" w:cs="Arial"/>
          <w:spacing w:val="-2"/>
        </w:rPr>
        <w:t>v</w:t>
      </w:r>
      <w:r w:rsidRPr="003A0D33">
        <w:rPr>
          <w:rFonts w:ascii="Arial" w:eastAsia="Arial" w:hAnsi="Arial" w:cs="Arial"/>
        </w:rPr>
        <w:t>e</w:t>
      </w:r>
      <w:r w:rsidRPr="003A0D33">
        <w:rPr>
          <w:rFonts w:ascii="Arial" w:eastAsia="Arial" w:hAnsi="Arial" w:cs="Arial"/>
          <w:spacing w:val="-1"/>
        </w:rPr>
        <w:t>l</w:t>
      </w:r>
      <w:r w:rsidRPr="003A0D33">
        <w:rPr>
          <w:rFonts w:ascii="Arial" w:eastAsia="Arial" w:hAnsi="Arial" w:cs="Arial"/>
        </w:rPr>
        <w:t>o</w:t>
      </w:r>
      <w:r w:rsidRPr="003A0D33">
        <w:rPr>
          <w:rFonts w:ascii="Arial" w:eastAsia="Arial" w:hAnsi="Arial" w:cs="Arial"/>
          <w:spacing w:val="-1"/>
        </w:rPr>
        <w:t>p</w:t>
      </w:r>
      <w:r w:rsidRPr="003A0D33">
        <w:rPr>
          <w:rFonts w:ascii="Arial" w:eastAsia="Arial" w:hAnsi="Arial" w:cs="Arial"/>
          <w:spacing w:val="1"/>
        </w:rPr>
        <w:t>m</w:t>
      </w:r>
      <w:r w:rsidRPr="003A0D33">
        <w:rPr>
          <w:rFonts w:ascii="Arial" w:eastAsia="Arial" w:hAnsi="Arial" w:cs="Arial"/>
        </w:rPr>
        <w:t>e</w:t>
      </w:r>
      <w:r w:rsidRPr="003A0D33">
        <w:rPr>
          <w:rFonts w:ascii="Arial" w:eastAsia="Arial" w:hAnsi="Arial" w:cs="Arial"/>
          <w:spacing w:val="-1"/>
        </w:rPr>
        <w:t>n</w:t>
      </w:r>
      <w:r w:rsidRPr="003A0D33">
        <w:rPr>
          <w:rFonts w:ascii="Arial" w:eastAsia="Arial" w:hAnsi="Arial" w:cs="Arial"/>
        </w:rPr>
        <w:t>t</w:t>
      </w:r>
      <w:r w:rsidRPr="003A0D33">
        <w:rPr>
          <w:rFonts w:ascii="Arial" w:eastAsia="Arial" w:hAnsi="Arial" w:cs="Arial"/>
          <w:spacing w:val="2"/>
        </w:rPr>
        <w:t xml:space="preserve"> </w:t>
      </w:r>
      <w:r w:rsidRPr="003A0D33">
        <w:rPr>
          <w:rFonts w:ascii="Arial" w:eastAsia="Arial" w:hAnsi="Arial" w:cs="Arial"/>
        </w:rPr>
        <w:t>o</w:t>
      </w:r>
      <w:r w:rsidRPr="003A0D33">
        <w:rPr>
          <w:rFonts w:ascii="Arial" w:eastAsia="Arial" w:hAnsi="Arial" w:cs="Arial"/>
          <w:spacing w:val="-1"/>
        </w:rPr>
        <w:t>p</w:t>
      </w:r>
      <w:r w:rsidRPr="003A0D33">
        <w:rPr>
          <w:rFonts w:ascii="Arial" w:eastAsia="Arial" w:hAnsi="Arial" w:cs="Arial"/>
        </w:rPr>
        <w:t>p</w:t>
      </w:r>
      <w:r w:rsidRPr="003A0D33">
        <w:rPr>
          <w:rFonts w:ascii="Arial" w:eastAsia="Arial" w:hAnsi="Arial" w:cs="Arial"/>
          <w:spacing w:val="-3"/>
        </w:rPr>
        <w:t>o</w:t>
      </w:r>
      <w:r w:rsidRPr="003A0D33">
        <w:rPr>
          <w:rFonts w:ascii="Arial" w:eastAsia="Arial" w:hAnsi="Arial" w:cs="Arial"/>
          <w:spacing w:val="1"/>
        </w:rPr>
        <w:t>rt</w:t>
      </w:r>
      <w:r w:rsidRPr="003A0D33">
        <w:rPr>
          <w:rFonts w:ascii="Arial" w:eastAsia="Arial" w:hAnsi="Arial" w:cs="Arial"/>
        </w:rPr>
        <w:t>u</w:t>
      </w:r>
      <w:r w:rsidRPr="003A0D33">
        <w:rPr>
          <w:rFonts w:ascii="Arial" w:eastAsia="Arial" w:hAnsi="Arial" w:cs="Arial"/>
          <w:spacing w:val="-1"/>
        </w:rPr>
        <w:t>n</w:t>
      </w:r>
      <w:r w:rsidRPr="003A0D33">
        <w:rPr>
          <w:rFonts w:ascii="Arial" w:eastAsia="Arial" w:hAnsi="Arial" w:cs="Arial"/>
          <w:spacing w:val="-3"/>
        </w:rPr>
        <w:t>i</w:t>
      </w:r>
      <w:r w:rsidRPr="003A0D33">
        <w:rPr>
          <w:rFonts w:ascii="Arial" w:eastAsia="Arial" w:hAnsi="Arial" w:cs="Arial"/>
          <w:spacing w:val="1"/>
        </w:rPr>
        <w:t>t</w:t>
      </w:r>
      <w:r w:rsidRPr="003A0D33">
        <w:rPr>
          <w:rFonts w:ascii="Arial" w:eastAsia="Arial" w:hAnsi="Arial" w:cs="Arial"/>
          <w:spacing w:val="-1"/>
        </w:rPr>
        <w:t>i</w:t>
      </w:r>
      <w:r w:rsidRPr="003A0D33">
        <w:rPr>
          <w:rFonts w:ascii="Arial" w:eastAsia="Arial" w:hAnsi="Arial" w:cs="Arial"/>
        </w:rPr>
        <w:t>es</w:t>
      </w:r>
      <w:r w:rsidRPr="003A0D33">
        <w:rPr>
          <w:rFonts w:ascii="Arial" w:eastAsia="Arial" w:hAnsi="Arial" w:cs="Arial"/>
          <w:spacing w:val="-1"/>
        </w:rPr>
        <w:t xml:space="preserve"> t</w:t>
      </w:r>
      <w:r w:rsidRPr="003A0D33">
        <w:rPr>
          <w:rFonts w:ascii="Arial" w:eastAsia="Arial" w:hAnsi="Arial" w:cs="Arial"/>
        </w:rPr>
        <w:t xml:space="preserve">o </w:t>
      </w:r>
      <w:r w:rsidRPr="003A0D33">
        <w:rPr>
          <w:rFonts w:ascii="Arial" w:eastAsia="Arial" w:hAnsi="Arial" w:cs="Arial"/>
          <w:spacing w:val="1"/>
        </w:rPr>
        <w:t>m</w:t>
      </w:r>
      <w:r w:rsidRPr="003A0D33">
        <w:rPr>
          <w:rFonts w:ascii="Arial" w:eastAsia="Arial" w:hAnsi="Arial" w:cs="Arial"/>
        </w:rPr>
        <w:t>e</w:t>
      </w:r>
      <w:r w:rsidRPr="003A0D33">
        <w:rPr>
          <w:rFonts w:ascii="Arial" w:eastAsia="Arial" w:hAnsi="Arial" w:cs="Arial"/>
          <w:spacing w:val="-3"/>
        </w:rPr>
        <w:t>e</w:t>
      </w:r>
      <w:r w:rsidRPr="003A0D33">
        <w:rPr>
          <w:rFonts w:ascii="Arial" w:eastAsia="Arial" w:hAnsi="Arial" w:cs="Arial"/>
        </w:rPr>
        <w:t xml:space="preserve">t </w:t>
      </w:r>
      <w:r w:rsidRPr="003A0D33">
        <w:rPr>
          <w:rFonts w:ascii="Arial" w:eastAsia="Arial" w:hAnsi="Arial" w:cs="Arial"/>
          <w:spacing w:val="1"/>
        </w:rPr>
        <w:t>t</w:t>
      </w:r>
      <w:r w:rsidRPr="003A0D33">
        <w:rPr>
          <w:rFonts w:ascii="Arial" w:eastAsia="Arial" w:hAnsi="Arial" w:cs="Arial"/>
        </w:rPr>
        <w:t>he</w:t>
      </w:r>
      <w:r w:rsidRPr="003A0D33">
        <w:rPr>
          <w:rFonts w:ascii="Arial" w:eastAsia="Arial" w:hAnsi="Arial" w:cs="Arial"/>
          <w:spacing w:val="1"/>
        </w:rPr>
        <w:t xml:space="preserve"> </w:t>
      </w:r>
      <w:r w:rsidRPr="003A0D33">
        <w:rPr>
          <w:rFonts w:ascii="Arial" w:eastAsia="Arial" w:hAnsi="Arial" w:cs="Arial"/>
        </w:rPr>
        <w:t>n</w:t>
      </w:r>
      <w:r w:rsidRPr="003A0D33">
        <w:rPr>
          <w:rFonts w:ascii="Arial" w:eastAsia="Arial" w:hAnsi="Arial" w:cs="Arial"/>
          <w:spacing w:val="-1"/>
        </w:rPr>
        <w:t>e</w:t>
      </w:r>
      <w:r w:rsidRPr="003A0D33">
        <w:rPr>
          <w:rFonts w:ascii="Arial" w:eastAsia="Arial" w:hAnsi="Arial" w:cs="Arial"/>
        </w:rPr>
        <w:t>e</w:t>
      </w:r>
      <w:r w:rsidRPr="003A0D33">
        <w:rPr>
          <w:rFonts w:ascii="Arial" w:eastAsia="Arial" w:hAnsi="Arial" w:cs="Arial"/>
          <w:spacing w:val="-3"/>
        </w:rPr>
        <w:t>d</w:t>
      </w:r>
      <w:r w:rsidRPr="003A0D33">
        <w:rPr>
          <w:rFonts w:ascii="Arial" w:eastAsia="Arial" w:hAnsi="Arial" w:cs="Arial"/>
        </w:rPr>
        <w:t>s</w:t>
      </w:r>
      <w:r w:rsidRPr="003A0D33">
        <w:rPr>
          <w:rFonts w:ascii="Arial" w:eastAsia="Arial" w:hAnsi="Arial" w:cs="Arial"/>
          <w:spacing w:val="3"/>
        </w:rPr>
        <w:t xml:space="preserve"> </w:t>
      </w:r>
      <w:r w:rsidRPr="003A0D33">
        <w:rPr>
          <w:rFonts w:ascii="Arial" w:eastAsia="Arial" w:hAnsi="Arial" w:cs="Arial"/>
          <w:spacing w:val="-3"/>
        </w:rPr>
        <w:t>o</w:t>
      </w:r>
      <w:r w:rsidRPr="003A0D33">
        <w:rPr>
          <w:rFonts w:ascii="Arial" w:eastAsia="Arial" w:hAnsi="Arial" w:cs="Arial"/>
        </w:rPr>
        <w:t>f</w:t>
      </w:r>
      <w:r w:rsidRPr="003A0D33">
        <w:rPr>
          <w:rFonts w:ascii="Arial" w:eastAsia="Arial" w:hAnsi="Arial" w:cs="Arial"/>
          <w:spacing w:val="2"/>
        </w:rPr>
        <w:t xml:space="preserve"> </w:t>
      </w:r>
      <w:r w:rsidRPr="003A0D33">
        <w:rPr>
          <w:rFonts w:ascii="Arial" w:eastAsia="Arial" w:hAnsi="Arial" w:cs="Arial"/>
          <w:spacing w:val="-2"/>
        </w:rPr>
        <w:t>s</w:t>
      </w:r>
      <w:r w:rsidRPr="003A0D33">
        <w:rPr>
          <w:rFonts w:ascii="Arial" w:eastAsia="Arial" w:hAnsi="Arial" w:cs="Arial"/>
          <w:spacing w:val="1"/>
        </w:rPr>
        <w:t>t</w:t>
      </w:r>
      <w:r w:rsidRPr="003A0D33">
        <w:rPr>
          <w:rFonts w:ascii="Arial" w:eastAsia="Arial" w:hAnsi="Arial" w:cs="Arial"/>
          <w:spacing w:val="-3"/>
        </w:rPr>
        <w:t>a</w:t>
      </w:r>
      <w:r w:rsidRPr="003A0D33">
        <w:rPr>
          <w:rFonts w:ascii="Arial" w:eastAsia="Arial" w:hAnsi="Arial" w:cs="Arial"/>
          <w:spacing w:val="1"/>
        </w:rPr>
        <w:t>f</w:t>
      </w:r>
      <w:r w:rsidRPr="003A0D33">
        <w:rPr>
          <w:rFonts w:ascii="Arial" w:eastAsia="Arial" w:hAnsi="Arial" w:cs="Arial"/>
          <w:spacing w:val="-1"/>
        </w:rPr>
        <w:t>f</w:t>
      </w:r>
      <w:r w:rsidRPr="003A0D33">
        <w:rPr>
          <w:rFonts w:ascii="Arial" w:eastAsia="Arial" w:hAnsi="Arial" w:cs="Arial"/>
        </w:rPr>
        <w:t>.</w:t>
      </w:r>
    </w:p>
    <w:p w:rsidR="00B97131" w:rsidRPr="003A0D33" w:rsidRDefault="00B97131" w:rsidP="00B97131">
      <w:pPr>
        <w:pStyle w:val="ListParagraph"/>
        <w:rPr>
          <w:rFonts w:ascii="Arial" w:eastAsia="Arial" w:hAnsi="Arial" w:cs="Arial"/>
        </w:rPr>
      </w:pPr>
    </w:p>
    <w:p w:rsidR="00B97131" w:rsidRPr="003A0D33" w:rsidRDefault="00B97131" w:rsidP="00E33947">
      <w:pPr>
        <w:numPr>
          <w:ilvl w:val="0"/>
          <w:numId w:val="13"/>
        </w:numPr>
        <w:spacing w:line="240" w:lineRule="exact"/>
        <w:ind w:right="324"/>
        <w:jc w:val="both"/>
        <w:rPr>
          <w:rFonts w:ascii="Arial" w:eastAsia="Arial" w:hAnsi="Arial" w:cs="Arial"/>
        </w:rPr>
      </w:pPr>
      <w:r w:rsidRPr="003A0D33">
        <w:rPr>
          <w:rFonts w:ascii="Arial" w:eastAsia="Arial" w:hAnsi="Arial" w:cs="Arial"/>
        </w:rPr>
        <w:t>Staff undertake the Council’s mandatory training programmes such as Information Governance and Project Griffin and we provide group training for the entire team where required to influence change and provide continuous improvement.</w:t>
      </w:r>
    </w:p>
    <w:p w:rsidR="0058679B" w:rsidRPr="003A0D33" w:rsidRDefault="0058679B" w:rsidP="00E33947">
      <w:pPr>
        <w:spacing w:before="10" w:line="240" w:lineRule="exact"/>
        <w:ind w:right="324"/>
      </w:pPr>
    </w:p>
    <w:p w:rsidR="0058679B" w:rsidRPr="003A0D33" w:rsidRDefault="0058679B" w:rsidP="00E33947">
      <w:pPr>
        <w:numPr>
          <w:ilvl w:val="0"/>
          <w:numId w:val="13"/>
        </w:numPr>
        <w:spacing w:before="1"/>
        <w:ind w:left="737" w:right="324"/>
        <w:rPr>
          <w:rFonts w:ascii="Arial" w:eastAsia="Arial" w:hAnsi="Arial" w:cs="Arial"/>
        </w:rPr>
      </w:pPr>
      <w:r w:rsidRPr="003A0D33">
        <w:rPr>
          <w:rFonts w:ascii="Arial" w:eastAsia="Arial" w:hAnsi="Arial" w:cs="Arial"/>
          <w:spacing w:val="2"/>
        </w:rPr>
        <w:t>T</w:t>
      </w:r>
      <w:r w:rsidRPr="003A0D33">
        <w:rPr>
          <w:rFonts w:ascii="Arial" w:eastAsia="Arial" w:hAnsi="Arial" w:cs="Arial"/>
        </w:rPr>
        <w:t>he</w:t>
      </w:r>
      <w:r w:rsidRPr="003A0D33">
        <w:rPr>
          <w:rFonts w:ascii="Arial" w:eastAsia="Arial" w:hAnsi="Arial" w:cs="Arial"/>
          <w:spacing w:val="-2"/>
        </w:rPr>
        <w:t xml:space="preserve"> </w:t>
      </w:r>
      <w:r w:rsidR="00055141" w:rsidRPr="003A0D33">
        <w:rPr>
          <w:rFonts w:ascii="Arial" w:eastAsia="Arial" w:hAnsi="Arial" w:cs="Arial"/>
          <w:spacing w:val="-2"/>
        </w:rPr>
        <w:t>Bath and north East Somerset Registration S</w:t>
      </w:r>
      <w:r w:rsidRPr="003A0D33">
        <w:rPr>
          <w:rFonts w:ascii="Arial" w:eastAsia="Arial" w:hAnsi="Arial" w:cs="Arial"/>
        </w:rPr>
        <w:t>er</w:t>
      </w:r>
      <w:r w:rsidRPr="003A0D33">
        <w:rPr>
          <w:rFonts w:ascii="Arial" w:eastAsia="Arial" w:hAnsi="Arial" w:cs="Arial"/>
          <w:spacing w:val="-2"/>
        </w:rPr>
        <w:t>v</w:t>
      </w:r>
      <w:r w:rsidRPr="003A0D33">
        <w:rPr>
          <w:rFonts w:ascii="Arial" w:eastAsia="Arial" w:hAnsi="Arial" w:cs="Arial"/>
          <w:spacing w:val="-1"/>
        </w:rPr>
        <w:t>i</w:t>
      </w:r>
      <w:r w:rsidRPr="003A0D33">
        <w:rPr>
          <w:rFonts w:ascii="Arial" w:eastAsia="Arial" w:hAnsi="Arial" w:cs="Arial"/>
        </w:rPr>
        <w:t xml:space="preserve">ce </w:t>
      </w:r>
      <w:r w:rsidRPr="003A0D33">
        <w:rPr>
          <w:rFonts w:ascii="Arial" w:eastAsia="Arial" w:hAnsi="Arial" w:cs="Arial"/>
          <w:spacing w:val="-3"/>
        </w:rPr>
        <w:t>w</w:t>
      </w:r>
      <w:r w:rsidRPr="003A0D33">
        <w:rPr>
          <w:rFonts w:ascii="Arial" w:eastAsia="Arial" w:hAnsi="Arial" w:cs="Arial"/>
          <w:spacing w:val="1"/>
        </w:rPr>
        <w:t>i</w:t>
      </w:r>
      <w:r w:rsidRPr="003A0D33">
        <w:rPr>
          <w:rFonts w:ascii="Arial" w:eastAsia="Arial" w:hAnsi="Arial" w:cs="Arial"/>
          <w:spacing w:val="-1"/>
        </w:rPr>
        <w:t>l</w:t>
      </w:r>
      <w:r w:rsidRPr="003A0D33">
        <w:rPr>
          <w:rFonts w:ascii="Arial" w:eastAsia="Arial" w:hAnsi="Arial" w:cs="Arial"/>
        </w:rPr>
        <w:t>l co</w:t>
      </w:r>
      <w:r w:rsidRPr="003A0D33">
        <w:rPr>
          <w:rFonts w:ascii="Arial" w:eastAsia="Arial" w:hAnsi="Arial" w:cs="Arial"/>
          <w:spacing w:val="-1"/>
        </w:rPr>
        <w:t>n</w:t>
      </w:r>
      <w:r w:rsidRPr="003A0D33">
        <w:rPr>
          <w:rFonts w:ascii="Arial" w:eastAsia="Arial" w:hAnsi="Arial" w:cs="Arial"/>
          <w:spacing w:val="1"/>
        </w:rPr>
        <w:t>t</w:t>
      </w:r>
      <w:r w:rsidRPr="003A0D33">
        <w:rPr>
          <w:rFonts w:ascii="Arial" w:eastAsia="Arial" w:hAnsi="Arial" w:cs="Arial"/>
          <w:spacing w:val="-1"/>
        </w:rPr>
        <w:t>i</w:t>
      </w:r>
      <w:r w:rsidRPr="003A0D33">
        <w:rPr>
          <w:rFonts w:ascii="Arial" w:eastAsia="Arial" w:hAnsi="Arial" w:cs="Arial"/>
        </w:rPr>
        <w:t>n</w:t>
      </w:r>
      <w:r w:rsidRPr="003A0D33">
        <w:rPr>
          <w:rFonts w:ascii="Arial" w:eastAsia="Arial" w:hAnsi="Arial" w:cs="Arial"/>
          <w:spacing w:val="-1"/>
        </w:rPr>
        <w:t>u</w:t>
      </w:r>
      <w:r w:rsidRPr="003A0D33">
        <w:rPr>
          <w:rFonts w:ascii="Arial" w:eastAsia="Arial" w:hAnsi="Arial" w:cs="Arial"/>
        </w:rPr>
        <w:t xml:space="preserve">e </w:t>
      </w:r>
      <w:r w:rsidRPr="003A0D33">
        <w:rPr>
          <w:rFonts w:ascii="Arial" w:eastAsia="Arial" w:hAnsi="Arial" w:cs="Arial"/>
          <w:spacing w:val="2"/>
        </w:rPr>
        <w:t>t</w:t>
      </w:r>
      <w:r w:rsidRPr="003A0D33">
        <w:rPr>
          <w:rFonts w:ascii="Arial" w:eastAsia="Arial" w:hAnsi="Arial" w:cs="Arial"/>
        </w:rPr>
        <w:t>o</w:t>
      </w:r>
      <w:r w:rsidRPr="003A0D33">
        <w:rPr>
          <w:rFonts w:ascii="Arial" w:eastAsia="Arial" w:hAnsi="Arial" w:cs="Arial"/>
          <w:spacing w:val="-2"/>
        </w:rPr>
        <w:t xml:space="preserve"> </w:t>
      </w:r>
      <w:r w:rsidRPr="003A0D33">
        <w:rPr>
          <w:rFonts w:ascii="Arial" w:eastAsia="Arial" w:hAnsi="Arial" w:cs="Arial"/>
          <w:spacing w:val="2"/>
        </w:rPr>
        <w:t>b</w:t>
      </w:r>
      <w:r w:rsidRPr="003A0D33">
        <w:rPr>
          <w:rFonts w:ascii="Arial" w:eastAsia="Arial" w:hAnsi="Arial" w:cs="Arial"/>
        </w:rPr>
        <w:t xml:space="preserve">e </w:t>
      </w:r>
      <w:r w:rsidRPr="003A0D33">
        <w:rPr>
          <w:rFonts w:ascii="Arial" w:eastAsia="Arial" w:hAnsi="Arial" w:cs="Arial"/>
          <w:spacing w:val="1"/>
        </w:rPr>
        <w:t>r</w:t>
      </w:r>
      <w:r w:rsidRPr="003A0D33">
        <w:rPr>
          <w:rFonts w:ascii="Arial" w:eastAsia="Arial" w:hAnsi="Arial" w:cs="Arial"/>
        </w:rPr>
        <w:t>e</w:t>
      </w:r>
      <w:r w:rsidRPr="003A0D33">
        <w:rPr>
          <w:rFonts w:ascii="Arial" w:eastAsia="Arial" w:hAnsi="Arial" w:cs="Arial"/>
          <w:spacing w:val="-1"/>
        </w:rPr>
        <w:t>p</w:t>
      </w:r>
      <w:r w:rsidRPr="003A0D33">
        <w:rPr>
          <w:rFonts w:ascii="Arial" w:eastAsia="Arial" w:hAnsi="Arial" w:cs="Arial"/>
          <w:spacing w:val="1"/>
        </w:rPr>
        <w:t>r</w:t>
      </w:r>
      <w:r w:rsidRPr="003A0D33">
        <w:rPr>
          <w:rFonts w:ascii="Arial" w:eastAsia="Arial" w:hAnsi="Arial" w:cs="Arial"/>
        </w:rPr>
        <w:t>es</w:t>
      </w:r>
      <w:r w:rsidRPr="003A0D33">
        <w:rPr>
          <w:rFonts w:ascii="Arial" w:eastAsia="Arial" w:hAnsi="Arial" w:cs="Arial"/>
          <w:spacing w:val="-1"/>
        </w:rPr>
        <w:t>e</w:t>
      </w:r>
      <w:r w:rsidRPr="003A0D33">
        <w:rPr>
          <w:rFonts w:ascii="Arial" w:eastAsia="Arial" w:hAnsi="Arial" w:cs="Arial"/>
        </w:rPr>
        <w:t>n</w:t>
      </w:r>
      <w:r w:rsidRPr="003A0D33">
        <w:rPr>
          <w:rFonts w:ascii="Arial" w:eastAsia="Arial" w:hAnsi="Arial" w:cs="Arial"/>
          <w:spacing w:val="-2"/>
        </w:rPr>
        <w:t>t</w:t>
      </w:r>
      <w:r w:rsidRPr="003A0D33">
        <w:rPr>
          <w:rFonts w:ascii="Arial" w:eastAsia="Arial" w:hAnsi="Arial" w:cs="Arial"/>
        </w:rPr>
        <w:t>ed</w:t>
      </w:r>
      <w:r w:rsidRPr="003A0D33">
        <w:rPr>
          <w:rFonts w:ascii="Arial" w:eastAsia="Arial" w:hAnsi="Arial" w:cs="Arial"/>
          <w:spacing w:val="1"/>
        </w:rPr>
        <w:t xml:space="preserve"> </w:t>
      </w:r>
      <w:r w:rsidRPr="003A0D33">
        <w:rPr>
          <w:rFonts w:ascii="Arial" w:eastAsia="Arial" w:hAnsi="Arial" w:cs="Arial"/>
          <w:spacing w:val="-3"/>
        </w:rPr>
        <w:t>o</w:t>
      </w:r>
      <w:r w:rsidRPr="003A0D33">
        <w:rPr>
          <w:rFonts w:ascii="Arial" w:eastAsia="Arial" w:hAnsi="Arial" w:cs="Arial"/>
        </w:rPr>
        <w:t xml:space="preserve">n </w:t>
      </w:r>
      <w:r w:rsidRPr="003A0D33">
        <w:rPr>
          <w:rFonts w:ascii="Arial" w:eastAsia="Arial" w:hAnsi="Arial" w:cs="Arial"/>
          <w:spacing w:val="2"/>
        </w:rPr>
        <w:t>t</w:t>
      </w:r>
      <w:r w:rsidRPr="003A0D33">
        <w:rPr>
          <w:rFonts w:ascii="Arial" w:eastAsia="Arial" w:hAnsi="Arial" w:cs="Arial"/>
        </w:rPr>
        <w:t>he</w:t>
      </w:r>
      <w:r w:rsidRPr="003A0D33">
        <w:rPr>
          <w:rFonts w:ascii="Arial" w:eastAsia="Arial" w:hAnsi="Arial" w:cs="Arial"/>
          <w:spacing w:val="-2"/>
        </w:rPr>
        <w:t xml:space="preserve"> </w:t>
      </w:r>
      <w:r w:rsidRPr="003A0D33">
        <w:rPr>
          <w:rFonts w:ascii="Arial" w:eastAsia="Arial" w:hAnsi="Arial" w:cs="Arial"/>
          <w:spacing w:val="-1"/>
        </w:rPr>
        <w:t>S</w:t>
      </w:r>
      <w:r w:rsidRPr="003A0D33">
        <w:rPr>
          <w:rFonts w:ascii="Arial" w:eastAsia="Arial" w:hAnsi="Arial" w:cs="Arial"/>
        </w:rPr>
        <w:t>o</w:t>
      </w:r>
      <w:r w:rsidRPr="003A0D33">
        <w:rPr>
          <w:rFonts w:ascii="Arial" w:eastAsia="Arial" w:hAnsi="Arial" w:cs="Arial"/>
          <w:spacing w:val="-1"/>
        </w:rPr>
        <w:t>u</w:t>
      </w:r>
      <w:r w:rsidRPr="003A0D33">
        <w:rPr>
          <w:rFonts w:ascii="Arial" w:eastAsia="Arial" w:hAnsi="Arial" w:cs="Arial"/>
          <w:spacing w:val="1"/>
        </w:rPr>
        <w:t>t</w:t>
      </w:r>
      <w:r w:rsidRPr="003A0D33">
        <w:rPr>
          <w:rFonts w:ascii="Arial" w:eastAsia="Arial" w:hAnsi="Arial" w:cs="Arial"/>
        </w:rPr>
        <w:t>h</w:t>
      </w:r>
      <w:r w:rsidRPr="003A0D33">
        <w:rPr>
          <w:rFonts w:ascii="Arial" w:eastAsia="Arial" w:hAnsi="Arial" w:cs="Arial"/>
          <w:spacing w:val="-5"/>
        </w:rPr>
        <w:t xml:space="preserve"> </w:t>
      </w:r>
      <w:r w:rsidRPr="003A0D33">
        <w:rPr>
          <w:rFonts w:ascii="Arial" w:eastAsia="Arial" w:hAnsi="Arial" w:cs="Arial"/>
          <w:spacing w:val="7"/>
        </w:rPr>
        <w:t>W</w:t>
      </w:r>
      <w:r w:rsidRPr="003A0D33">
        <w:rPr>
          <w:rFonts w:ascii="Arial" w:eastAsia="Arial" w:hAnsi="Arial" w:cs="Arial"/>
          <w:spacing w:val="-3"/>
        </w:rPr>
        <w:t>e</w:t>
      </w:r>
      <w:r w:rsidRPr="003A0D33">
        <w:rPr>
          <w:rFonts w:ascii="Arial" w:eastAsia="Arial" w:hAnsi="Arial" w:cs="Arial"/>
          <w:spacing w:val="-2"/>
        </w:rPr>
        <w:t>s</w:t>
      </w:r>
      <w:r w:rsidRPr="003A0D33">
        <w:rPr>
          <w:rFonts w:ascii="Arial" w:eastAsia="Arial" w:hAnsi="Arial" w:cs="Arial"/>
        </w:rPr>
        <w:t xml:space="preserve">t </w:t>
      </w:r>
      <w:r w:rsidRPr="003A0D33">
        <w:rPr>
          <w:rFonts w:ascii="Arial" w:eastAsia="Arial" w:hAnsi="Arial" w:cs="Arial"/>
          <w:spacing w:val="-1"/>
        </w:rPr>
        <w:t>G</w:t>
      </w:r>
      <w:r w:rsidRPr="003A0D33">
        <w:rPr>
          <w:rFonts w:ascii="Arial" w:eastAsia="Arial" w:hAnsi="Arial" w:cs="Arial"/>
          <w:spacing w:val="1"/>
        </w:rPr>
        <w:t>r</w:t>
      </w:r>
      <w:r w:rsidRPr="003A0D33">
        <w:rPr>
          <w:rFonts w:ascii="Arial" w:eastAsia="Arial" w:hAnsi="Arial" w:cs="Arial"/>
        </w:rPr>
        <w:t>o</w:t>
      </w:r>
      <w:r w:rsidRPr="003A0D33">
        <w:rPr>
          <w:rFonts w:ascii="Arial" w:eastAsia="Arial" w:hAnsi="Arial" w:cs="Arial"/>
          <w:spacing w:val="-1"/>
        </w:rPr>
        <w:t>u</w:t>
      </w:r>
      <w:r w:rsidRPr="003A0D33">
        <w:rPr>
          <w:rFonts w:ascii="Arial" w:eastAsia="Arial" w:hAnsi="Arial" w:cs="Arial"/>
        </w:rPr>
        <w:t>p</w:t>
      </w:r>
      <w:r w:rsidRPr="003A0D33">
        <w:rPr>
          <w:rFonts w:ascii="Arial" w:eastAsia="Arial" w:hAnsi="Arial" w:cs="Arial"/>
          <w:spacing w:val="-1"/>
        </w:rPr>
        <w:t xml:space="preserve"> </w:t>
      </w:r>
      <w:r w:rsidRPr="003A0D33">
        <w:rPr>
          <w:rFonts w:ascii="Arial" w:eastAsia="Arial" w:hAnsi="Arial" w:cs="Arial"/>
          <w:spacing w:val="1"/>
        </w:rPr>
        <w:t>f</w:t>
      </w:r>
      <w:r w:rsidRPr="003A0D33">
        <w:rPr>
          <w:rFonts w:ascii="Arial" w:eastAsia="Arial" w:hAnsi="Arial" w:cs="Arial"/>
        </w:rPr>
        <w:t>or</w:t>
      </w:r>
      <w:r w:rsidR="00B97131" w:rsidRPr="003A0D33">
        <w:rPr>
          <w:rFonts w:ascii="Arial" w:eastAsia="Arial" w:hAnsi="Arial" w:cs="Arial"/>
        </w:rPr>
        <w:t xml:space="preserve"> </w:t>
      </w:r>
      <w:r w:rsidR="001B217F" w:rsidRPr="003A0D33">
        <w:rPr>
          <w:rFonts w:ascii="Arial" w:eastAsia="Arial" w:hAnsi="Arial" w:cs="Arial"/>
          <w:spacing w:val="-1"/>
        </w:rPr>
        <w:t>Registration,</w:t>
      </w:r>
      <w:r w:rsidR="003A0D33">
        <w:rPr>
          <w:rFonts w:ascii="Arial" w:eastAsia="Arial" w:hAnsi="Arial" w:cs="Arial"/>
          <w:spacing w:val="-1"/>
        </w:rPr>
        <w:t xml:space="preserve"> </w:t>
      </w:r>
      <w:r w:rsidR="00055141" w:rsidRPr="003A0D33">
        <w:rPr>
          <w:rFonts w:ascii="Arial" w:eastAsia="Arial" w:hAnsi="Arial" w:cs="Arial"/>
          <w:spacing w:val="-1"/>
        </w:rPr>
        <w:t>the GRO user group</w:t>
      </w:r>
      <w:r w:rsidR="003A0D33">
        <w:rPr>
          <w:rFonts w:ascii="Arial" w:eastAsia="Arial" w:hAnsi="Arial" w:cs="Arial"/>
          <w:spacing w:val="-1"/>
        </w:rPr>
        <w:t xml:space="preserve"> and on the GRO compliance and performance group</w:t>
      </w:r>
      <w:r w:rsidRPr="003A0D33">
        <w:rPr>
          <w:rFonts w:ascii="Arial" w:eastAsia="Arial" w:hAnsi="Arial" w:cs="Arial"/>
        </w:rPr>
        <w:t>.</w:t>
      </w:r>
    </w:p>
    <w:p w:rsidR="00B97131" w:rsidRPr="003A0D33" w:rsidRDefault="00B97131" w:rsidP="00B97131">
      <w:pPr>
        <w:pStyle w:val="ListParagraph"/>
        <w:rPr>
          <w:rFonts w:ascii="Arial" w:eastAsia="Arial" w:hAnsi="Arial" w:cs="Arial"/>
        </w:rPr>
      </w:pPr>
    </w:p>
    <w:p w:rsidR="00B97131" w:rsidRPr="003A0D33" w:rsidRDefault="00B97131" w:rsidP="00E33947">
      <w:pPr>
        <w:numPr>
          <w:ilvl w:val="0"/>
          <w:numId w:val="13"/>
        </w:numPr>
        <w:spacing w:before="1"/>
        <w:ind w:left="737" w:right="324"/>
        <w:rPr>
          <w:rFonts w:ascii="Arial" w:eastAsia="Arial" w:hAnsi="Arial" w:cs="Arial"/>
        </w:rPr>
      </w:pPr>
      <w:r w:rsidRPr="003A0D33">
        <w:rPr>
          <w:rFonts w:ascii="Arial" w:eastAsia="Arial" w:hAnsi="Arial" w:cs="Arial"/>
          <w:spacing w:val="2"/>
        </w:rPr>
        <w:t>T</w:t>
      </w:r>
      <w:r w:rsidRPr="003A0D33">
        <w:rPr>
          <w:rFonts w:ascii="Arial" w:eastAsia="Arial" w:hAnsi="Arial" w:cs="Arial"/>
        </w:rPr>
        <w:t>he</w:t>
      </w:r>
      <w:r w:rsidRPr="003A0D33">
        <w:rPr>
          <w:rFonts w:ascii="Arial" w:eastAsia="Arial" w:hAnsi="Arial" w:cs="Arial"/>
          <w:spacing w:val="-2"/>
        </w:rPr>
        <w:t xml:space="preserve"> Bath and north East Somerset Registration S</w:t>
      </w:r>
      <w:r w:rsidRPr="003A0D33">
        <w:rPr>
          <w:rFonts w:ascii="Arial" w:eastAsia="Arial" w:hAnsi="Arial" w:cs="Arial"/>
        </w:rPr>
        <w:t>er</w:t>
      </w:r>
      <w:r w:rsidRPr="003A0D33">
        <w:rPr>
          <w:rFonts w:ascii="Arial" w:eastAsia="Arial" w:hAnsi="Arial" w:cs="Arial"/>
          <w:spacing w:val="-2"/>
        </w:rPr>
        <w:t>v</w:t>
      </w:r>
      <w:r w:rsidRPr="003A0D33">
        <w:rPr>
          <w:rFonts w:ascii="Arial" w:eastAsia="Arial" w:hAnsi="Arial" w:cs="Arial"/>
          <w:spacing w:val="-1"/>
        </w:rPr>
        <w:t>i</w:t>
      </w:r>
      <w:r w:rsidRPr="003A0D33">
        <w:rPr>
          <w:rFonts w:ascii="Arial" w:eastAsia="Arial" w:hAnsi="Arial" w:cs="Arial"/>
        </w:rPr>
        <w:t>ce engages with the National Accredited Programme and has both a verifier and an assessor wi</w:t>
      </w:r>
      <w:r w:rsidR="003A0D33">
        <w:rPr>
          <w:rFonts w:ascii="Arial" w:eastAsia="Arial" w:hAnsi="Arial" w:cs="Arial"/>
        </w:rPr>
        <w:t>thin the Service that supports 4</w:t>
      </w:r>
      <w:r w:rsidRPr="003A0D33">
        <w:rPr>
          <w:rFonts w:ascii="Arial" w:eastAsia="Arial" w:hAnsi="Arial" w:cs="Arial"/>
        </w:rPr>
        <w:t xml:space="preserve"> candidates from the registration team in Bath and North East Somerset and also assessors and candidates from other districts.</w:t>
      </w:r>
    </w:p>
    <w:p w:rsidR="00B97131" w:rsidRPr="003A0D33" w:rsidRDefault="00B97131" w:rsidP="00B97131">
      <w:pPr>
        <w:spacing w:before="1"/>
        <w:ind w:right="324"/>
        <w:rPr>
          <w:rFonts w:ascii="Arial" w:eastAsia="Arial" w:hAnsi="Arial" w:cs="Arial"/>
        </w:rPr>
      </w:pPr>
    </w:p>
    <w:p w:rsidR="0049143D" w:rsidRPr="003A0D33" w:rsidRDefault="0049143D" w:rsidP="00E33947">
      <w:pPr>
        <w:spacing w:before="1"/>
        <w:ind w:right="324"/>
        <w:rPr>
          <w:rFonts w:ascii="Arial" w:eastAsia="Arial" w:hAnsi="Arial" w:cs="Arial"/>
        </w:rPr>
      </w:pPr>
    </w:p>
    <w:p w:rsidR="009F1CDF" w:rsidRDefault="009F1CDF" w:rsidP="00E33947">
      <w:pPr>
        <w:spacing w:before="1"/>
        <w:ind w:right="324"/>
        <w:jc w:val="center"/>
        <w:rPr>
          <w:rFonts w:ascii="Arial" w:eastAsia="Arial" w:hAnsi="Arial" w:cs="Arial"/>
          <w:b/>
        </w:rPr>
      </w:pPr>
    </w:p>
    <w:p w:rsidR="009F1CDF" w:rsidRDefault="009F1CDF" w:rsidP="00E33947">
      <w:pPr>
        <w:spacing w:before="1"/>
        <w:ind w:right="324"/>
        <w:jc w:val="center"/>
        <w:rPr>
          <w:rFonts w:ascii="Arial" w:eastAsia="Arial" w:hAnsi="Arial" w:cs="Arial"/>
          <w:b/>
        </w:rPr>
      </w:pPr>
    </w:p>
    <w:p w:rsidR="009F1CDF" w:rsidRDefault="009F1CDF"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EA3E97" w:rsidRDefault="00EA3E97" w:rsidP="00E33947">
      <w:pPr>
        <w:spacing w:before="1"/>
        <w:ind w:right="324"/>
        <w:jc w:val="center"/>
        <w:rPr>
          <w:rFonts w:ascii="Arial" w:eastAsia="Arial" w:hAnsi="Arial" w:cs="Arial"/>
          <w:b/>
        </w:rPr>
      </w:pPr>
    </w:p>
    <w:p w:rsidR="0058679B" w:rsidRDefault="0058679B" w:rsidP="00753280">
      <w:pPr>
        <w:ind w:left="213" w:right="324"/>
        <w:jc w:val="center"/>
        <w:rPr>
          <w:rFonts w:ascii="Arial" w:eastAsia="Arial" w:hAnsi="Arial" w:cs="Arial"/>
          <w:b/>
          <w:sz w:val="28"/>
          <w:szCs w:val="28"/>
          <w:u w:val="single"/>
        </w:rPr>
      </w:pPr>
      <w:r w:rsidRPr="007C3BE1">
        <w:rPr>
          <w:rFonts w:ascii="Arial" w:eastAsia="Arial" w:hAnsi="Arial" w:cs="Arial"/>
          <w:b/>
          <w:spacing w:val="1"/>
          <w:sz w:val="28"/>
          <w:szCs w:val="28"/>
          <w:u w:val="single"/>
        </w:rPr>
        <w:t>O</w:t>
      </w:r>
      <w:r w:rsidRPr="007C3BE1">
        <w:rPr>
          <w:rFonts w:ascii="Arial" w:eastAsia="Arial" w:hAnsi="Arial" w:cs="Arial"/>
          <w:b/>
          <w:sz w:val="28"/>
          <w:szCs w:val="28"/>
          <w:u w:val="single"/>
        </w:rPr>
        <w:t>p</w:t>
      </w:r>
      <w:r w:rsidRPr="007C3BE1">
        <w:rPr>
          <w:rFonts w:ascii="Arial" w:eastAsia="Arial" w:hAnsi="Arial" w:cs="Arial"/>
          <w:b/>
          <w:spacing w:val="-1"/>
          <w:sz w:val="28"/>
          <w:szCs w:val="28"/>
          <w:u w:val="single"/>
        </w:rPr>
        <w:t>e</w:t>
      </w:r>
      <w:r w:rsidRPr="007C3BE1">
        <w:rPr>
          <w:rFonts w:ascii="Arial" w:eastAsia="Arial" w:hAnsi="Arial" w:cs="Arial"/>
          <w:b/>
          <w:sz w:val="28"/>
          <w:szCs w:val="28"/>
          <w:u w:val="single"/>
        </w:rPr>
        <w:t>r</w:t>
      </w:r>
      <w:r w:rsidRPr="007C3BE1">
        <w:rPr>
          <w:rFonts w:ascii="Arial" w:eastAsia="Arial" w:hAnsi="Arial" w:cs="Arial"/>
          <w:b/>
          <w:spacing w:val="-2"/>
          <w:sz w:val="28"/>
          <w:szCs w:val="28"/>
          <w:u w:val="single"/>
        </w:rPr>
        <w:t>a</w:t>
      </w:r>
      <w:r w:rsidRPr="007C3BE1">
        <w:rPr>
          <w:rFonts w:ascii="Arial" w:eastAsia="Arial" w:hAnsi="Arial" w:cs="Arial"/>
          <w:b/>
          <w:spacing w:val="1"/>
          <w:sz w:val="28"/>
          <w:szCs w:val="28"/>
          <w:u w:val="single"/>
        </w:rPr>
        <w:t>ti</w:t>
      </w:r>
      <w:r w:rsidRPr="007C3BE1">
        <w:rPr>
          <w:rFonts w:ascii="Arial" w:eastAsia="Arial" w:hAnsi="Arial" w:cs="Arial"/>
          <w:b/>
          <w:sz w:val="28"/>
          <w:szCs w:val="28"/>
          <w:u w:val="single"/>
        </w:rPr>
        <w:t>o</w:t>
      </w:r>
      <w:r w:rsidRPr="007C3BE1">
        <w:rPr>
          <w:rFonts w:ascii="Arial" w:eastAsia="Arial" w:hAnsi="Arial" w:cs="Arial"/>
          <w:b/>
          <w:spacing w:val="-1"/>
          <w:sz w:val="28"/>
          <w:szCs w:val="28"/>
          <w:u w:val="single"/>
        </w:rPr>
        <w:t>n</w:t>
      </w:r>
      <w:r w:rsidRPr="007C3BE1">
        <w:rPr>
          <w:rFonts w:ascii="Arial" w:eastAsia="Arial" w:hAnsi="Arial" w:cs="Arial"/>
          <w:b/>
          <w:spacing w:val="-3"/>
          <w:sz w:val="28"/>
          <w:szCs w:val="28"/>
          <w:u w:val="single"/>
        </w:rPr>
        <w:t>a</w:t>
      </w:r>
      <w:r w:rsidRPr="007C3BE1">
        <w:rPr>
          <w:rFonts w:ascii="Arial" w:eastAsia="Arial" w:hAnsi="Arial" w:cs="Arial"/>
          <w:b/>
          <w:sz w:val="28"/>
          <w:szCs w:val="28"/>
          <w:u w:val="single"/>
        </w:rPr>
        <w:t>l</w:t>
      </w:r>
      <w:r w:rsidRPr="007C3BE1">
        <w:rPr>
          <w:rFonts w:ascii="Arial" w:eastAsia="Arial" w:hAnsi="Arial" w:cs="Arial"/>
          <w:b/>
          <w:spacing w:val="2"/>
          <w:sz w:val="28"/>
          <w:szCs w:val="28"/>
          <w:u w:val="single"/>
        </w:rPr>
        <w:t xml:space="preserve"> </w:t>
      </w:r>
      <w:r w:rsidRPr="007C3BE1">
        <w:rPr>
          <w:rFonts w:ascii="Arial" w:eastAsia="Arial" w:hAnsi="Arial" w:cs="Arial"/>
          <w:b/>
          <w:spacing w:val="-2"/>
          <w:sz w:val="28"/>
          <w:szCs w:val="28"/>
          <w:u w:val="single"/>
        </w:rPr>
        <w:t>T</w:t>
      </w:r>
      <w:r w:rsidRPr="007C3BE1">
        <w:rPr>
          <w:rFonts w:ascii="Arial" w:eastAsia="Arial" w:hAnsi="Arial" w:cs="Arial"/>
          <w:b/>
          <w:sz w:val="28"/>
          <w:szCs w:val="28"/>
          <w:u w:val="single"/>
        </w:rPr>
        <w:t>arg</w:t>
      </w:r>
      <w:r w:rsidRPr="007C3BE1">
        <w:rPr>
          <w:rFonts w:ascii="Arial" w:eastAsia="Arial" w:hAnsi="Arial" w:cs="Arial"/>
          <w:b/>
          <w:spacing w:val="-1"/>
          <w:sz w:val="28"/>
          <w:szCs w:val="28"/>
          <w:u w:val="single"/>
        </w:rPr>
        <w:t>e</w:t>
      </w:r>
      <w:r w:rsidRPr="007C3BE1">
        <w:rPr>
          <w:rFonts w:ascii="Arial" w:eastAsia="Arial" w:hAnsi="Arial" w:cs="Arial"/>
          <w:b/>
          <w:spacing w:val="1"/>
          <w:sz w:val="28"/>
          <w:szCs w:val="28"/>
          <w:u w:val="single"/>
        </w:rPr>
        <w:t>t</w:t>
      </w:r>
      <w:r w:rsidRPr="007C3BE1">
        <w:rPr>
          <w:rFonts w:ascii="Arial" w:eastAsia="Arial" w:hAnsi="Arial" w:cs="Arial"/>
          <w:b/>
          <w:sz w:val="28"/>
          <w:szCs w:val="28"/>
          <w:u w:val="single"/>
        </w:rPr>
        <w:t>s</w:t>
      </w:r>
      <w:r w:rsidRPr="007C3BE1">
        <w:rPr>
          <w:rFonts w:ascii="Arial" w:eastAsia="Arial" w:hAnsi="Arial" w:cs="Arial"/>
          <w:b/>
          <w:spacing w:val="-4"/>
          <w:sz w:val="28"/>
          <w:szCs w:val="28"/>
          <w:u w:val="single"/>
        </w:rPr>
        <w:t xml:space="preserve"> </w:t>
      </w:r>
      <w:r w:rsidRPr="007C3BE1">
        <w:rPr>
          <w:rFonts w:ascii="Arial" w:eastAsia="Arial" w:hAnsi="Arial" w:cs="Arial"/>
          <w:b/>
          <w:spacing w:val="1"/>
          <w:sz w:val="28"/>
          <w:szCs w:val="28"/>
          <w:u w:val="single"/>
        </w:rPr>
        <w:t>f</w:t>
      </w:r>
      <w:r w:rsidRPr="007C3BE1">
        <w:rPr>
          <w:rFonts w:ascii="Arial" w:eastAsia="Arial" w:hAnsi="Arial" w:cs="Arial"/>
          <w:b/>
          <w:sz w:val="28"/>
          <w:szCs w:val="28"/>
          <w:u w:val="single"/>
        </w:rPr>
        <w:t>or</w:t>
      </w:r>
      <w:r w:rsidRPr="007C3BE1">
        <w:rPr>
          <w:rFonts w:ascii="Arial" w:eastAsia="Arial" w:hAnsi="Arial" w:cs="Arial"/>
          <w:b/>
          <w:spacing w:val="-1"/>
          <w:sz w:val="28"/>
          <w:szCs w:val="28"/>
          <w:u w:val="single"/>
        </w:rPr>
        <w:t xml:space="preserve"> </w:t>
      </w:r>
      <w:r w:rsidRPr="007C3BE1">
        <w:rPr>
          <w:rFonts w:ascii="Arial" w:eastAsia="Arial" w:hAnsi="Arial" w:cs="Arial"/>
          <w:b/>
          <w:spacing w:val="1"/>
          <w:sz w:val="28"/>
          <w:szCs w:val="28"/>
          <w:u w:val="single"/>
        </w:rPr>
        <w:t>t</w:t>
      </w:r>
      <w:r w:rsidRPr="007C3BE1">
        <w:rPr>
          <w:rFonts w:ascii="Arial" w:eastAsia="Arial" w:hAnsi="Arial" w:cs="Arial"/>
          <w:b/>
          <w:sz w:val="28"/>
          <w:szCs w:val="28"/>
          <w:u w:val="single"/>
        </w:rPr>
        <w:t>he Ye</w:t>
      </w:r>
      <w:r w:rsidRPr="007C3BE1">
        <w:rPr>
          <w:rFonts w:ascii="Arial" w:eastAsia="Arial" w:hAnsi="Arial" w:cs="Arial"/>
          <w:b/>
          <w:spacing w:val="-3"/>
          <w:sz w:val="28"/>
          <w:szCs w:val="28"/>
          <w:u w:val="single"/>
        </w:rPr>
        <w:t>a</w:t>
      </w:r>
      <w:r w:rsidRPr="007C3BE1">
        <w:rPr>
          <w:rFonts w:ascii="Arial" w:eastAsia="Arial" w:hAnsi="Arial" w:cs="Arial"/>
          <w:b/>
          <w:sz w:val="28"/>
          <w:szCs w:val="28"/>
          <w:u w:val="single"/>
        </w:rPr>
        <w:t>r</w:t>
      </w:r>
    </w:p>
    <w:p w:rsidR="008D632E" w:rsidRPr="00F75407" w:rsidRDefault="008D632E" w:rsidP="00E33947">
      <w:pPr>
        <w:ind w:left="213" w:right="324"/>
        <w:jc w:val="center"/>
        <w:rPr>
          <w:rFonts w:ascii="Arial" w:eastAsia="Arial" w:hAnsi="Arial" w:cs="Arial"/>
          <w:b/>
          <w:sz w:val="28"/>
          <w:szCs w:val="28"/>
          <w:u w:val="single"/>
        </w:rPr>
      </w:pPr>
    </w:p>
    <w:p w:rsidR="0058679B" w:rsidRDefault="0058679B" w:rsidP="00E33947">
      <w:pPr>
        <w:spacing w:before="9" w:line="240" w:lineRule="exact"/>
        <w:ind w:right="324"/>
      </w:pPr>
    </w:p>
    <w:p w:rsidR="009170F9" w:rsidRDefault="00753280" w:rsidP="000F5A64">
      <w:pPr>
        <w:spacing w:line="240" w:lineRule="exact"/>
        <w:ind w:left="284" w:right="324"/>
        <w:rPr>
          <w:rFonts w:ascii="Arial" w:eastAsia="Arial" w:hAnsi="Arial" w:cs="Arial"/>
          <w:spacing w:val="61"/>
        </w:rPr>
      </w:pPr>
      <w:r>
        <w:rPr>
          <w:rFonts w:ascii="Arial" w:eastAsia="Arial" w:hAnsi="Arial" w:cs="Arial"/>
        </w:rPr>
        <w:t>T</w:t>
      </w:r>
      <w:r w:rsidR="0058679B" w:rsidRPr="0058679B">
        <w:rPr>
          <w:rFonts w:ascii="Arial" w:eastAsia="Arial" w:hAnsi="Arial" w:cs="Arial"/>
        </w:rPr>
        <w:t>he</w:t>
      </w:r>
      <w:r w:rsidR="0058679B" w:rsidRPr="0058679B">
        <w:rPr>
          <w:rFonts w:ascii="Arial" w:eastAsia="Arial" w:hAnsi="Arial" w:cs="Arial"/>
          <w:spacing w:val="-2"/>
        </w:rPr>
        <w:t xml:space="preserve"> </w:t>
      </w:r>
      <w:r w:rsidR="0058679B" w:rsidRPr="0058679B">
        <w:rPr>
          <w:rFonts w:ascii="Arial" w:eastAsia="Arial" w:hAnsi="Arial" w:cs="Arial"/>
          <w:spacing w:val="-1"/>
        </w:rPr>
        <w:t>R</w:t>
      </w:r>
      <w:r w:rsidR="0058679B" w:rsidRPr="0058679B">
        <w:rPr>
          <w:rFonts w:ascii="Arial" w:eastAsia="Arial" w:hAnsi="Arial" w:cs="Arial"/>
        </w:rPr>
        <w:t>e</w:t>
      </w:r>
      <w:r w:rsidR="0058679B" w:rsidRPr="0058679B">
        <w:rPr>
          <w:rFonts w:ascii="Arial" w:eastAsia="Arial" w:hAnsi="Arial" w:cs="Arial"/>
          <w:spacing w:val="2"/>
        </w:rPr>
        <w:t>g</w:t>
      </w:r>
      <w:r w:rsidR="0058679B" w:rsidRPr="0058679B">
        <w:rPr>
          <w:rFonts w:ascii="Arial" w:eastAsia="Arial" w:hAnsi="Arial" w:cs="Arial"/>
          <w:spacing w:val="-1"/>
        </w:rPr>
        <w:t>i</w:t>
      </w:r>
      <w:r w:rsidR="0058679B" w:rsidRPr="0058679B">
        <w:rPr>
          <w:rFonts w:ascii="Arial" w:eastAsia="Arial" w:hAnsi="Arial" w:cs="Arial"/>
          <w:spacing w:val="-2"/>
        </w:rPr>
        <w:t>s</w:t>
      </w:r>
      <w:r w:rsidR="0058679B" w:rsidRPr="0058679B">
        <w:rPr>
          <w:rFonts w:ascii="Arial" w:eastAsia="Arial" w:hAnsi="Arial" w:cs="Arial"/>
          <w:spacing w:val="1"/>
        </w:rPr>
        <w:t>tr</w:t>
      </w:r>
      <w:r w:rsidR="0058679B" w:rsidRPr="0058679B">
        <w:rPr>
          <w:rFonts w:ascii="Arial" w:eastAsia="Arial" w:hAnsi="Arial" w:cs="Arial"/>
          <w:spacing w:val="-3"/>
        </w:rPr>
        <w:t>a</w:t>
      </w:r>
      <w:r w:rsidR="0058679B" w:rsidRPr="0058679B">
        <w:rPr>
          <w:rFonts w:ascii="Arial" w:eastAsia="Arial" w:hAnsi="Arial" w:cs="Arial"/>
          <w:spacing w:val="1"/>
        </w:rPr>
        <w:t>t</w:t>
      </w:r>
      <w:r w:rsidR="0058679B" w:rsidRPr="0058679B">
        <w:rPr>
          <w:rFonts w:ascii="Arial" w:eastAsia="Arial" w:hAnsi="Arial" w:cs="Arial"/>
          <w:spacing w:val="-1"/>
        </w:rPr>
        <w:t>i</w:t>
      </w:r>
      <w:r w:rsidR="0058679B" w:rsidRPr="0058679B">
        <w:rPr>
          <w:rFonts w:ascii="Arial" w:eastAsia="Arial" w:hAnsi="Arial" w:cs="Arial"/>
        </w:rPr>
        <w:t>on</w:t>
      </w:r>
      <w:r w:rsidR="0058679B" w:rsidRPr="0058679B">
        <w:rPr>
          <w:rFonts w:ascii="Arial" w:eastAsia="Arial" w:hAnsi="Arial" w:cs="Arial"/>
          <w:spacing w:val="1"/>
        </w:rPr>
        <w:t xml:space="preserve"> </w:t>
      </w:r>
      <w:r w:rsidR="0058679B" w:rsidRPr="0058679B">
        <w:rPr>
          <w:rFonts w:ascii="Arial" w:eastAsia="Arial" w:hAnsi="Arial" w:cs="Arial"/>
          <w:spacing w:val="-1"/>
        </w:rPr>
        <w:t>S</w:t>
      </w:r>
      <w:r w:rsidR="0058679B" w:rsidRPr="0058679B">
        <w:rPr>
          <w:rFonts w:ascii="Arial" w:eastAsia="Arial" w:hAnsi="Arial" w:cs="Arial"/>
        </w:rPr>
        <w:t>er</w:t>
      </w:r>
      <w:r w:rsidR="0058679B" w:rsidRPr="0058679B">
        <w:rPr>
          <w:rFonts w:ascii="Arial" w:eastAsia="Arial" w:hAnsi="Arial" w:cs="Arial"/>
          <w:spacing w:val="-2"/>
        </w:rPr>
        <w:t>v</w:t>
      </w:r>
      <w:r w:rsidR="0058679B" w:rsidRPr="0058679B">
        <w:rPr>
          <w:rFonts w:ascii="Arial" w:eastAsia="Arial" w:hAnsi="Arial" w:cs="Arial"/>
          <w:spacing w:val="-1"/>
        </w:rPr>
        <w:t>i</w:t>
      </w:r>
      <w:r w:rsidR="0058679B" w:rsidRPr="0058679B">
        <w:rPr>
          <w:rFonts w:ascii="Arial" w:eastAsia="Arial" w:hAnsi="Arial" w:cs="Arial"/>
        </w:rPr>
        <w:t>ce is c</w:t>
      </w:r>
      <w:r w:rsidR="0058679B" w:rsidRPr="0058679B">
        <w:rPr>
          <w:rFonts w:ascii="Arial" w:eastAsia="Arial" w:hAnsi="Arial" w:cs="Arial"/>
          <w:spacing w:val="-2"/>
        </w:rPr>
        <w:t>o</w:t>
      </w:r>
      <w:r w:rsidR="0058679B" w:rsidRPr="0058679B">
        <w:rPr>
          <w:rFonts w:ascii="Arial" w:eastAsia="Arial" w:hAnsi="Arial" w:cs="Arial"/>
          <w:spacing w:val="1"/>
        </w:rPr>
        <w:t>mm</w:t>
      </w:r>
      <w:r w:rsidR="0058679B" w:rsidRPr="0058679B">
        <w:rPr>
          <w:rFonts w:ascii="Arial" w:eastAsia="Arial" w:hAnsi="Arial" w:cs="Arial"/>
          <w:spacing w:val="-1"/>
        </w:rPr>
        <w:t>it</w:t>
      </w:r>
      <w:r w:rsidR="0058679B" w:rsidRPr="0058679B">
        <w:rPr>
          <w:rFonts w:ascii="Arial" w:eastAsia="Arial" w:hAnsi="Arial" w:cs="Arial"/>
          <w:spacing w:val="1"/>
        </w:rPr>
        <w:t>t</w:t>
      </w:r>
      <w:r w:rsidR="0058679B" w:rsidRPr="0058679B">
        <w:rPr>
          <w:rFonts w:ascii="Arial" w:eastAsia="Arial" w:hAnsi="Arial" w:cs="Arial"/>
        </w:rPr>
        <w:t>ed</w:t>
      </w:r>
      <w:r w:rsidR="0058679B" w:rsidRPr="0058679B">
        <w:rPr>
          <w:rFonts w:ascii="Arial" w:eastAsia="Arial" w:hAnsi="Arial" w:cs="Arial"/>
          <w:spacing w:val="-2"/>
        </w:rPr>
        <w:t xml:space="preserve"> </w:t>
      </w:r>
      <w:r w:rsidR="0058679B" w:rsidRPr="0058679B">
        <w:rPr>
          <w:rFonts w:ascii="Arial" w:eastAsia="Arial" w:hAnsi="Arial" w:cs="Arial"/>
          <w:spacing w:val="1"/>
        </w:rPr>
        <w:t>t</w:t>
      </w:r>
      <w:r w:rsidR="0058679B" w:rsidRPr="0058679B">
        <w:rPr>
          <w:rFonts w:ascii="Arial" w:eastAsia="Arial" w:hAnsi="Arial" w:cs="Arial"/>
        </w:rPr>
        <w:t>o</w:t>
      </w:r>
      <w:r w:rsidR="0058679B" w:rsidRPr="0058679B">
        <w:rPr>
          <w:rFonts w:ascii="Arial" w:eastAsia="Arial" w:hAnsi="Arial" w:cs="Arial"/>
          <w:spacing w:val="-2"/>
        </w:rPr>
        <w:t xml:space="preserve"> </w:t>
      </w:r>
      <w:r w:rsidR="0058679B" w:rsidRPr="0058679B">
        <w:rPr>
          <w:rFonts w:ascii="Arial" w:eastAsia="Arial" w:hAnsi="Arial" w:cs="Arial"/>
        </w:rPr>
        <w:t>pro</w:t>
      </w:r>
      <w:r w:rsidR="0058679B" w:rsidRPr="0058679B">
        <w:rPr>
          <w:rFonts w:ascii="Arial" w:eastAsia="Arial" w:hAnsi="Arial" w:cs="Arial"/>
          <w:spacing w:val="-2"/>
        </w:rPr>
        <w:t>v</w:t>
      </w:r>
      <w:r w:rsidR="0058679B" w:rsidRPr="0058679B">
        <w:rPr>
          <w:rFonts w:ascii="Arial" w:eastAsia="Arial" w:hAnsi="Arial" w:cs="Arial"/>
          <w:spacing w:val="-1"/>
        </w:rPr>
        <w:t>i</w:t>
      </w:r>
      <w:r w:rsidR="0058679B" w:rsidRPr="0058679B">
        <w:rPr>
          <w:rFonts w:ascii="Arial" w:eastAsia="Arial" w:hAnsi="Arial" w:cs="Arial"/>
        </w:rPr>
        <w:t>d</w:t>
      </w:r>
      <w:r w:rsidR="0058679B" w:rsidRPr="0058679B">
        <w:rPr>
          <w:rFonts w:ascii="Arial" w:eastAsia="Arial" w:hAnsi="Arial" w:cs="Arial"/>
          <w:spacing w:val="-1"/>
        </w:rPr>
        <w:t>i</w:t>
      </w:r>
      <w:r w:rsidR="0058679B" w:rsidRPr="0058679B">
        <w:rPr>
          <w:rFonts w:ascii="Arial" w:eastAsia="Arial" w:hAnsi="Arial" w:cs="Arial"/>
        </w:rPr>
        <w:t>ng</w:t>
      </w:r>
      <w:r w:rsidR="0058679B" w:rsidRPr="0058679B">
        <w:rPr>
          <w:rFonts w:ascii="Arial" w:eastAsia="Arial" w:hAnsi="Arial" w:cs="Arial"/>
          <w:spacing w:val="1"/>
        </w:rPr>
        <w:t xml:space="preserve"> t</w:t>
      </w:r>
      <w:r w:rsidR="0058679B" w:rsidRPr="0058679B">
        <w:rPr>
          <w:rFonts w:ascii="Arial" w:eastAsia="Arial" w:hAnsi="Arial" w:cs="Arial"/>
        </w:rPr>
        <w:t>he</w:t>
      </w:r>
      <w:r w:rsidR="0058679B" w:rsidRPr="0058679B">
        <w:rPr>
          <w:rFonts w:ascii="Arial" w:eastAsia="Arial" w:hAnsi="Arial" w:cs="Arial"/>
          <w:spacing w:val="-2"/>
        </w:rPr>
        <w:t xml:space="preserve"> </w:t>
      </w:r>
      <w:r w:rsidR="0058679B" w:rsidRPr="0058679B">
        <w:rPr>
          <w:rFonts w:ascii="Arial" w:eastAsia="Arial" w:hAnsi="Arial" w:cs="Arial"/>
        </w:rPr>
        <w:t>h</w:t>
      </w:r>
      <w:r w:rsidR="0058679B" w:rsidRPr="0058679B">
        <w:rPr>
          <w:rFonts w:ascii="Arial" w:eastAsia="Arial" w:hAnsi="Arial" w:cs="Arial"/>
          <w:spacing w:val="-1"/>
        </w:rPr>
        <w:t>i</w:t>
      </w:r>
      <w:r w:rsidR="0058679B" w:rsidRPr="0058679B">
        <w:rPr>
          <w:rFonts w:ascii="Arial" w:eastAsia="Arial" w:hAnsi="Arial" w:cs="Arial"/>
          <w:spacing w:val="2"/>
        </w:rPr>
        <w:t>g</w:t>
      </w:r>
      <w:r w:rsidR="0058679B" w:rsidRPr="0058679B">
        <w:rPr>
          <w:rFonts w:ascii="Arial" w:eastAsia="Arial" w:hAnsi="Arial" w:cs="Arial"/>
        </w:rPr>
        <w:t>h</w:t>
      </w:r>
      <w:r w:rsidR="0058679B" w:rsidRPr="0058679B">
        <w:rPr>
          <w:rFonts w:ascii="Arial" w:eastAsia="Arial" w:hAnsi="Arial" w:cs="Arial"/>
          <w:spacing w:val="-1"/>
        </w:rPr>
        <w:t>e</w:t>
      </w:r>
      <w:r w:rsidR="0058679B" w:rsidRPr="0058679B">
        <w:rPr>
          <w:rFonts w:ascii="Arial" w:eastAsia="Arial" w:hAnsi="Arial" w:cs="Arial"/>
          <w:spacing w:val="-2"/>
        </w:rPr>
        <w:t>s</w:t>
      </w:r>
      <w:r w:rsidR="0058679B" w:rsidRPr="0058679B">
        <w:rPr>
          <w:rFonts w:ascii="Arial" w:eastAsia="Arial" w:hAnsi="Arial" w:cs="Arial"/>
        </w:rPr>
        <w:t>t s</w:t>
      </w:r>
      <w:r w:rsidR="0058679B" w:rsidRPr="0058679B">
        <w:rPr>
          <w:rFonts w:ascii="Arial" w:eastAsia="Arial" w:hAnsi="Arial" w:cs="Arial"/>
          <w:spacing w:val="1"/>
        </w:rPr>
        <w:t>t</w:t>
      </w:r>
      <w:r w:rsidR="0058679B" w:rsidRPr="0058679B">
        <w:rPr>
          <w:rFonts w:ascii="Arial" w:eastAsia="Arial" w:hAnsi="Arial" w:cs="Arial"/>
        </w:rPr>
        <w:t>a</w:t>
      </w:r>
      <w:r w:rsidR="0058679B" w:rsidRPr="0058679B">
        <w:rPr>
          <w:rFonts w:ascii="Arial" w:eastAsia="Arial" w:hAnsi="Arial" w:cs="Arial"/>
          <w:spacing w:val="-1"/>
        </w:rPr>
        <w:t>n</w:t>
      </w:r>
      <w:r w:rsidR="0058679B" w:rsidRPr="0058679B">
        <w:rPr>
          <w:rFonts w:ascii="Arial" w:eastAsia="Arial" w:hAnsi="Arial" w:cs="Arial"/>
        </w:rPr>
        <w:t>d</w:t>
      </w:r>
      <w:r w:rsidR="0058679B" w:rsidRPr="0058679B">
        <w:rPr>
          <w:rFonts w:ascii="Arial" w:eastAsia="Arial" w:hAnsi="Arial" w:cs="Arial"/>
          <w:spacing w:val="-3"/>
        </w:rPr>
        <w:t>a</w:t>
      </w:r>
      <w:r w:rsidR="0058679B" w:rsidRPr="0058679B">
        <w:rPr>
          <w:rFonts w:ascii="Arial" w:eastAsia="Arial" w:hAnsi="Arial" w:cs="Arial"/>
          <w:spacing w:val="1"/>
        </w:rPr>
        <w:t>r</w:t>
      </w:r>
      <w:r w:rsidR="0058679B" w:rsidRPr="0058679B">
        <w:rPr>
          <w:rFonts w:ascii="Arial" w:eastAsia="Arial" w:hAnsi="Arial" w:cs="Arial"/>
        </w:rPr>
        <w:t>ds</w:t>
      </w:r>
      <w:r w:rsidR="0058679B" w:rsidRPr="0058679B">
        <w:rPr>
          <w:rFonts w:ascii="Arial" w:eastAsia="Arial" w:hAnsi="Arial" w:cs="Arial"/>
          <w:spacing w:val="-1"/>
        </w:rPr>
        <w:t xml:space="preserve"> </w:t>
      </w:r>
      <w:r w:rsidR="0058679B" w:rsidRPr="0058679B">
        <w:rPr>
          <w:rFonts w:ascii="Arial" w:eastAsia="Arial" w:hAnsi="Arial" w:cs="Arial"/>
          <w:spacing w:val="-3"/>
        </w:rPr>
        <w:t>o</w:t>
      </w:r>
      <w:r w:rsidR="0058679B" w:rsidRPr="0058679B">
        <w:rPr>
          <w:rFonts w:ascii="Arial" w:eastAsia="Arial" w:hAnsi="Arial" w:cs="Arial"/>
        </w:rPr>
        <w:t>f</w:t>
      </w:r>
      <w:r w:rsidR="0058679B" w:rsidRPr="0058679B">
        <w:rPr>
          <w:rFonts w:ascii="Arial" w:eastAsia="Arial" w:hAnsi="Arial" w:cs="Arial"/>
          <w:spacing w:val="2"/>
        </w:rPr>
        <w:t xml:space="preserve"> </w:t>
      </w:r>
      <w:r w:rsidR="0058679B" w:rsidRPr="0058679B">
        <w:rPr>
          <w:rFonts w:ascii="Arial" w:eastAsia="Arial" w:hAnsi="Arial" w:cs="Arial"/>
          <w:spacing w:val="1"/>
        </w:rPr>
        <w:t>t</w:t>
      </w:r>
      <w:r w:rsidR="0058679B" w:rsidRPr="0058679B">
        <w:rPr>
          <w:rFonts w:ascii="Arial" w:eastAsia="Arial" w:hAnsi="Arial" w:cs="Arial"/>
        </w:rPr>
        <w:t>ec</w:t>
      </w:r>
      <w:r w:rsidR="0058679B" w:rsidRPr="0058679B">
        <w:rPr>
          <w:rFonts w:ascii="Arial" w:eastAsia="Arial" w:hAnsi="Arial" w:cs="Arial"/>
          <w:spacing w:val="-1"/>
        </w:rPr>
        <w:t>h</w:t>
      </w:r>
      <w:r w:rsidR="0058679B" w:rsidRPr="0058679B">
        <w:rPr>
          <w:rFonts w:ascii="Arial" w:eastAsia="Arial" w:hAnsi="Arial" w:cs="Arial"/>
        </w:rPr>
        <w:t>n</w:t>
      </w:r>
      <w:r w:rsidR="0058679B" w:rsidRPr="0058679B">
        <w:rPr>
          <w:rFonts w:ascii="Arial" w:eastAsia="Arial" w:hAnsi="Arial" w:cs="Arial"/>
          <w:spacing w:val="-1"/>
        </w:rPr>
        <w:t>i</w:t>
      </w:r>
      <w:r w:rsidR="0058679B" w:rsidRPr="0058679B">
        <w:rPr>
          <w:rFonts w:ascii="Arial" w:eastAsia="Arial" w:hAnsi="Arial" w:cs="Arial"/>
        </w:rPr>
        <w:t xml:space="preserve">cal </w:t>
      </w:r>
      <w:r w:rsidR="0058679B" w:rsidRPr="0058679B">
        <w:rPr>
          <w:rFonts w:ascii="Arial" w:eastAsia="Arial" w:hAnsi="Arial" w:cs="Arial"/>
          <w:spacing w:val="1"/>
        </w:rPr>
        <w:t>r</w:t>
      </w:r>
      <w:r w:rsidR="0058679B" w:rsidRPr="0058679B">
        <w:rPr>
          <w:rFonts w:ascii="Arial" w:eastAsia="Arial" w:hAnsi="Arial" w:cs="Arial"/>
          <w:spacing w:val="-3"/>
        </w:rPr>
        <w:t>e</w:t>
      </w:r>
      <w:r w:rsidR="0058679B" w:rsidRPr="0058679B">
        <w:rPr>
          <w:rFonts w:ascii="Arial" w:eastAsia="Arial" w:hAnsi="Arial" w:cs="Arial"/>
          <w:spacing w:val="2"/>
        </w:rPr>
        <w:t>g</w:t>
      </w:r>
      <w:r w:rsidR="0058679B" w:rsidRPr="0058679B">
        <w:rPr>
          <w:rFonts w:ascii="Arial" w:eastAsia="Arial" w:hAnsi="Arial" w:cs="Arial"/>
          <w:spacing w:val="-1"/>
        </w:rPr>
        <w:t>i</w:t>
      </w:r>
      <w:r w:rsidR="0058679B" w:rsidRPr="0058679B">
        <w:rPr>
          <w:rFonts w:ascii="Arial" w:eastAsia="Arial" w:hAnsi="Arial" w:cs="Arial"/>
          <w:spacing w:val="-2"/>
        </w:rPr>
        <w:t>s</w:t>
      </w:r>
      <w:r w:rsidR="0058679B" w:rsidRPr="0058679B">
        <w:rPr>
          <w:rFonts w:ascii="Arial" w:eastAsia="Arial" w:hAnsi="Arial" w:cs="Arial"/>
          <w:spacing w:val="1"/>
        </w:rPr>
        <w:t>tr</w:t>
      </w:r>
      <w:r w:rsidR="0058679B" w:rsidRPr="0058679B">
        <w:rPr>
          <w:rFonts w:ascii="Arial" w:eastAsia="Arial" w:hAnsi="Arial" w:cs="Arial"/>
          <w:spacing w:val="-3"/>
        </w:rPr>
        <w:t>a</w:t>
      </w:r>
      <w:r w:rsidR="0058679B" w:rsidRPr="0058679B">
        <w:rPr>
          <w:rFonts w:ascii="Arial" w:eastAsia="Arial" w:hAnsi="Arial" w:cs="Arial"/>
          <w:spacing w:val="1"/>
        </w:rPr>
        <w:t>t</w:t>
      </w:r>
      <w:r w:rsidR="0058679B" w:rsidRPr="0058679B">
        <w:rPr>
          <w:rFonts w:ascii="Arial" w:eastAsia="Arial" w:hAnsi="Arial" w:cs="Arial"/>
          <w:spacing w:val="-1"/>
        </w:rPr>
        <w:t>i</w:t>
      </w:r>
      <w:r w:rsidR="0058679B" w:rsidRPr="0058679B">
        <w:rPr>
          <w:rFonts w:ascii="Arial" w:eastAsia="Arial" w:hAnsi="Arial" w:cs="Arial"/>
        </w:rPr>
        <w:t>on</w:t>
      </w:r>
      <w:r w:rsidR="0058679B" w:rsidRPr="0058679B">
        <w:rPr>
          <w:rFonts w:ascii="Arial" w:eastAsia="Arial" w:hAnsi="Arial" w:cs="Arial"/>
          <w:spacing w:val="8"/>
        </w:rPr>
        <w:t xml:space="preserve"> </w:t>
      </w:r>
      <w:r w:rsidR="0058679B" w:rsidRPr="0058679B">
        <w:rPr>
          <w:rFonts w:ascii="Arial" w:eastAsia="Arial" w:hAnsi="Arial" w:cs="Arial"/>
          <w:spacing w:val="-3"/>
        </w:rPr>
        <w:t>a</w:t>
      </w:r>
      <w:r w:rsidR="0058679B" w:rsidRPr="0058679B">
        <w:rPr>
          <w:rFonts w:ascii="Arial" w:eastAsia="Arial" w:hAnsi="Arial" w:cs="Arial"/>
        </w:rPr>
        <w:t>nd cust</w:t>
      </w:r>
      <w:r w:rsidR="0058679B" w:rsidRPr="0058679B">
        <w:rPr>
          <w:rFonts w:ascii="Arial" w:eastAsia="Arial" w:hAnsi="Arial" w:cs="Arial"/>
          <w:spacing w:val="-2"/>
        </w:rPr>
        <w:t>o</w:t>
      </w:r>
      <w:r w:rsidR="0058679B" w:rsidRPr="0058679B">
        <w:rPr>
          <w:rFonts w:ascii="Arial" w:eastAsia="Arial" w:hAnsi="Arial" w:cs="Arial"/>
          <w:spacing w:val="1"/>
        </w:rPr>
        <w:t>m</w:t>
      </w:r>
      <w:r w:rsidR="0058679B" w:rsidRPr="0058679B">
        <w:rPr>
          <w:rFonts w:ascii="Arial" w:eastAsia="Arial" w:hAnsi="Arial" w:cs="Arial"/>
        </w:rPr>
        <w:t>er</w:t>
      </w:r>
      <w:r w:rsidR="0058679B" w:rsidRPr="0058679B">
        <w:rPr>
          <w:rFonts w:ascii="Arial" w:eastAsia="Arial" w:hAnsi="Arial" w:cs="Arial"/>
          <w:spacing w:val="-1"/>
        </w:rPr>
        <w:t xml:space="preserve"> </w:t>
      </w:r>
      <w:r w:rsidR="0058679B" w:rsidRPr="0058679B">
        <w:rPr>
          <w:rFonts w:ascii="Arial" w:eastAsia="Arial" w:hAnsi="Arial" w:cs="Arial"/>
        </w:rPr>
        <w:t>ser</w:t>
      </w:r>
      <w:r w:rsidR="0058679B" w:rsidRPr="0058679B">
        <w:rPr>
          <w:rFonts w:ascii="Arial" w:eastAsia="Arial" w:hAnsi="Arial" w:cs="Arial"/>
          <w:spacing w:val="-2"/>
        </w:rPr>
        <w:t>v</w:t>
      </w:r>
      <w:r w:rsidR="0058679B" w:rsidRPr="0058679B">
        <w:rPr>
          <w:rFonts w:ascii="Arial" w:eastAsia="Arial" w:hAnsi="Arial" w:cs="Arial"/>
          <w:spacing w:val="-1"/>
        </w:rPr>
        <w:t>i</w:t>
      </w:r>
      <w:r w:rsidR="0058679B" w:rsidRPr="0058679B">
        <w:rPr>
          <w:rFonts w:ascii="Arial" w:eastAsia="Arial" w:hAnsi="Arial" w:cs="Arial"/>
        </w:rPr>
        <w:t>ce as</w:t>
      </w:r>
      <w:r w:rsidR="0058679B" w:rsidRPr="0058679B">
        <w:rPr>
          <w:rFonts w:ascii="Arial" w:eastAsia="Arial" w:hAnsi="Arial" w:cs="Arial"/>
          <w:spacing w:val="-1"/>
        </w:rPr>
        <w:t xml:space="preserve"> </w:t>
      </w:r>
      <w:r w:rsidR="0058679B" w:rsidRPr="0058679B">
        <w:rPr>
          <w:rFonts w:ascii="Arial" w:eastAsia="Arial" w:hAnsi="Arial" w:cs="Arial"/>
        </w:rPr>
        <w:t>set</w:t>
      </w:r>
      <w:r w:rsidR="0058679B" w:rsidRPr="0058679B">
        <w:rPr>
          <w:rFonts w:ascii="Arial" w:eastAsia="Arial" w:hAnsi="Arial" w:cs="Arial"/>
          <w:spacing w:val="-3"/>
        </w:rPr>
        <w:t xml:space="preserve"> </w:t>
      </w:r>
      <w:r w:rsidR="0058679B" w:rsidRPr="0058679B">
        <w:rPr>
          <w:rFonts w:ascii="Arial" w:eastAsia="Arial" w:hAnsi="Arial" w:cs="Arial"/>
        </w:rPr>
        <w:t>o</w:t>
      </w:r>
      <w:r w:rsidR="0058679B" w:rsidRPr="0058679B">
        <w:rPr>
          <w:rFonts w:ascii="Arial" w:eastAsia="Arial" w:hAnsi="Arial" w:cs="Arial"/>
          <w:spacing w:val="-1"/>
        </w:rPr>
        <w:t>u</w:t>
      </w:r>
      <w:r w:rsidR="0058679B" w:rsidRPr="0058679B">
        <w:rPr>
          <w:rFonts w:ascii="Arial" w:eastAsia="Arial" w:hAnsi="Arial" w:cs="Arial"/>
        </w:rPr>
        <w:t>t</w:t>
      </w:r>
      <w:r w:rsidR="0058679B" w:rsidRPr="0058679B">
        <w:rPr>
          <w:rFonts w:ascii="Arial" w:eastAsia="Arial" w:hAnsi="Arial" w:cs="Arial"/>
          <w:spacing w:val="2"/>
        </w:rPr>
        <w:t xml:space="preserve"> </w:t>
      </w:r>
      <w:r w:rsidR="0058679B" w:rsidRPr="0058679B">
        <w:rPr>
          <w:rFonts w:ascii="Arial" w:eastAsia="Arial" w:hAnsi="Arial" w:cs="Arial"/>
        </w:rPr>
        <w:t>by</w:t>
      </w:r>
      <w:r w:rsidR="0058679B" w:rsidRPr="0058679B">
        <w:rPr>
          <w:rFonts w:ascii="Arial" w:eastAsia="Arial" w:hAnsi="Arial" w:cs="Arial"/>
          <w:spacing w:val="-2"/>
        </w:rPr>
        <w:t xml:space="preserve"> </w:t>
      </w:r>
      <w:r w:rsidR="0058679B" w:rsidRPr="0058679B">
        <w:rPr>
          <w:rFonts w:ascii="Arial" w:eastAsia="Arial" w:hAnsi="Arial" w:cs="Arial"/>
        </w:rPr>
        <w:t>s</w:t>
      </w:r>
      <w:r w:rsidR="0058679B" w:rsidRPr="0058679B">
        <w:rPr>
          <w:rFonts w:ascii="Arial" w:eastAsia="Arial" w:hAnsi="Arial" w:cs="Arial"/>
          <w:spacing w:val="-1"/>
        </w:rPr>
        <w:t>t</w:t>
      </w:r>
      <w:r w:rsidR="0058679B" w:rsidRPr="0058679B">
        <w:rPr>
          <w:rFonts w:ascii="Arial" w:eastAsia="Arial" w:hAnsi="Arial" w:cs="Arial"/>
        </w:rPr>
        <w:t>at</w:t>
      </w:r>
      <w:r w:rsidR="0058679B" w:rsidRPr="0058679B">
        <w:rPr>
          <w:rFonts w:ascii="Arial" w:eastAsia="Arial" w:hAnsi="Arial" w:cs="Arial"/>
          <w:spacing w:val="-2"/>
        </w:rPr>
        <w:t>u</w:t>
      </w:r>
      <w:r w:rsidR="0058679B" w:rsidRPr="0058679B">
        <w:rPr>
          <w:rFonts w:ascii="Arial" w:eastAsia="Arial" w:hAnsi="Arial" w:cs="Arial"/>
          <w:spacing w:val="1"/>
        </w:rPr>
        <w:t>t</w:t>
      </w:r>
      <w:r w:rsidR="0058679B" w:rsidRPr="0058679B">
        <w:rPr>
          <w:rFonts w:ascii="Arial" w:eastAsia="Arial" w:hAnsi="Arial" w:cs="Arial"/>
        </w:rPr>
        <w:t>e and</w:t>
      </w:r>
      <w:r w:rsidR="0058679B" w:rsidRPr="0058679B">
        <w:rPr>
          <w:rFonts w:ascii="Arial" w:eastAsia="Arial" w:hAnsi="Arial" w:cs="Arial"/>
          <w:spacing w:val="-2"/>
        </w:rPr>
        <w:t xml:space="preserve"> </w:t>
      </w:r>
      <w:r w:rsidR="0058679B" w:rsidRPr="0058679B">
        <w:rPr>
          <w:rFonts w:ascii="Arial" w:eastAsia="Arial" w:hAnsi="Arial" w:cs="Arial"/>
          <w:spacing w:val="-1"/>
        </w:rPr>
        <w:t>i</w:t>
      </w:r>
      <w:r w:rsidR="0058679B" w:rsidRPr="0058679B">
        <w:rPr>
          <w:rFonts w:ascii="Arial" w:eastAsia="Arial" w:hAnsi="Arial" w:cs="Arial"/>
        </w:rPr>
        <w:t xml:space="preserve">n </w:t>
      </w:r>
      <w:r w:rsidR="0058679B" w:rsidRPr="0058679B">
        <w:rPr>
          <w:rFonts w:ascii="Arial" w:eastAsia="Arial" w:hAnsi="Arial" w:cs="Arial"/>
          <w:spacing w:val="2"/>
        </w:rPr>
        <w:t>t</w:t>
      </w:r>
      <w:r w:rsidR="0058679B" w:rsidRPr="0058679B">
        <w:rPr>
          <w:rFonts w:ascii="Arial" w:eastAsia="Arial" w:hAnsi="Arial" w:cs="Arial"/>
        </w:rPr>
        <w:t>he</w:t>
      </w:r>
      <w:r w:rsidR="0058679B" w:rsidRPr="0058679B">
        <w:rPr>
          <w:rFonts w:ascii="Arial" w:eastAsia="Arial" w:hAnsi="Arial" w:cs="Arial"/>
          <w:spacing w:val="-4"/>
        </w:rPr>
        <w:t xml:space="preserve"> </w:t>
      </w:r>
      <w:r w:rsidR="0058679B" w:rsidRPr="0058679B">
        <w:rPr>
          <w:rFonts w:ascii="Arial" w:eastAsia="Arial" w:hAnsi="Arial" w:cs="Arial"/>
          <w:spacing w:val="1"/>
        </w:rPr>
        <w:t>G</w:t>
      </w:r>
      <w:r w:rsidR="0058679B" w:rsidRPr="0058679B">
        <w:rPr>
          <w:rFonts w:ascii="Arial" w:eastAsia="Arial" w:hAnsi="Arial" w:cs="Arial"/>
        </w:rPr>
        <w:t>o</w:t>
      </w:r>
      <w:r w:rsidR="0058679B" w:rsidRPr="0058679B">
        <w:rPr>
          <w:rFonts w:ascii="Arial" w:eastAsia="Arial" w:hAnsi="Arial" w:cs="Arial"/>
          <w:spacing w:val="-1"/>
        </w:rPr>
        <w:t>o</w:t>
      </w:r>
      <w:r w:rsidR="0058679B" w:rsidRPr="0058679B">
        <w:rPr>
          <w:rFonts w:ascii="Arial" w:eastAsia="Arial" w:hAnsi="Arial" w:cs="Arial"/>
        </w:rPr>
        <w:t xml:space="preserve">d </w:t>
      </w:r>
      <w:r w:rsidR="0058679B" w:rsidRPr="0058679B">
        <w:rPr>
          <w:rFonts w:ascii="Arial" w:eastAsia="Arial" w:hAnsi="Arial" w:cs="Arial"/>
          <w:spacing w:val="-3"/>
        </w:rPr>
        <w:t>P</w:t>
      </w:r>
      <w:r w:rsidR="0058679B" w:rsidRPr="0058679B">
        <w:rPr>
          <w:rFonts w:ascii="Arial" w:eastAsia="Arial" w:hAnsi="Arial" w:cs="Arial"/>
          <w:spacing w:val="1"/>
        </w:rPr>
        <w:t>r</w:t>
      </w:r>
      <w:r w:rsidR="0058679B" w:rsidRPr="0058679B">
        <w:rPr>
          <w:rFonts w:ascii="Arial" w:eastAsia="Arial" w:hAnsi="Arial" w:cs="Arial"/>
        </w:rPr>
        <w:t>actice</w:t>
      </w:r>
      <w:r w:rsidR="0058679B" w:rsidRPr="0058679B">
        <w:rPr>
          <w:rFonts w:ascii="Arial" w:eastAsia="Arial" w:hAnsi="Arial" w:cs="Arial"/>
          <w:spacing w:val="-2"/>
        </w:rPr>
        <w:t xml:space="preserve"> </w:t>
      </w:r>
      <w:r w:rsidR="0058679B" w:rsidRPr="0058679B">
        <w:rPr>
          <w:rFonts w:ascii="Arial" w:eastAsia="Arial" w:hAnsi="Arial" w:cs="Arial"/>
          <w:spacing w:val="1"/>
        </w:rPr>
        <w:t>G</w:t>
      </w:r>
      <w:r w:rsidR="0058679B" w:rsidRPr="0058679B">
        <w:rPr>
          <w:rFonts w:ascii="Arial" w:eastAsia="Arial" w:hAnsi="Arial" w:cs="Arial"/>
        </w:rPr>
        <w:t>u</w:t>
      </w:r>
      <w:r w:rsidR="0058679B" w:rsidRPr="0058679B">
        <w:rPr>
          <w:rFonts w:ascii="Arial" w:eastAsia="Arial" w:hAnsi="Arial" w:cs="Arial"/>
          <w:spacing w:val="-1"/>
        </w:rPr>
        <w:t>i</w:t>
      </w:r>
      <w:r w:rsidR="0058679B" w:rsidRPr="0058679B">
        <w:rPr>
          <w:rFonts w:ascii="Arial" w:eastAsia="Arial" w:hAnsi="Arial" w:cs="Arial"/>
        </w:rPr>
        <w:t>d</w:t>
      </w:r>
      <w:r w:rsidR="0058679B" w:rsidRPr="0058679B">
        <w:rPr>
          <w:rFonts w:ascii="Arial" w:eastAsia="Arial" w:hAnsi="Arial" w:cs="Arial"/>
          <w:spacing w:val="-3"/>
        </w:rPr>
        <w:t>e</w:t>
      </w:r>
      <w:r w:rsidR="0058679B" w:rsidRPr="0058679B">
        <w:rPr>
          <w:rFonts w:ascii="Arial" w:eastAsia="Arial" w:hAnsi="Arial" w:cs="Arial"/>
        </w:rPr>
        <w:t xml:space="preserve">, </w:t>
      </w:r>
      <w:r w:rsidR="0058679B" w:rsidRPr="0058679B">
        <w:rPr>
          <w:rFonts w:ascii="Arial" w:eastAsia="Arial" w:hAnsi="Arial" w:cs="Arial"/>
          <w:spacing w:val="1"/>
        </w:rPr>
        <w:t>r</w:t>
      </w:r>
      <w:r w:rsidR="0058679B" w:rsidRPr="0058679B">
        <w:rPr>
          <w:rFonts w:ascii="Arial" w:eastAsia="Arial" w:hAnsi="Arial" w:cs="Arial"/>
          <w:spacing w:val="-3"/>
        </w:rPr>
        <w:t>e</w:t>
      </w:r>
      <w:r w:rsidR="0058679B" w:rsidRPr="0058679B">
        <w:rPr>
          <w:rFonts w:ascii="Arial" w:eastAsia="Arial" w:hAnsi="Arial" w:cs="Arial"/>
        </w:rPr>
        <w:t>sp</w:t>
      </w:r>
      <w:r w:rsidR="0058679B" w:rsidRPr="0058679B">
        <w:rPr>
          <w:rFonts w:ascii="Arial" w:eastAsia="Arial" w:hAnsi="Arial" w:cs="Arial"/>
          <w:spacing w:val="-1"/>
        </w:rPr>
        <w:t>o</w:t>
      </w:r>
      <w:r w:rsidR="0058679B" w:rsidRPr="0058679B">
        <w:rPr>
          <w:rFonts w:ascii="Arial" w:eastAsia="Arial" w:hAnsi="Arial" w:cs="Arial"/>
        </w:rPr>
        <w:t>n</w:t>
      </w:r>
      <w:r w:rsidR="0058679B" w:rsidRPr="0058679B">
        <w:rPr>
          <w:rFonts w:ascii="Arial" w:eastAsia="Arial" w:hAnsi="Arial" w:cs="Arial"/>
          <w:spacing w:val="-1"/>
        </w:rPr>
        <w:t>di</w:t>
      </w:r>
      <w:r w:rsidR="0058679B" w:rsidRPr="0058679B">
        <w:rPr>
          <w:rFonts w:ascii="Arial" w:eastAsia="Arial" w:hAnsi="Arial" w:cs="Arial"/>
        </w:rPr>
        <w:t>ng</w:t>
      </w:r>
      <w:r w:rsidR="0058679B" w:rsidRPr="0058679B">
        <w:rPr>
          <w:rFonts w:ascii="Arial" w:eastAsia="Arial" w:hAnsi="Arial" w:cs="Arial"/>
          <w:spacing w:val="1"/>
        </w:rPr>
        <w:t xml:space="preserve"> t</w:t>
      </w:r>
      <w:r w:rsidR="0058679B" w:rsidRPr="0058679B">
        <w:rPr>
          <w:rFonts w:ascii="Arial" w:eastAsia="Arial" w:hAnsi="Arial" w:cs="Arial"/>
        </w:rPr>
        <w:t>o</w:t>
      </w:r>
      <w:r w:rsidR="0058679B" w:rsidRPr="0058679B">
        <w:rPr>
          <w:rFonts w:ascii="Arial" w:eastAsia="Arial" w:hAnsi="Arial" w:cs="Arial"/>
          <w:spacing w:val="-1"/>
        </w:rPr>
        <w:t xml:space="preserve"> </w:t>
      </w:r>
      <w:r w:rsidR="0058679B" w:rsidRPr="0058679B">
        <w:rPr>
          <w:rFonts w:ascii="Arial" w:eastAsia="Arial" w:hAnsi="Arial" w:cs="Arial"/>
          <w:spacing w:val="1"/>
        </w:rPr>
        <w:t>t</w:t>
      </w:r>
      <w:r w:rsidR="0058679B" w:rsidRPr="0058679B">
        <w:rPr>
          <w:rFonts w:ascii="Arial" w:eastAsia="Arial" w:hAnsi="Arial" w:cs="Arial"/>
        </w:rPr>
        <w:t>he</w:t>
      </w:r>
      <w:r w:rsidR="0058679B" w:rsidRPr="0058679B">
        <w:rPr>
          <w:rFonts w:ascii="Arial" w:eastAsia="Arial" w:hAnsi="Arial" w:cs="Arial"/>
          <w:spacing w:val="-2"/>
        </w:rPr>
        <w:t xml:space="preserve"> </w:t>
      </w:r>
      <w:r w:rsidR="0058679B" w:rsidRPr="0058679B">
        <w:rPr>
          <w:rFonts w:ascii="Arial" w:eastAsia="Arial" w:hAnsi="Arial" w:cs="Arial"/>
        </w:rPr>
        <w:t>ch</w:t>
      </w:r>
      <w:r w:rsidR="0058679B" w:rsidRPr="0058679B">
        <w:rPr>
          <w:rFonts w:ascii="Arial" w:eastAsia="Arial" w:hAnsi="Arial" w:cs="Arial"/>
          <w:spacing w:val="-1"/>
        </w:rPr>
        <w:t>a</w:t>
      </w:r>
      <w:r w:rsidR="0058679B" w:rsidRPr="0058679B">
        <w:rPr>
          <w:rFonts w:ascii="Arial" w:eastAsia="Arial" w:hAnsi="Arial" w:cs="Arial"/>
          <w:spacing w:val="-3"/>
        </w:rPr>
        <w:t>n</w:t>
      </w:r>
      <w:r w:rsidR="0058679B" w:rsidRPr="0058679B">
        <w:rPr>
          <w:rFonts w:ascii="Arial" w:eastAsia="Arial" w:hAnsi="Arial" w:cs="Arial"/>
          <w:spacing w:val="2"/>
        </w:rPr>
        <w:t>g</w:t>
      </w:r>
      <w:r w:rsidR="0058679B" w:rsidRPr="0058679B">
        <w:rPr>
          <w:rFonts w:ascii="Arial" w:eastAsia="Arial" w:hAnsi="Arial" w:cs="Arial"/>
          <w:spacing w:val="-1"/>
        </w:rPr>
        <w:t>i</w:t>
      </w:r>
      <w:r w:rsidR="0058679B" w:rsidRPr="0058679B">
        <w:rPr>
          <w:rFonts w:ascii="Arial" w:eastAsia="Arial" w:hAnsi="Arial" w:cs="Arial"/>
        </w:rPr>
        <w:t>ng n</w:t>
      </w:r>
      <w:r w:rsidR="0058679B" w:rsidRPr="0058679B">
        <w:rPr>
          <w:rFonts w:ascii="Arial" w:eastAsia="Arial" w:hAnsi="Arial" w:cs="Arial"/>
          <w:spacing w:val="-1"/>
        </w:rPr>
        <w:t>e</w:t>
      </w:r>
      <w:r w:rsidR="0058679B" w:rsidRPr="0058679B">
        <w:rPr>
          <w:rFonts w:ascii="Arial" w:eastAsia="Arial" w:hAnsi="Arial" w:cs="Arial"/>
        </w:rPr>
        <w:t>e</w:t>
      </w:r>
      <w:r w:rsidR="0058679B" w:rsidRPr="0058679B">
        <w:rPr>
          <w:rFonts w:ascii="Arial" w:eastAsia="Arial" w:hAnsi="Arial" w:cs="Arial"/>
          <w:spacing w:val="-1"/>
        </w:rPr>
        <w:t>d</w:t>
      </w:r>
      <w:r w:rsidR="0058679B" w:rsidRPr="0058679B">
        <w:rPr>
          <w:rFonts w:ascii="Arial" w:eastAsia="Arial" w:hAnsi="Arial" w:cs="Arial"/>
        </w:rPr>
        <w:t>s</w:t>
      </w:r>
      <w:r w:rsidR="0058679B" w:rsidRPr="0058679B">
        <w:rPr>
          <w:rFonts w:ascii="Arial" w:eastAsia="Arial" w:hAnsi="Arial" w:cs="Arial"/>
          <w:spacing w:val="1"/>
        </w:rPr>
        <w:t xml:space="preserve"> </w:t>
      </w:r>
      <w:r w:rsidR="0058679B" w:rsidRPr="0058679B">
        <w:rPr>
          <w:rFonts w:ascii="Arial" w:eastAsia="Arial" w:hAnsi="Arial" w:cs="Arial"/>
          <w:spacing w:val="-3"/>
        </w:rPr>
        <w:t>o</w:t>
      </w:r>
      <w:r w:rsidR="0058679B" w:rsidRPr="0058679B">
        <w:rPr>
          <w:rFonts w:ascii="Arial" w:eastAsia="Arial" w:hAnsi="Arial" w:cs="Arial"/>
        </w:rPr>
        <w:t>f</w:t>
      </w:r>
      <w:r w:rsidR="0058679B" w:rsidRPr="0058679B">
        <w:rPr>
          <w:rFonts w:ascii="Arial" w:eastAsia="Arial" w:hAnsi="Arial" w:cs="Arial"/>
          <w:spacing w:val="2"/>
        </w:rPr>
        <w:t xml:space="preserve"> </w:t>
      </w:r>
      <w:r w:rsidR="0058679B" w:rsidRPr="0058679B">
        <w:rPr>
          <w:rFonts w:ascii="Arial" w:eastAsia="Arial" w:hAnsi="Arial" w:cs="Arial"/>
          <w:spacing w:val="1"/>
        </w:rPr>
        <w:t>t</w:t>
      </w:r>
      <w:r w:rsidR="0058679B" w:rsidRPr="0058679B">
        <w:rPr>
          <w:rFonts w:ascii="Arial" w:eastAsia="Arial" w:hAnsi="Arial" w:cs="Arial"/>
        </w:rPr>
        <w:t>he</w:t>
      </w:r>
      <w:r w:rsidR="0058679B" w:rsidRPr="0058679B">
        <w:rPr>
          <w:rFonts w:ascii="Arial" w:eastAsia="Arial" w:hAnsi="Arial" w:cs="Arial"/>
          <w:spacing w:val="-2"/>
        </w:rPr>
        <w:t xml:space="preserve"> </w:t>
      </w:r>
      <w:r w:rsidR="0058679B" w:rsidRPr="0058679B">
        <w:rPr>
          <w:rFonts w:ascii="Arial" w:eastAsia="Arial" w:hAnsi="Arial" w:cs="Arial"/>
        </w:rPr>
        <w:t>cu</w:t>
      </w:r>
      <w:r w:rsidR="0058679B" w:rsidRPr="0058679B">
        <w:rPr>
          <w:rFonts w:ascii="Arial" w:eastAsia="Arial" w:hAnsi="Arial" w:cs="Arial"/>
          <w:spacing w:val="-3"/>
        </w:rPr>
        <w:t>s</w:t>
      </w:r>
      <w:r w:rsidR="0058679B" w:rsidRPr="0058679B">
        <w:rPr>
          <w:rFonts w:ascii="Arial" w:eastAsia="Arial" w:hAnsi="Arial" w:cs="Arial"/>
          <w:spacing w:val="1"/>
        </w:rPr>
        <w:t>t</w:t>
      </w:r>
      <w:r w:rsidR="0058679B" w:rsidRPr="0058679B">
        <w:rPr>
          <w:rFonts w:ascii="Arial" w:eastAsia="Arial" w:hAnsi="Arial" w:cs="Arial"/>
        </w:rPr>
        <w:t>om</w:t>
      </w:r>
      <w:r w:rsidR="0058679B" w:rsidRPr="0058679B">
        <w:rPr>
          <w:rFonts w:ascii="Arial" w:eastAsia="Arial" w:hAnsi="Arial" w:cs="Arial"/>
          <w:spacing w:val="-2"/>
        </w:rPr>
        <w:t>e</w:t>
      </w:r>
      <w:r w:rsidR="0058679B" w:rsidRPr="0058679B">
        <w:rPr>
          <w:rFonts w:ascii="Arial" w:eastAsia="Arial" w:hAnsi="Arial" w:cs="Arial"/>
        </w:rPr>
        <w:t>r</w:t>
      </w:r>
      <w:r w:rsidR="0058679B" w:rsidRPr="0058679B">
        <w:rPr>
          <w:rFonts w:ascii="Arial" w:eastAsia="Arial" w:hAnsi="Arial" w:cs="Arial"/>
          <w:spacing w:val="2"/>
        </w:rPr>
        <w:t xml:space="preserve"> </w:t>
      </w:r>
      <w:r w:rsidR="0058679B" w:rsidRPr="0058679B">
        <w:rPr>
          <w:rFonts w:ascii="Arial" w:eastAsia="Arial" w:hAnsi="Arial" w:cs="Arial"/>
          <w:spacing w:val="-3"/>
        </w:rPr>
        <w:t>w</w:t>
      </w:r>
      <w:r w:rsidR="0058679B" w:rsidRPr="0058679B">
        <w:rPr>
          <w:rFonts w:ascii="Arial" w:eastAsia="Arial" w:hAnsi="Arial" w:cs="Arial"/>
          <w:spacing w:val="-1"/>
        </w:rPr>
        <w:t>i</w:t>
      </w:r>
      <w:r w:rsidR="0058679B" w:rsidRPr="0058679B">
        <w:rPr>
          <w:rFonts w:ascii="Arial" w:eastAsia="Arial" w:hAnsi="Arial" w:cs="Arial"/>
          <w:spacing w:val="1"/>
        </w:rPr>
        <w:t>t</w:t>
      </w:r>
      <w:r w:rsidR="0058679B" w:rsidRPr="0058679B">
        <w:rPr>
          <w:rFonts w:ascii="Arial" w:eastAsia="Arial" w:hAnsi="Arial" w:cs="Arial"/>
        </w:rPr>
        <w:t>h</w:t>
      </w:r>
      <w:r w:rsidR="0058679B" w:rsidRPr="0058679B">
        <w:rPr>
          <w:rFonts w:ascii="Arial" w:eastAsia="Arial" w:hAnsi="Arial" w:cs="Arial"/>
          <w:spacing w:val="-1"/>
        </w:rPr>
        <w:t>i</w:t>
      </w:r>
      <w:r w:rsidR="0058679B" w:rsidRPr="0058679B">
        <w:rPr>
          <w:rFonts w:ascii="Arial" w:eastAsia="Arial" w:hAnsi="Arial" w:cs="Arial"/>
        </w:rPr>
        <w:t xml:space="preserve">n </w:t>
      </w:r>
      <w:r w:rsidR="0058679B" w:rsidRPr="0058679B">
        <w:rPr>
          <w:rFonts w:ascii="Arial" w:eastAsia="Arial" w:hAnsi="Arial" w:cs="Arial"/>
          <w:spacing w:val="2"/>
        </w:rPr>
        <w:t>t</w:t>
      </w:r>
      <w:r w:rsidR="0058679B" w:rsidRPr="0058679B">
        <w:rPr>
          <w:rFonts w:ascii="Arial" w:eastAsia="Arial" w:hAnsi="Arial" w:cs="Arial"/>
        </w:rPr>
        <w:t>he</w:t>
      </w:r>
      <w:r w:rsidR="0058679B" w:rsidRPr="0058679B">
        <w:rPr>
          <w:rFonts w:ascii="Arial" w:eastAsia="Arial" w:hAnsi="Arial" w:cs="Arial"/>
          <w:spacing w:val="-2"/>
        </w:rPr>
        <w:t xml:space="preserve"> </w:t>
      </w:r>
      <w:r w:rsidR="0058679B" w:rsidRPr="0058679B">
        <w:rPr>
          <w:rFonts w:ascii="Arial" w:eastAsia="Arial" w:hAnsi="Arial" w:cs="Arial"/>
          <w:spacing w:val="1"/>
        </w:rPr>
        <w:t>t</w:t>
      </w:r>
      <w:r w:rsidR="0058679B" w:rsidRPr="0058679B">
        <w:rPr>
          <w:rFonts w:ascii="Arial" w:eastAsia="Arial" w:hAnsi="Arial" w:cs="Arial"/>
          <w:spacing w:val="-3"/>
        </w:rPr>
        <w:t>i</w:t>
      </w:r>
      <w:r w:rsidR="0058679B" w:rsidRPr="0058679B">
        <w:rPr>
          <w:rFonts w:ascii="Arial" w:eastAsia="Arial" w:hAnsi="Arial" w:cs="Arial"/>
          <w:spacing w:val="2"/>
        </w:rPr>
        <w:t>g</w:t>
      </w:r>
      <w:r w:rsidR="0058679B" w:rsidRPr="0058679B">
        <w:rPr>
          <w:rFonts w:ascii="Arial" w:eastAsia="Arial" w:hAnsi="Arial" w:cs="Arial"/>
          <w:spacing w:val="-3"/>
        </w:rPr>
        <w:t>h</w:t>
      </w:r>
      <w:r w:rsidR="0058679B" w:rsidRPr="0058679B">
        <w:rPr>
          <w:rFonts w:ascii="Arial" w:eastAsia="Arial" w:hAnsi="Arial" w:cs="Arial"/>
        </w:rPr>
        <w:t xml:space="preserve">t </w:t>
      </w:r>
      <w:r w:rsidR="0058679B" w:rsidRPr="0058679B">
        <w:rPr>
          <w:rFonts w:ascii="Arial" w:eastAsia="Arial" w:hAnsi="Arial" w:cs="Arial"/>
          <w:spacing w:val="3"/>
        </w:rPr>
        <w:t>f</w:t>
      </w:r>
      <w:r w:rsidR="0058679B" w:rsidRPr="0058679B">
        <w:rPr>
          <w:rFonts w:ascii="Arial" w:eastAsia="Arial" w:hAnsi="Arial" w:cs="Arial"/>
          <w:spacing w:val="-1"/>
        </w:rPr>
        <w:t>i</w:t>
      </w:r>
      <w:r w:rsidR="0058679B" w:rsidRPr="0058679B">
        <w:rPr>
          <w:rFonts w:ascii="Arial" w:eastAsia="Arial" w:hAnsi="Arial" w:cs="Arial"/>
        </w:rPr>
        <w:t>n</w:t>
      </w:r>
      <w:r w:rsidR="0058679B" w:rsidRPr="0058679B">
        <w:rPr>
          <w:rFonts w:ascii="Arial" w:eastAsia="Arial" w:hAnsi="Arial" w:cs="Arial"/>
          <w:spacing w:val="-1"/>
        </w:rPr>
        <w:t>a</w:t>
      </w:r>
      <w:r w:rsidR="0058679B" w:rsidRPr="0058679B">
        <w:rPr>
          <w:rFonts w:ascii="Arial" w:eastAsia="Arial" w:hAnsi="Arial" w:cs="Arial"/>
        </w:rPr>
        <w:t>nc</w:t>
      </w:r>
      <w:r w:rsidR="0058679B" w:rsidRPr="0058679B">
        <w:rPr>
          <w:rFonts w:ascii="Arial" w:eastAsia="Arial" w:hAnsi="Arial" w:cs="Arial"/>
          <w:spacing w:val="-1"/>
        </w:rPr>
        <w:t>i</w:t>
      </w:r>
      <w:r w:rsidR="0058679B" w:rsidRPr="0058679B">
        <w:rPr>
          <w:rFonts w:ascii="Arial" w:eastAsia="Arial" w:hAnsi="Arial" w:cs="Arial"/>
        </w:rPr>
        <w:t>al c</w:t>
      </w:r>
      <w:r w:rsidR="0058679B" w:rsidRPr="0058679B">
        <w:rPr>
          <w:rFonts w:ascii="Arial" w:eastAsia="Arial" w:hAnsi="Arial" w:cs="Arial"/>
          <w:spacing w:val="-3"/>
        </w:rPr>
        <w:t>o</w:t>
      </w:r>
      <w:r w:rsidR="0058679B" w:rsidRPr="0058679B">
        <w:rPr>
          <w:rFonts w:ascii="Arial" w:eastAsia="Arial" w:hAnsi="Arial" w:cs="Arial"/>
        </w:rPr>
        <w:t>nst</w:t>
      </w:r>
      <w:r w:rsidR="0058679B" w:rsidRPr="0058679B">
        <w:rPr>
          <w:rFonts w:ascii="Arial" w:eastAsia="Arial" w:hAnsi="Arial" w:cs="Arial"/>
          <w:spacing w:val="1"/>
        </w:rPr>
        <w:t>r</w:t>
      </w:r>
      <w:r w:rsidR="0058679B" w:rsidRPr="0058679B">
        <w:rPr>
          <w:rFonts w:ascii="Arial" w:eastAsia="Arial" w:hAnsi="Arial" w:cs="Arial"/>
        </w:rPr>
        <w:t>a</w:t>
      </w:r>
      <w:r w:rsidR="0058679B" w:rsidRPr="0058679B">
        <w:rPr>
          <w:rFonts w:ascii="Arial" w:eastAsia="Arial" w:hAnsi="Arial" w:cs="Arial"/>
          <w:spacing w:val="-1"/>
        </w:rPr>
        <w:t>i</w:t>
      </w:r>
      <w:r w:rsidR="0058679B" w:rsidRPr="0058679B">
        <w:rPr>
          <w:rFonts w:ascii="Arial" w:eastAsia="Arial" w:hAnsi="Arial" w:cs="Arial"/>
        </w:rPr>
        <w:t>n</w:t>
      </w:r>
      <w:r w:rsidR="0058679B" w:rsidRPr="0058679B">
        <w:rPr>
          <w:rFonts w:ascii="Arial" w:eastAsia="Arial" w:hAnsi="Arial" w:cs="Arial"/>
          <w:spacing w:val="-2"/>
        </w:rPr>
        <w:t>t</w:t>
      </w:r>
      <w:r w:rsidR="0058679B" w:rsidRPr="0058679B">
        <w:rPr>
          <w:rFonts w:ascii="Arial" w:eastAsia="Arial" w:hAnsi="Arial" w:cs="Arial"/>
        </w:rPr>
        <w:t>s</w:t>
      </w:r>
      <w:r w:rsidR="0058679B" w:rsidRPr="0058679B">
        <w:rPr>
          <w:rFonts w:ascii="Arial" w:eastAsia="Arial" w:hAnsi="Arial" w:cs="Arial"/>
          <w:spacing w:val="-1"/>
        </w:rPr>
        <w:t xml:space="preserve"> </w:t>
      </w:r>
      <w:r w:rsidR="0058679B" w:rsidRPr="0058679B">
        <w:rPr>
          <w:rFonts w:ascii="Arial" w:eastAsia="Arial" w:hAnsi="Arial" w:cs="Arial"/>
          <w:spacing w:val="1"/>
        </w:rPr>
        <w:t>f</w:t>
      </w:r>
      <w:r w:rsidR="0058679B" w:rsidRPr="0058679B">
        <w:rPr>
          <w:rFonts w:ascii="Arial" w:eastAsia="Arial" w:hAnsi="Arial" w:cs="Arial"/>
        </w:rPr>
        <w:t>ac</w:t>
      </w:r>
      <w:r w:rsidR="0058679B" w:rsidRPr="0058679B">
        <w:rPr>
          <w:rFonts w:ascii="Arial" w:eastAsia="Arial" w:hAnsi="Arial" w:cs="Arial"/>
          <w:spacing w:val="-1"/>
        </w:rPr>
        <w:t>e</w:t>
      </w:r>
      <w:r w:rsidR="0058679B" w:rsidRPr="0058679B">
        <w:rPr>
          <w:rFonts w:ascii="Arial" w:eastAsia="Arial" w:hAnsi="Arial" w:cs="Arial"/>
        </w:rPr>
        <w:t>d</w:t>
      </w:r>
      <w:r w:rsidR="008B6C60">
        <w:rPr>
          <w:rFonts w:ascii="Arial" w:eastAsia="Arial" w:hAnsi="Arial" w:cs="Arial"/>
        </w:rPr>
        <w:t xml:space="preserve"> </w:t>
      </w:r>
      <w:r w:rsidR="0058679B" w:rsidRPr="0058679B">
        <w:rPr>
          <w:rFonts w:ascii="Arial" w:eastAsia="Arial" w:hAnsi="Arial" w:cs="Arial"/>
        </w:rPr>
        <w:t>by</w:t>
      </w:r>
      <w:r w:rsidR="0058679B" w:rsidRPr="0058679B">
        <w:rPr>
          <w:rFonts w:ascii="Arial" w:eastAsia="Arial" w:hAnsi="Arial" w:cs="Arial"/>
          <w:spacing w:val="-2"/>
        </w:rPr>
        <w:t xml:space="preserve"> </w:t>
      </w:r>
      <w:r w:rsidR="0058679B" w:rsidRPr="0058679B">
        <w:rPr>
          <w:rFonts w:ascii="Arial" w:eastAsia="Arial" w:hAnsi="Arial" w:cs="Arial"/>
          <w:spacing w:val="1"/>
        </w:rPr>
        <w:t>t</w:t>
      </w:r>
      <w:r w:rsidR="0058679B" w:rsidRPr="0058679B">
        <w:rPr>
          <w:rFonts w:ascii="Arial" w:eastAsia="Arial" w:hAnsi="Arial" w:cs="Arial"/>
        </w:rPr>
        <w:t>he</w:t>
      </w:r>
      <w:r w:rsidR="0058679B" w:rsidRPr="0058679B">
        <w:rPr>
          <w:rFonts w:ascii="Arial" w:eastAsia="Arial" w:hAnsi="Arial" w:cs="Arial"/>
          <w:spacing w:val="1"/>
        </w:rPr>
        <w:t xml:space="preserve"> </w:t>
      </w:r>
      <w:r w:rsidR="0058679B">
        <w:rPr>
          <w:rFonts w:ascii="Arial" w:eastAsia="Arial" w:hAnsi="Arial" w:cs="Arial"/>
          <w:spacing w:val="1"/>
        </w:rPr>
        <w:t>C</w:t>
      </w:r>
      <w:r w:rsidR="0058679B" w:rsidRPr="0058679B">
        <w:rPr>
          <w:rFonts w:ascii="Arial" w:eastAsia="Arial" w:hAnsi="Arial" w:cs="Arial"/>
        </w:rPr>
        <w:t>o</w:t>
      </w:r>
      <w:r w:rsidR="0058679B" w:rsidRPr="0058679B">
        <w:rPr>
          <w:rFonts w:ascii="Arial" w:eastAsia="Arial" w:hAnsi="Arial" w:cs="Arial"/>
          <w:spacing w:val="-1"/>
        </w:rPr>
        <w:t>u</w:t>
      </w:r>
      <w:r w:rsidR="0058679B" w:rsidRPr="0058679B">
        <w:rPr>
          <w:rFonts w:ascii="Arial" w:eastAsia="Arial" w:hAnsi="Arial" w:cs="Arial"/>
        </w:rPr>
        <w:t>nc</w:t>
      </w:r>
      <w:r w:rsidR="0058679B" w:rsidRPr="0058679B">
        <w:rPr>
          <w:rFonts w:ascii="Arial" w:eastAsia="Arial" w:hAnsi="Arial" w:cs="Arial"/>
          <w:spacing w:val="-1"/>
        </w:rPr>
        <w:t>il</w:t>
      </w:r>
      <w:r w:rsidR="0058679B" w:rsidRPr="0058679B">
        <w:rPr>
          <w:rFonts w:ascii="Arial" w:eastAsia="Arial" w:hAnsi="Arial" w:cs="Arial"/>
        </w:rPr>
        <w:t>.</w:t>
      </w:r>
      <w:r w:rsidR="0058679B" w:rsidRPr="0058679B">
        <w:rPr>
          <w:rFonts w:ascii="Arial" w:eastAsia="Arial" w:hAnsi="Arial" w:cs="Arial"/>
          <w:spacing w:val="61"/>
        </w:rPr>
        <w:t xml:space="preserve"> </w:t>
      </w:r>
    </w:p>
    <w:p w:rsidR="009170F9" w:rsidRDefault="009170F9" w:rsidP="000F5A64">
      <w:pPr>
        <w:spacing w:line="240" w:lineRule="exact"/>
        <w:ind w:left="284" w:right="324"/>
        <w:rPr>
          <w:rFonts w:ascii="Arial" w:eastAsia="Arial" w:hAnsi="Arial" w:cs="Arial"/>
          <w:spacing w:val="61"/>
        </w:rPr>
      </w:pPr>
    </w:p>
    <w:p w:rsidR="007C3BE1" w:rsidRDefault="0058679B" w:rsidP="000F5A64">
      <w:pPr>
        <w:spacing w:line="240" w:lineRule="exact"/>
        <w:ind w:left="284" w:right="324"/>
        <w:rPr>
          <w:rFonts w:ascii="Arial" w:eastAsia="Arial" w:hAnsi="Arial" w:cs="Arial"/>
        </w:rPr>
      </w:pPr>
      <w:r w:rsidRPr="0058679B">
        <w:rPr>
          <w:rFonts w:ascii="Arial" w:eastAsia="Arial" w:hAnsi="Arial" w:cs="Arial"/>
          <w:spacing w:val="2"/>
        </w:rPr>
        <w:t>T</w:t>
      </w:r>
      <w:r w:rsidRPr="0058679B">
        <w:rPr>
          <w:rFonts w:ascii="Arial" w:eastAsia="Arial" w:hAnsi="Arial" w:cs="Arial"/>
        </w:rPr>
        <w:t>he</w:t>
      </w:r>
      <w:r w:rsidRPr="0058679B">
        <w:rPr>
          <w:rFonts w:ascii="Arial" w:eastAsia="Arial" w:hAnsi="Arial" w:cs="Arial"/>
          <w:spacing w:val="-4"/>
        </w:rPr>
        <w:t xml:space="preserve"> </w:t>
      </w:r>
      <w:r w:rsidRPr="0058679B">
        <w:rPr>
          <w:rFonts w:ascii="Arial" w:eastAsia="Arial" w:hAnsi="Arial" w:cs="Arial"/>
          <w:spacing w:val="2"/>
        </w:rPr>
        <w:t>k</w:t>
      </w:r>
      <w:r w:rsidRPr="0058679B">
        <w:rPr>
          <w:rFonts w:ascii="Arial" w:eastAsia="Arial" w:hAnsi="Arial" w:cs="Arial"/>
        </w:rPr>
        <w:t>ey</w:t>
      </w:r>
      <w:r w:rsidRPr="0058679B">
        <w:rPr>
          <w:rFonts w:ascii="Arial" w:eastAsia="Arial" w:hAnsi="Arial" w:cs="Arial"/>
          <w:spacing w:val="-2"/>
        </w:rPr>
        <w:t xml:space="preserve"> </w:t>
      </w:r>
      <w:r w:rsidRPr="0058679B">
        <w:rPr>
          <w:rFonts w:ascii="Arial" w:eastAsia="Arial" w:hAnsi="Arial" w:cs="Arial"/>
          <w:spacing w:val="-1"/>
        </w:rPr>
        <w:t>t</w:t>
      </w:r>
      <w:r w:rsidRPr="0058679B">
        <w:rPr>
          <w:rFonts w:ascii="Arial" w:eastAsia="Arial" w:hAnsi="Arial" w:cs="Arial"/>
        </w:rPr>
        <w:t>a</w:t>
      </w:r>
      <w:r w:rsidRPr="0058679B">
        <w:rPr>
          <w:rFonts w:ascii="Arial" w:eastAsia="Arial" w:hAnsi="Arial" w:cs="Arial"/>
          <w:spacing w:val="-2"/>
        </w:rPr>
        <w:t>r</w:t>
      </w:r>
      <w:r w:rsidRPr="0058679B">
        <w:rPr>
          <w:rFonts w:ascii="Arial" w:eastAsia="Arial" w:hAnsi="Arial" w:cs="Arial"/>
          <w:spacing w:val="2"/>
        </w:rPr>
        <w:t>g</w:t>
      </w:r>
      <w:r w:rsidRPr="0058679B">
        <w:rPr>
          <w:rFonts w:ascii="Arial" w:eastAsia="Arial" w:hAnsi="Arial" w:cs="Arial"/>
        </w:rPr>
        <w:t>ets</w:t>
      </w:r>
      <w:r w:rsidRPr="0058679B">
        <w:rPr>
          <w:rFonts w:ascii="Arial" w:eastAsia="Arial" w:hAnsi="Arial" w:cs="Arial"/>
          <w:spacing w:val="-3"/>
        </w:rPr>
        <w:t xml:space="preserve"> </w:t>
      </w:r>
      <w:r w:rsidRPr="0058679B">
        <w:rPr>
          <w:rFonts w:ascii="Arial" w:eastAsia="Arial" w:hAnsi="Arial" w:cs="Arial"/>
          <w:spacing w:val="3"/>
        </w:rPr>
        <w:t>f</w:t>
      </w:r>
      <w:r w:rsidRPr="0058679B">
        <w:rPr>
          <w:rFonts w:ascii="Arial" w:eastAsia="Arial" w:hAnsi="Arial" w:cs="Arial"/>
          <w:spacing w:val="-3"/>
        </w:rPr>
        <w:t>o</w:t>
      </w:r>
      <w:r w:rsidRPr="0058679B">
        <w:rPr>
          <w:rFonts w:ascii="Arial" w:eastAsia="Arial" w:hAnsi="Arial" w:cs="Arial"/>
        </w:rPr>
        <w:t xml:space="preserve">r </w:t>
      </w:r>
      <w:r w:rsidRPr="0058679B">
        <w:rPr>
          <w:rFonts w:ascii="Arial" w:eastAsia="Arial" w:hAnsi="Arial" w:cs="Arial"/>
          <w:spacing w:val="1"/>
        </w:rPr>
        <w:t>t</w:t>
      </w:r>
      <w:r w:rsidRPr="0058679B">
        <w:rPr>
          <w:rFonts w:ascii="Arial" w:eastAsia="Arial" w:hAnsi="Arial" w:cs="Arial"/>
        </w:rPr>
        <w:t>he</w:t>
      </w:r>
      <w:r w:rsidRPr="0058679B">
        <w:rPr>
          <w:rFonts w:ascii="Arial" w:eastAsia="Arial" w:hAnsi="Arial" w:cs="Arial"/>
          <w:spacing w:val="1"/>
        </w:rPr>
        <w:t xml:space="preserve"> </w:t>
      </w:r>
      <w:r w:rsidRPr="0058679B">
        <w:rPr>
          <w:rFonts w:ascii="Arial" w:eastAsia="Arial" w:hAnsi="Arial" w:cs="Arial"/>
          <w:spacing w:val="-2"/>
        </w:rPr>
        <w:t>y</w:t>
      </w:r>
      <w:r w:rsidRPr="0058679B">
        <w:rPr>
          <w:rFonts w:ascii="Arial" w:eastAsia="Arial" w:hAnsi="Arial" w:cs="Arial"/>
        </w:rPr>
        <w:t>e</w:t>
      </w:r>
      <w:r w:rsidRPr="0058679B">
        <w:rPr>
          <w:rFonts w:ascii="Arial" w:eastAsia="Arial" w:hAnsi="Arial" w:cs="Arial"/>
          <w:spacing w:val="-1"/>
        </w:rPr>
        <w:t>a</w:t>
      </w:r>
      <w:r w:rsidRPr="0058679B">
        <w:rPr>
          <w:rFonts w:ascii="Arial" w:eastAsia="Arial" w:hAnsi="Arial" w:cs="Arial"/>
        </w:rPr>
        <w:t xml:space="preserve">r </w:t>
      </w:r>
      <w:r w:rsidR="00476345" w:rsidRPr="0058679B">
        <w:rPr>
          <w:rFonts w:ascii="Arial" w:eastAsia="Arial" w:hAnsi="Arial" w:cs="Arial"/>
        </w:rPr>
        <w:t>are</w:t>
      </w:r>
      <w:r w:rsidR="00476345" w:rsidRPr="0058679B">
        <w:rPr>
          <w:rFonts w:ascii="Arial" w:eastAsia="Arial" w:hAnsi="Arial" w:cs="Arial"/>
          <w:spacing w:val="-1"/>
        </w:rPr>
        <w:t>:</w:t>
      </w:r>
    </w:p>
    <w:p w:rsidR="0058679B" w:rsidRPr="00CF04EC" w:rsidRDefault="0058679B" w:rsidP="008D632E">
      <w:pPr>
        <w:spacing w:line="240" w:lineRule="exact"/>
        <w:ind w:left="851" w:right="324" w:hanging="567"/>
        <w:jc w:val="both"/>
        <w:rPr>
          <w:rFonts w:ascii="Arial" w:eastAsia="Arial" w:hAnsi="Arial" w:cs="Arial"/>
        </w:rPr>
      </w:pPr>
    </w:p>
    <w:p w:rsidR="007C3BE1" w:rsidRDefault="00B81B4B" w:rsidP="008D632E">
      <w:pPr>
        <w:numPr>
          <w:ilvl w:val="0"/>
          <w:numId w:val="11"/>
        </w:numPr>
        <w:spacing w:before="69"/>
        <w:ind w:left="851" w:right="324" w:hanging="567"/>
        <w:jc w:val="both"/>
        <w:rPr>
          <w:rFonts w:ascii="Arial" w:eastAsia="Arial" w:hAnsi="Arial" w:cs="Arial"/>
        </w:rPr>
      </w:pPr>
      <w:r>
        <w:rPr>
          <w:rFonts w:ascii="Arial" w:eastAsia="Arial" w:hAnsi="Arial" w:cs="Arial"/>
        </w:rPr>
        <w:t>To maintain</w:t>
      </w:r>
      <w:r w:rsidR="007C3BE1" w:rsidRPr="00CF04EC">
        <w:rPr>
          <w:rFonts w:ascii="Arial" w:eastAsia="Arial" w:hAnsi="Arial" w:cs="Arial"/>
        </w:rPr>
        <w:t xml:space="preserve"> a Registration Service of Excellence.</w:t>
      </w:r>
    </w:p>
    <w:p w:rsidR="00B81B4B" w:rsidRDefault="00B81B4B" w:rsidP="00B81B4B">
      <w:pPr>
        <w:spacing w:before="69"/>
        <w:ind w:left="851" w:right="324"/>
        <w:jc w:val="both"/>
        <w:rPr>
          <w:rFonts w:ascii="Arial" w:eastAsia="Arial" w:hAnsi="Arial" w:cs="Arial"/>
        </w:rPr>
      </w:pPr>
    </w:p>
    <w:p w:rsidR="00B81B4B" w:rsidRDefault="00B81B4B" w:rsidP="008D632E">
      <w:pPr>
        <w:numPr>
          <w:ilvl w:val="0"/>
          <w:numId w:val="11"/>
        </w:numPr>
        <w:spacing w:before="69"/>
        <w:ind w:left="851" w:right="324" w:hanging="567"/>
        <w:jc w:val="both"/>
        <w:rPr>
          <w:rFonts w:ascii="Arial" w:eastAsia="Arial" w:hAnsi="Arial" w:cs="Arial"/>
        </w:rPr>
      </w:pPr>
      <w:r>
        <w:rPr>
          <w:rFonts w:ascii="Arial" w:eastAsia="Arial" w:hAnsi="Arial" w:cs="Arial"/>
        </w:rPr>
        <w:t>To continue to meet the GRO KPI’s, particularly registering deaths (MCCD) within 5 days.</w:t>
      </w:r>
    </w:p>
    <w:p w:rsidR="00B81B4B" w:rsidRDefault="00B81B4B" w:rsidP="00B81B4B">
      <w:pPr>
        <w:pStyle w:val="ListParagraph"/>
        <w:rPr>
          <w:rFonts w:ascii="Arial" w:eastAsia="Arial" w:hAnsi="Arial" w:cs="Arial"/>
        </w:rPr>
      </w:pPr>
    </w:p>
    <w:p w:rsidR="00B81B4B" w:rsidRPr="00CF04EC" w:rsidRDefault="00B81B4B" w:rsidP="008D632E">
      <w:pPr>
        <w:numPr>
          <w:ilvl w:val="0"/>
          <w:numId w:val="11"/>
        </w:numPr>
        <w:spacing w:before="69"/>
        <w:ind w:left="851" w:right="324" w:hanging="567"/>
        <w:jc w:val="both"/>
        <w:rPr>
          <w:rFonts w:ascii="Arial" w:eastAsia="Arial" w:hAnsi="Arial" w:cs="Arial"/>
        </w:rPr>
      </w:pPr>
      <w:r>
        <w:rPr>
          <w:rFonts w:ascii="Arial" w:eastAsia="Arial" w:hAnsi="Arial" w:cs="Arial"/>
        </w:rPr>
        <w:t>To develop the performance champion role within the Registration service in line with the national performance group initiative.</w:t>
      </w:r>
    </w:p>
    <w:p w:rsidR="007C3BE1" w:rsidRPr="00CF04EC" w:rsidRDefault="007C3BE1" w:rsidP="008D632E">
      <w:pPr>
        <w:spacing w:before="69"/>
        <w:ind w:left="851" w:right="324" w:hanging="567"/>
        <w:jc w:val="both"/>
        <w:rPr>
          <w:rFonts w:ascii="Arial" w:eastAsia="Arial" w:hAnsi="Arial" w:cs="Arial"/>
        </w:rPr>
      </w:pPr>
    </w:p>
    <w:p w:rsidR="0058679B" w:rsidRPr="00CF04EC" w:rsidRDefault="009170F9" w:rsidP="008D632E">
      <w:pPr>
        <w:numPr>
          <w:ilvl w:val="0"/>
          <w:numId w:val="11"/>
        </w:numPr>
        <w:spacing w:before="69"/>
        <w:ind w:left="709" w:right="324" w:hanging="425"/>
        <w:jc w:val="both"/>
        <w:rPr>
          <w:rFonts w:ascii="Arial" w:eastAsia="Arial" w:hAnsi="Arial" w:cs="Arial"/>
        </w:rPr>
      </w:pPr>
      <w:r w:rsidRPr="00CF04EC">
        <w:rPr>
          <w:rFonts w:ascii="Arial" w:eastAsia="Arial" w:hAnsi="Arial" w:cs="Arial"/>
          <w:spacing w:val="-1"/>
        </w:rPr>
        <w:t>To c</w:t>
      </w:r>
      <w:r w:rsidR="0058679B" w:rsidRPr="00CF04EC">
        <w:rPr>
          <w:rFonts w:ascii="Arial" w:eastAsia="Arial" w:hAnsi="Arial" w:cs="Arial"/>
        </w:rPr>
        <w:t>o</w:t>
      </w:r>
      <w:r w:rsidR="0058679B" w:rsidRPr="00CF04EC">
        <w:rPr>
          <w:rFonts w:ascii="Arial" w:eastAsia="Arial" w:hAnsi="Arial" w:cs="Arial"/>
          <w:spacing w:val="-1"/>
        </w:rPr>
        <w:t>n</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n</w:t>
      </w:r>
      <w:r w:rsidR="0058679B" w:rsidRPr="00CF04EC">
        <w:rPr>
          <w:rFonts w:ascii="Arial" w:eastAsia="Arial" w:hAnsi="Arial" w:cs="Arial"/>
          <w:spacing w:val="-1"/>
        </w:rPr>
        <w:t>u</w:t>
      </w:r>
      <w:r w:rsidR="0058679B" w:rsidRPr="00CF04EC">
        <w:rPr>
          <w:rFonts w:ascii="Arial" w:eastAsia="Arial" w:hAnsi="Arial" w:cs="Arial"/>
        </w:rPr>
        <w:t xml:space="preserve">e </w:t>
      </w:r>
      <w:r w:rsidR="0058679B" w:rsidRPr="00CF04EC">
        <w:rPr>
          <w:rFonts w:ascii="Arial" w:eastAsia="Arial" w:hAnsi="Arial" w:cs="Arial"/>
          <w:spacing w:val="2"/>
        </w:rPr>
        <w:t>t</w:t>
      </w:r>
      <w:r w:rsidR="0058679B" w:rsidRPr="00CF04EC">
        <w:rPr>
          <w:rFonts w:ascii="Arial" w:eastAsia="Arial" w:hAnsi="Arial" w:cs="Arial"/>
        </w:rPr>
        <w:t>o</w:t>
      </w:r>
      <w:r w:rsidR="0058679B" w:rsidRPr="00CF04EC">
        <w:rPr>
          <w:rFonts w:ascii="Arial" w:eastAsia="Arial" w:hAnsi="Arial" w:cs="Arial"/>
          <w:spacing w:val="-2"/>
        </w:rPr>
        <w:t xml:space="preserve"> </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spacing w:val="-2"/>
        </w:rPr>
        <w:t>v</w:t>
      </w:r>
      <w:r w:rsidR="0058679B" w:rsidRPr="00CF04EC">
        <w:rPr>
          <w:rFonts w:ascii="Arial" w:eastAsia="Arial" w:hAnsi="Arial" w:cs="Arial"/>
        </w:rPr>
        <w:t>e</w:t>
      </w:r>
      <w:r w:rsidR="0058679B" w:rsidRPr="00CF04EC">
        <w:rPr>
          <w:rFonts w:ascii="Arial" w:eastAsia="Arial" w:hAnsi="Arial" w:cs="Arial"/>
          <w:spacing w:val="-1"/>
        </w:rPr>
        <w:t>l</w:t>
      </w:r>
      <w:r w:rsidR="0058679B" w:rsidRPr="00CF04EC">
        <w:rPr>
          <w:rFonts w:ascii="Arial" w:eastAsia="Arial" w:hAnsi="Arial" w:cs="Arial"/>
        </w:rPr>
        <w:t>op</w:t>
      </w:r>
      <w:r w:rsidR="0058679B" w:rsidRPr="00CF04EC">
        <w:rPr>
          <w:rFonts w:ascii="Arial" w:eastAsia="Arial" w:hAnsi="Arial" w:cs="Arial"/>
          <w:spacing w:val="1"/>
        </w:rPr>
        <w:t xml:space="preserve"> 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rPr>
        <w:t>s</w:t>
      </w:r>
      <w:r w:rsidR="0058679B" w:rsidRPr="00CF04EC">
        <w:rPr>
          <w:rFonts w:ascii="Arial" w:eastAsia="Arial" w:hAnsi="Arial" w:cs="Arial"/>
          <w:spacing w:val="2"/>
        </w:rPr>
        <w:t>k</w:t>
      </w:r>
      <w:r w:rsidR="0058679B" w:rsidRPr="00CF04EC">
        <w:rPr>
          <w:rFonts w:ascii="Arial" w:eastAsia="Arial" w:hAnsi="Arial" w:cs="Arial"/>
          <w:spacing w:val="-1"/>
        </w:rPr>
        <w:t>ill</w:t>
      </w:r>
      <w:r w:rsidR="0058679B" w:rsidRPr="00CF04EC">
        <w:rPr>
          <w:rFonts w:ascii="Arial" w:eastAsia="Arial" w:hAnsi="Arial" w:cs="Arial"/>
        </w:rPr>
        <w:t>s, comp</w:t>
      </w:r>
      <w:r w:rsidR="0058679B" w:rsidRPr="00CF04EC">
        <w:rPr>
          <w:rFonts w:ascii="Arial" w:eastAsia="Arial" w:hAnsi="Arial" w:cs="Arial"/>
          <w:spacing w:val="-3"/>
        </w:rPr>
        <w:t>e</w:t>
      </w:r>
      <w:r w:rsidR="0058679B" w:rsidRPr="00CF04EC">
        <w:rPr>
          <w:rFonts w:ascii="Arial" w:eastAsia="Arial" w:hAnsi="Arial" w:cs="Arial"/>
          <w:spacing w:val="1"/>
        </w:rPr>
        <w:t>t</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rPr>
        <w:t>ce</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 xml:space="preserve">d </w:t>
      </w:r>
      <w:r w:rsidR="0058679B" w:rsidRPr="00CF04EC">
        <w:rPr>
          <w:rFonts w:ascii="Arial" w:eastAsia="Arial" w:hAnsi="Arial" w:cs="Arial"/>
          <w:spacing w:val="-2"/>
        </w:rPr>
        <w:t>c</w:t>
      </w:r>
      <w:r w:rsidR="0058679B" w:rsidRPr="00CF04EC">
        <w:rPr>
          <w:rFonts w:ascii="Arial" w:eastAsia="Arial" w:hAnsi="Arial" w:cs="Arial"/>
        </w:rPr>
        <w:t>o</w:t>
      </w:r>
      <w:r w:rsidR="0058679B" w:rsidRPr="00CF04EC">
        <w:rPr>
          <w:rFonts w:ascii="Arial" w:eastAsia="Arial" w:hAnsi="Arial" w:cs="Arial"/>
          <w:spacing w:val="-3"/>
        </w:rPr>
        <w:t>n</w:t>
      </w:r>
      <w:r w:rsidR="0058679B" w:rsidRPr="00CF04EC">
        <w:rPr>
          <w:rFonts w:ascii="Arial" w:eastAsia="Arial" w:hAnsi="Arial" w:cs="Arial"/>
          <w:spacing w:val="3"/>
        </w:rPr>
        <w:t>f</w:t>
      </w:r>
      <w:r w:rsidR="0058679B" w:rsidRPr="00CF04EC">
        <w:rPr>
          <w:rFonts w:ascii="Arial" w:eastAsia="Arial" w:hAnsi="Arial" w:cs="Arial"/>
          <w:spacing w:val="-1"/>
        </w:rPr>
        <w:t>i</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rPr>
        <w:t>nce</w:t>
      </w:r>
      <w:r w:rsidR="0058679B" w:rsidRPr="00CF04EC">
        <w:rPr>
          <w:rFonts w:ascii="Arial" w:eastAsia="Arial" w:hAnsi="Arial" w:cs="Arial"/>
          <w:spacing w:val="1"/>
        </w:rPr>
        <w:t xml:space="preserve"> </w:t>
      </w:r>
      <w:r w:rsidR="0058679B" w:rsidRPr="00CF04EC">
        <w:rPr>
          <w:rFonts w:ascii="Arial" w:eastAsia="Arial" w:hAnsi="Arial" w:cs="Arial"/>
          <w:spacing w:val="-3"/>
        </w:rPr>
        <w:t>o</w:t>
      </w:r>
      <w:r w:rsidR="0058679B" w:rsidRPr="00CF04EC">
        <w:rPr>
          <w:rFonts w:ascii="Arial" w:eastAsia="Arial" w:hAnsi="Arial" w:cs="Arial"/>
        </w:rPr>
        <w:t>f</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l</w:t>
      </w:r>
      <w:r w:rsidR="0058679B" w:rsidRPr="00CF04EC">
        <w:rPr>
          <w:rFonts w:ascii="Arial" w:eastAsia="Arial" w:hAnsi="Arial" w:cs="Arial"/>
        </w:rPr>
        <w:t xml:space="preserve">l </w:t>
      </w:r>
      <w:r w:rsidR="0058679B" w:rsidRPr="00CF04EC">
        <w:rPr>
          <w:rFonts w:ascii="Arial" w:eastAsia="Arial" w:hAnsi="Arial" w:cs="Arial"/>
          <w:spacing w:val="-2"/>
        </w:rPr>
        <w:t>s</w:t>
      </w:r>
      <w:r w:rsidR="0058679B" w:rsidRPr="00CF04EC">
        <w:rPr>
          <w:rFonts w:ascii="Arial" w:eastAsia="Arial" w:hAnsi="Arial" w:cs="Arial"/>
          <w:spacing w:val="1"/>
        </w:rPr>
        <w:t>t</w:t>
      </w:r>
      <w:r w:rsidR="0058679B" w:rsidRPr="00CF04EC">
        <w:rPr>
          <w:rFonts w:ascii="Arial" w:eastAsia="Arial" w:hAnsi="Arial" w:cs="Arial"/>
          <w:spacing w:val="-3"/>
        </w:rPr>
        <w:t>a</w:t>
      </w:r>
      <w:r w:rsidR="0058679B" w:rsidRPr="00CF04EC">
        <w:rPr>
          <w:rFonts w:ascii="Arial" w:eastAsia="Arial" w:hAnsi="Arial" w:cs="Arial"/>
          <w:spacing w:val="1"/>
        </w:rPr>
        <w:t>f</w:t>
      </w:r>
      <w:r w:rsidR="0058679B" w:rsidRPr="00CF04EC">
        <w:rPr>
          <w:rFonts w:ascii="Arial" w:eastAsia="Arial" w:hAnsi="Arial" w:cs="Arial"/>
        </w:rPr>
        <w:t>f</w:t>
      </w:r>
      <w:r w:rsidR="0058679B" w:rsidRPr="00CF04EC">
        <w:rPr>
          <w:rFonts w:ascii="Arial" w:eastAsia="Arial" w:hAnsi="Arial" w:cs="Arial"/>
          <w:spacing w:val="2"/>
        </w:rPr>
        <w:t xml:space="preserve"> </w:t>
      </w:r>
      <w:r w:rsidR="0058679B" w:rsidRPr="00CF04EC">
        <w:rPr>
          <w:rFonts w:ascii="Arial" w:eastAsia="Arial" w:hAnsi="Arial" w:cs="Arial"/>
          <w:spacing w:val="-3"/>
        </w:rPr>
        <w:t>e</w:t>
      </w:r>
      <w:r w:rsidR="0058679B" w:rsidRPr="00CF04EC">
        <w:rPr>
          <w:rFonts w:ascii="Arial" w:eastAsia="Arial" w:hAnsi="Arial" w:cs="Arial"/>
          <w:spacing w:val="1"/>
        </w:rPr>
        <w:t>m</w:t>
      </w:r>
      <w:r w:rsidR="0058679B" w:rsidRPr="00CF04EC">
        <w:rPr>
          <w:rFonts w:ascii="Arial" w:eastAsia="Arial" w:hAnsi="Arial" w:cs="Arial"/>
          <w:spacing w:val="-3"/>
        </w:rPr>
        <w:t>p</w:t>
      </w:r>
      <w:r w:rsidR="0058679B" w:rsidRPr="00CF04EC">
        <w:rPr>
          <w:rFonts w:ascii="Arial" w:eastAsia="Arial" w:hAnsi="Arial" w:cs="Arial"/>
          <w:spacing w:val="-1"/>
        </w:rPr>
        <w:t>l</w:t>
      </w:r>
      <w:r w:rsidR="0058679B" w:rsidRPr="00CF04EC">
        <w:rPr>
          <w:rFonts w:ascii="Arial" w:eastAsia="Arial" w:hAnsi="Arial" w:cs="Arial"/>
        </w:rPr>
        <w:t>o</w:t>
      </w:r>
      <w:r w:rsidR="0058679B" w:rsidRPr="00CF04EC">
        <w:rPr>
          <w:rFonts w:ascii="Arial" w:eastAsia="Arial" w:hAnsi="Arial" w:cs="Arial"/>
          <w:spacing w:val="-3"/>
        </w:rPr>
        <w:t>y</w:t>
      </w:r>
      <w:r w:rsidR="0058679B" w:rsidRPr="00CF04EC">
        <w:rPr>
          <w:rFonts w:ascii="Arial" w:eastAsia="Arial" w:hAnsi="Arial" w:cs="Arial"/>
        </w:rPr>
        <w:t>ed</w:t>
      </w:r>
      <w:r w:rsidR="0058679B" w:rsidRPr="00CF04EC">
        <w:rPr>
          <w:rFonts w:ascii="Arial" w:eastAsia="Arial" w:hAnsi="Arial" w:cs="Arial"/>
          <w:spacing w:val="3"/>
        </w:rPr>
        <w:t xml:space="preserve"> </w:t>
      </w:r>
      <w:r w:rsidR="0058679B" w:rsidRPr="00CF04EC">
        <w:rPr>
          <w:rFonts w:ascii="Arial" w:eastAsia="Arial" w:hAnsi="Arial" w:cs="Arial"/>
          <w:spacing w:val="-3"/>
        </w:rPr>
        <w:t>w</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h</w:t>
      </w:r>
      <w:r w:rsidR="0058679B" w:rsidRPr="00CF04EC">
        <w:rPr>
          <w:rFonts w:ascii="Arial" w:eastAsia="Arial" w:hAnsi="Arial" w:cs="Arial"/>
          <w:spacing w:val="-1"/>
        </w:rPr>
        <w:t>i</w:t>
      </w:r>
      <w:r w:rsidR="0058679B" w:rsidRPr="00CF04EC">
        <w:rPr>
          <w:rFonts w:ascii="Arial" w:eastAsia="Arial" w:hAnsi="Arial" w:cs="Arial"/>
        </w:rPr>
        <w:t xml:space="preserve">n </w:t>
      </w:r>
      <w:r w:rsidR="0058679B" w:rsidRPr="00CF04EC">
        <w:rPr>
          <w:rFonts w:ascii="Arial" w:eastAsia="Arial" w:hAnsi="Arial" w:cs="Arial"/>
          <w:spacing w:val="2"/>
        </w:rPr>
        <w:t>t</w:t>
      </w:r>
      <w:r w:rsidR="0058679B" w:rsidRPr="00CF04EC">
        <w:rPr>
          <w:rFonts w:ascii="Arial" w:eastAsia="Arial" w:hAnsi="Arial" w:cs="Arial"/>
        </w:rPr>
        <w:t xml:space="preserve">he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58679B" w:rsidRPr="00CF04EC">
        <w:rPr>
          <w:rFonts w:ascii="Arial" w:eastAsia="Arial" w:hAnsi="Arial" w:cs="Arial"/>
        </w:rPr>
        <w:t>s</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ce</w:t>
      </w:r>
      <w:r w:rsidR="0058679B" w:rsidRPr="00CF04EC">
        <w:rPr>
          <w:rFonts w:ascii="Arial" w:eastAsia="Arial" w:hAnsi="Arial" w:cs="Arial"/>
          <w:spacing w:val="3"/>
        </w:rPr>
        <w:t xml:space="preserve"> </w:t>
      </w:r>
      <w:r w:rsidR="0058679B" w:rsidRPr="00CF04EC">
        <w:rPr>
          <w:rFonts w:ascii="Arial" w:eastAsia="Arial" w:hAnsi="Arial" w:cs="Arial"/>
          <w:spacing w:val="1"/>
        </w:rPr>
        <w:t>t</w:t>
      </w:r>
      <w:r w:rsidR="0058679B" w:rsidRPr="00CF04EC">
        <w:rPr>
          <w:rFonts w:ascii="Arial" w:eastAsia="Arial" w:hAnsi="Arial" w:cs="Arial"/>
        </w:rPr>
        <w:t>o e</w:t>
      </w:r>
      <w:r w:rsidR="0058679B" w:rsidRPr="00CF04EC">
        <w:rPr>
          <w:rFonts w:ascii="Arial" w:eastAsia="Arial" w:hAnsi="Arial" w:cs="Arial"/>
          <w:spacing w:val="-2"/>
        </w:rPr>
        <w:t>n</w:t>
      </w:r>
      <w:r w:rsidR="0058679B" w:rsidRPr="00CF04EC">
        <w:rPr>
          <w:rFonts w:ascii="Arial" w:eastAsia="Arial" w:hAnsi="Arial" w:cs="Arial"/>
        </w:rPr>
        <w:t>a</w:t>
      </w:r>
      <w:r w:rsidR="0058679B" w:rsidRPr="00CF04EC">
        <w:rPr>
          <w:rFonts w:ascii="Arial" w:eastAsia="Arial" w:hAnsi="Arial" w:cs="Arial"/>
          <w:spacing w:val="-1"/>
        </w:rPr>
        <w:t>bl</w:t>
      </w:r>
      <w:r w:rsidR="0058679B" w:rsidRPr="00CF04EC">
        <w:rPr>
          <w:rFonts w:ascii="Arial" w:eastAsia="Arial" w:hAnsi="Arial" w:cs="Arial"/>
        </w:rPr>
        <w:t xml:space="preserve">e </w:t>
      </w:r>
      <w:r w:rsidR="0058679B" w:rsidRPr="00CF04EC">
        <w:rPr>
          <w:rFonts w:ascii="Arial" w:eastAsia="Arial" w:hAnsi="Arial" w:cs="Arial"/>
          <w:spacing w:val="2"/>
        </w:rPr>
        <w:t>t</w:t>
      </w:r>
      <w:r w:rsidR="0058679B" w:rsidRPr="00CF04EC">
        <w:rPr>
          <w:rFonts w:ascii="Arial" w:eastAsia="Arial" w:hAnsi="Arial" w:cs="Arial"/>
        </w:rPr>
        <w:t>h</w:t>
      </w:r>
      <w:r w:rsidR="0058679B" w:rsidRPr="00CF04EC">
        <w:rPr>
          <w:rFonts w:ascii="Arial" w:eastAsia="Arial" w:hAnsi="Arial" w:cs="Arial"/>
          <w:spacing w:val="-1"/>
        </w:rPr>
        <w:t>e</w:t>
      </w:r>
      <w:r w:rsidR="0058679B" w:rsidRPr="00CF04EC">
        <w:rPr>
          <w:rFonts w:ascii="Arial" w:eastAsia="Arial" w:hAnsi="Arial" w:cs="Arial"/>
        </w:rPr>
        <w:t xml:space="preserve">m </w:t>
      </w:r>
      <w:r w:rsidR="0058679B" w:rsidRPr="00CF04EC">
        <w:rPr>
          <w:rFonts w:ascii="Arial" w:eastAsia="Arial" w:hAnsi="Arial" w:cs="Arial"/>
          <w:spacing w:val="1"/>
        </w:rPr>
        <w:t>t</w:t>
      </w:r>
      <w:r w:rsidR="0058679B" w:rsidRPr="00CF04EC">
        <w:rPr>
          <w:rFonts w:ascii="Arial" w:eastAsia="Arial" w:hAnsi="Arial" w:cs="Arial"/>
        </w:rPr>
        <w:t>o</w:t>
      </w:r>
      <w:r w:rsidR="0058679B" w:rsidRPr="00CF04EC">
        <w:rPr>
          <w:rFonts w:ascii="Arial" w:eastAsia="Arial" w:hAnsi="Arial" w:cs="Arial"/>
          <w:spacing w:val="-2"/>
        </w:rPr>
        <w:t xml:space="preserve"> </w:t>
      </w:r>
      <w:r w:rsidR="0058679B" w:rsidRPr="00CF04EC">
        <w:rPr>
          <w:rFonts w:ascii="Arial" w:eastAsia="Arial" w:hAnsi="Arial" w:cs="Arial"/>
        </w:rPr>
        <w:t>c</w:t>
      </w:r>
      <w:r w:rsidR="0058679B" w:rsidRPr="00CF04EC">
        <w:rPr>
          <w:rFonts w:ascii="Arial" w:eastAsia="Arial" w:hAnsi="Arial" w:cs="Arial"/>
          <w:spacing w:val="-3"/>
        </w:rPr>
        <w:t>a</w:t>
      </w:r>
      <w:r w:rsidR="0058679B" w:rsidRPr="00CF04EC">
        <w:rPr>
          <w:rFonts w:ascii="Arial" w:eastAsia="Arial" w:hAnsi="Arial" w:cs="Arial"/>
          <w:spacing w:val="1"/>
        </w:rPr>
        <w:t>rr</w:t>
      </w:r>
      <w:r w:rsidR="0058679B" w:rsidRPr="00CF04EC">
        <w:rPr>
          <w:rFonts w:ascii="Arial" w:eastAsia="Arial" w:hAnsi="Arial" w:cs="Arial"/>
        </w:rPr>
        <w:t>y</w:t>
      </w:r>
      <w:r w:rsidR="0058679B" w:rsidRPr="00CF04EC">
        <w:rPr>
          <w:rFonts w:ascii="Arial" w:eastAsia="Arial" w:hAnsi="Arial" w:cs="Arial"/>
          <w:spacing w:val="-1"/>
        </w:rPr>
        <w:t xml:space="preserve"> </w:t>
      </w:r>
      <w:r w:rsidR="0058679B" w:rsidRPr="00CF04EC">
        <w:rPr>
          <w:rFonts w:ascii="Arial" w:eastAsia="Arial" w:hAnsi="Arial" w:cs="Arial"/>
        </w:rPr>
        <w:t>o</w:t>
      </w:r>
      <w:r w:rsidR="0058679B" w:rsidRPr="00CF04EC">
        <w:rPr>
          <w:rFonts w:ascii="Arial" w:eastAsia="Arial" w:hAnsi="Arial" w:cs="Arial"/>
          <w:spacing w:val="-1"/>
        </w:rPr>
        <w:t>u</w:t>
      </w:r>
      <w:r w:rsidR="0058679B" w:rsidRPr="00CF04EC">
        <w:rPr>
          <w:rFonts w:ascii="Arial" w:eastAsia="Arial" w:hAnsi="Arial" w:cs="Arial"/>
        </w:rPr>
        <w:t xml:space="preserve">t </w:t>
      </w:r>
      <w:r w:rsidR="0058679B" w:rsidRPr="00CF04EC">
        <w:rPr>
          <w:rFonts w:ascii="Arial" w:eastAsia="Arial" w:hAnsi="Arial" w:cs="Arial"/>
          <w:spacing w:val="1"/>
        </w:rPr>
        <w:t>t</w:t>
      </w:r>
      <w:r w:rsidR="0058679B" w:rsidRPr="00CF04EC">
        <w:rPr>
          <w:rFonts w:ascii="Arial" w:eastAsia="Arial" w:hAnsi="Arial" w:cs="Arial"/>
          <w:spacing w:val="-3"/>
        </w:rPr>
        <w:t>h</w:t>
      </w:r>
      <w:r w:rsidR="0058679B" w:rsidRPr="00CF04EC">
        <w:rPr>
          <w:rFonts w:ascii="Arial" w:eastAsia="Arial" w:hAnsi="Arial" w:cs="Arial"/>
        </w:rPr>
        <w:t>e</w:t>
      </w:r>
      <w:r w:rsidR="0058679B" w:rsidRPr="00CF04EC">
        <w:rPr>
          <w:rFonts w:ascii="Arial" w:eastAsia="Arial" w:hAnsi="Arial" w:cs="Arial"/>
          <w:spacing w:val="-1"/>
        </w:rPr>
        <w:t>i</w:t>
      </w:r>
      <w:r w:rsidR="0058679B" w:rsidRPr="00CF04EC">
        <w:rPr>
          <w:rFonts w:ascii="Arial" w:eastAsia="Arial" w:hAnsi="Arial" w:cs="Arial"/>
        </w:rPr>
        <w:t>r</w:t>
      </w:r>
      <w:r w:rsidR="0058679B" w:rsidRPr="00CF04EC">
        <w:rPr>
          <w:rFonts w:ascii="Arial" w:eastAsia="Arial" w:hAnsi="Arial" w:cs="Arial"/>
          <w:spacing w:val="2"/>
        </w:rPr>
        <w:t xml:space="preserve"> </w:t>
      </w:r>
      <w:r w:rsidR="0058679B" w:rsidRPr="00CF04EC">
        <w:rPr>
          <w:rFonts w:ascii="Arial" w:eastAsia="Arial" w:hAnsi="Arial" w:cs="Arial"/>
        </w:rPr>
        <w:t>d</w:t>
      </w:r>
      <w:r w:rsidR="0058679B" w:rsidRPr="00CF04EC">
        <w:rPr>
          <w:rFonts w:ascii="Arial" w:eastAsia="Arial" w:hAnsi="Arial" w:cs="Arial"/>
          <w:spacing w:val="-1"/>
        </w:rPr>
        <w:t>u</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es</w:t>
      </w:r>
      <w:r w:rsidR="00F75407" w:rsidRPr="00CF04EC">
        <w:rPr>
          <w:rFonts w:ascii="Arial" w:eastAsia="Arial" w:hAnsi="Arial" w:cs="Arial"/>
        </w:rPr>
        <w:t xml:space="preserve"> using an</w:t>
      </w:r>
      <w:r w:rsidR="007C3BE1" w:rsidRPr="00CF04EC">
        <w:rPr>
          <w:rFonts w:ascii="Arial" w:eastAsia="Arial" w:hAnsi="Arial" w:cs="Arial"/>
        </w:rPr>
        <w:t xml:space="preserve"> </w:t>
      </w:r>
      <w:r w:rsidR="00F75407" w:rsidRPr="00CF04EC">
        <w:rPr>
          <w:rFonts w:ascii="Arial" w:eastAsia="Arial" w:hAnsi="Arial" w:cs="Arial"/>
        </w:rPr>
        <w:t>individual rolling training programme</w:t>
      </w:r>
      <w:r w:rsidR="0058679B" w:rsidRPr="00CF04EC">
        <w:rPr>
          <w:rFonts w:ascii="Arial" w:eastAsia="Arial" w:hAnsi="Arial" w:cs="Arial"/>
        </w:rPr>
        <w:t>.</w:t>
      </w:r>
    </w:p>
    <w:p w:rsidR="0058679B" w:rsidRPr="00CF04EC" w:rsidRDefault="0058679B" w:rsidP="008D632E">
      <w:pPr>
        <w:spacing w:before="16" w:line="240" w:lineRule="exact"/>
        <w:ind w:left="851" w:right="324" w:hanging="567"/>
        <w:jc w:val="both"/>
        <w:rPr>
          <w:rFonts w:ascii="Arial" w:hAnsi="Arial" w:cs="Arial"/>
        </w:rPr>
      </w:pPr>
    </w:p>
    <w:p w:rsidR="00072B29" w:rsidRPr="00CF04EC" w:rsidRDefault="00072B29" w:rsidP="008D632E">
      <w:pPr>
        <w:numPr>
          <w:ilvl w:val="0"/>
          <w:numId w:val="11"/>
        </w:numPr>
        <w:spacing w:line="240" w:lineRule="exact"/>
        <w:ind w:left="709" w:right="324" w:hanging="425"/>
      </w:pPr>
      <w:r w:rsidRPr="00CF04EC">
        <w:rPr>
          <w:rFonts w:ascii="Arial" w:eastAsia="Arial" w:hAnsi="Arial" w:cs="Arial"/>
          <w:spacing w:val="1"/>
        </w:rPr>
        <w:t xml:space="preserve">To </w:t>
      </w:r>
      <w:r w:rsidR="00F75407" w:rsidRPr="00CF04EC">
        <w:rPr>
          <w:rFonts w:ascii="Arial" w:eastAsia="Arial" w:hAnsi="Arial" w:cs="Arial"/>
          <w:spacing w:val="1"/>
        </w:rPr>
        <w:t>develop the</w:t>
      </w:r>
      <w:r w:rsidR="0058679B" w:rsidRPr="00CF04EC">
        <w:rPr>
          <w:rFonts w:ascii="Arial" w:eastAsia="Arial" w:hAnsi="Arial" w:cs="Arial"/>
          <w:spacing w:val="1"/>
        </w:rPr>
        <w:t xml:space="preserve"> </w:t>
      </w:r>
      <w:r w:rsidR="0058679B" w:rsidRPr="00CF04EC">
        <w:rPr>
          <w:rFonts w:ascii="Arial" w:eastAsia="Arial" w:hAnsi="Arial" w:cs="Arial"/>
        </w:rPr>
        <w:t>o</w:t>
      </w:r>
      <w:r w:rsidR="0058679B" w:rsidRPr="00CF04EC">
        <w:rPr>
          <w:rFonts w:ascii="Arial" w:eastAsia="Arial" w:hAnsi="Arial" w:cs="Arial"/>
          <w:spacing w:val="-1"/>
        </w:rPr>
        <w:t>nli</w:t>
      </w:r>
      <w:r w:rsidR="0058679B" w:rsidRPr="00CF04EC">
        <w:rPr>
          <w:rFonts w:ascii="Arial" w:eastAsia="Arial" w:hAnsi="Arial" w:cs="Arial"/>
        </w:rPr>
        <w:t>ne</w:t>
      </w:r>
      <w:r w:rsidR="0058679B" w:rsidRPr="00CF04EC">
        <w:rPr>
          <w:rFonts w:ascii="Arial" w:eastAsia="Arial" w:hAnsi="Arial" w:cs="Arial"/>
          <w:spacing w:val="1"/>
        </w:rPr>
        <w:t xml:space="preserve"> </w:t>
      </w:r>
      <w:r w:rsidR="0058679B" w:rsidRPr="00CF04EC">
        <w:rPr>
          <w:rFonts w:ascii="Arial" w:eastAsia="Arial" w:hAnsi="Arial" w:cs="Arial"/>
        </w:rPr>
        <w:t>b</w:t>
      </w:r>
      <w:r w:rsidR="0058679B" w:rsidRPr="00CF04EC">
        <w:rPr>
          <w:rFonts w:ascii="Arial" w:eastAsia="Arial" w:hAnsi="Arial" w:cs="Arial"/>
          <w:spacing w:val="-1"/>
        </w:rPr>
        <w:t>o</w:t>
      </w:r>
      <w:r w:rsidR="0058679B" w:rsidRPr="00CF04EC">
        <w:rPr>
          <w:rFonts w:ascii="Arial" w:eastAsia="Arial" w:hAnsi="Arial" w:cs="Arial"/>
          <w:spacing w:val="-3"/>
        </w:rPr>
        <w:t>o</w:t>
      </w:r>
      <w:r w:rsidR="0058679B" w:rsidRPr="00CF04EC">
        <w:rPr>
          <w:rFonts w:ascii="Arial" w:eastAsia="Arial" w:hAnsi="Arial" w:cs="Arial"/>
          <w:spacing w:val="2"/>
        </w:rPr>
        <w:t>k</w:t>
      </w:r>
      <w:r w:rsidR="0058679B" w:rsidRPr="00CF04EC">
        <w:rPr>
          <w:rFonts w:ascii="Arial" w:eastAsia="Arial" w:hAnsi="Arial" w:cs="Arial"/>
          <w:spacing w:val="-1"/>
        </w:rPr>
        <w:t>i</w:t>
      </w:r>
      <w:r w:rsidR="0058679B" w:rsidRPr="00CF04EC">
        <w:rPr>
          <w:rFonts w:ascii="Arial" w:eastAsia="Arial" w:hAnsi="Arial" w:cs="Arial"/>
          <w:spacing w:val="-3"/>
        </w:rPr>
        <w:t>n</w:t>
      </w:r>
      <w:r w:rsidR="0058679B" w:rsidRPr="00CF04EC">
        <w:rPr>
          <w:rFonts w:ascii="Arial" w:eastAsia="Arial" w:hAnsi="Arial" w:cs="Arial"/>
        </w:rPr>
        <w:t xml:space="preserve">g </w:t>
      </w:r>
      <w:r w:rsidR="0058679B" w:rsidRPr="00CF04EC">
        <w:rPr>
          <w:rFonts w:ascii="Arial" w:eastAsia="Arial" w:hAnsi="Arial" w:cs="Arial"/>
          <w:spacing w:val="-2"/>
        </w:rPr>
        <w:t>o</w:t>
      </w:r>
      <w:r w:rsidR="0058679B" w:rsidRPr="00CF04EC">
        <w:rPr>
          <w:rFonts w:ascii="Arial" w:eastAsia="Arial" w:hAnsi="Arial" w:cs="Arial"/>
        </w:rPr>
        <w:t>f</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p</w:t>
      </w:r>
      <w:r w:rsidR="0058679B" w:rsidRPr="00CF04EC">
        <w:rPr>
          <w:rFonts w:ascii="Arial" w:eastAsia="Arial" w:hAnsi="Arial" w:cs="Arial"/>
        </w:rPr>
        <w:t>p</w:t>
      </w:r>
      <w:r w:rsidR="0058679B" w:rsidRPr="00CF04EC">
        <w:rPr>
          <w:rFonts w:ascii="Arial" w:eastAsia="Arial" w:hAnsi="Arial" w:cs="Arial"/>
          <w:spacing w:val="-1"/>
        </w:rPr>
        <w:t>oi</w:t>
      </w:r>
      <w:r w:rsidR="0058679B" w:rsidRPr="00CF04EC">
        <w:rPr>
          <w:rFonts w:ascii="Arial" w:eastAsia="Arial" w:hAnsi="Arial" w:cs="Arial"/>
        </w:rPr>
        <w:t>nt</w:t>
      </w:r>
      <w:r w:rsidR="0058679B" w:rsidRPr="00CF04EC">
        <w:rPr>
          <w:rFonts w:ascii="Arial" w:eastAsia="Arial" w:hAnsi="Arial" w:cs="Arial"/>
          <w:spacing w:val="1"/>
        </w:rPr>
        <w:t>m</w:t>
      </w:r>
      <w:r w:rsidR="0058679B" w:rsidRPr="00CF04EC">
        <w:rPr>
          <w:rFonts w:ascii="Arial" w:eastAsia="Arial" w:hAnsi="Arial" w:cs="Arial"/>
          <w:spacing w:val="-3"/>
        </w:rPr>
        <w:t>e</w:t>
      </w:r>
      <w:r w:rsidR="0058679B" w:rsidRPr="00CF04EC">
        <w:rPr>
          <w:rFonts w:ascii="Arial" w:eastAsia="Arial" w:hAnsi="Arial" w:cs="Arial"/>
        </w:rPr>
        <w:t>nts</w:t>
      </w:r>
      <w:r w:rsidR="0058679B" w:rsidRPr="00CF04EC">
        <w:rPr>
          <w:rFonts w:ascii="Arial" w:eastAsia="Arial" w:hAnsi="Arial" w:cs="Arial"/>
          <w:spacing w:val="-3"/>
        </w:rPr>
        <w:t xml:space="preserve"> </w:t>
      </w:r>
      <w:r w:rsidR="00013FB0" w:rsidRPr="00CF04EC">
        <w:rPr>
          <w:rFonts w:ascii="Arial" w:eastAsia="Arial" w:hAnsi="Arial" w:cs="Arial"/>
          <w:spacing w:val="3"/>
        </w:rPr>
        <w:t>f</w:t>
      </w:r>
      <w:r w:rsidR="00013FB0" w:rsidRPr="00CF04EC">
        <w:rPr>
          <w:rFonts w:ascii="Arial" w:eastAsia="Arial" w:hAnsi="Arial" w:cs="Arial"/>
          <w:spacing w:val="-3"/>
        </w:rPr>
        <w:t>o</w:t>
      </w:r>
      <w:r w:rsidR="00013FB0" w:rsidRPr="00CF04EC">
        <w:rPr>
          <w:rFonts w:ascii="Arial" w:eastAsia="Arial" w:hAnsi="Arial" w:cs="Arial"/>
        </w:rPr>
        <w:t>r</w:t>
      </w:r>
      <w:r w:rsidR="00013FB0" w:rsidRPr="00CF04EC">
        <w:rPr>
          <w:rFonts w:ascii="Arial" w:eastAsia="Arial" w:hAnsi="Arial" w:cs="Arial"/>
          <w:spacing w:val="2"/>
        </w:rPr>
        <w:t xml:space="preserve"> notices</w:t>
      </w:r>
      <w:r w:rsidRPr="00CF04EC">
        <w:rPr>
          <w:rFonts w:ascii="Arial" w:eastAsia="Arial" w:hAnsi="Arial" w:cs="Arial"/>
          <w:spacing w:val="-1"/>
        </w:rPr>
        <w:t xml:space="preserve"> of marriage</w:t>
      </w:r>
      <w:r w:rsidR="00F75407" w:rsidRPr="00CF04EC">
        <w:rPr>
          <w:rFonts w:ascii="Arial" w:eastAsia="Arial" w:hAnsi="Arial" w:cs="Arial"/>
          <w:spacing w:val="-1"/>
        </w:rPr>
        <w:t xml:space="preserve"> and civil partnership</w:t>
      </w:r>
      <w:r w:rsidR="001B217F">
        <w:rPr>
          <w:rFonts w:ascii="Arial" w:eastAsia="Arial" w:hAnsi="Arial" w:cs="Arial"/>
          <w:spacing w:val="-1"/>
        </w:rPr>
        <w:t xml:space="preserve"> and implement the ceremonies package via the Stopford diary system</w:t>
      </w:r>
      <w:r w:rsidRPr="00CF04EC">
        <w:rPr>
          <w:rFonts w:ascii="Arial" w:eastAsia="Arial" w:hAnsi="Arial" w:cs="Arial"/>
          <w:spacing w:val="-1"/>
        </w:rPr>
        <w:t>.</w:t>
      </w:r>
    </w:p>
    <w:p w:rsidR="00072B29" w:rsidRPr="00CF04EC" w:rsidRDefault="00072B29" w:rsidP="008D632E">
      <w:pPr>
        <w:spacing w:line="240" w:lineRule="exact"/>
        <w:ind w:left="709" w:right="324" w:hanging="425"/>
        <w:rPr>
          <w:rFonts w:ascii="Arial" w:hAnsi="Arial" w:cs="Arial"/>
        </w:rPr>
      </w:pPr>
    </w:p>
    <w:p w:rsidR="0058679B" w:rsidRPr="00CF04EC" w:rsidRDefault="009170F9" w:rsidP="008D632E">
      <w:pPr>
        <w:numPr>
          <w:ilvl w:val="0"/>
          <w:numId w:val="11"/>
        </w:numPr>
        <w:ind w:left="709" w:right="324" w:hanging="425"/>
        <w:rPr>
          <w:rFonts w:ascii="Arial" w:eastAsia="Arial" w:hAnsi="Arial" w:cs="Arial"/>
        </w:rPr>
      </w:pPr>
      <w:r w:rsidRPr="00CF04EC">
        <w:rPr>
          <w:rFonts w:ascii="Arial" w:eastAsia="Arial" w:hAnsi="Arial" w:cs="Arial"/>
          <w:spacing w:val="1"/>
        </w:rPr>
        <w:t>To i</w:t>
      </w:r>
      <w:r w:rsidR="0058679B" w:rsidRPr="00CF04EC">
        <w:rPr>
          <w:rFonts w:ascii="Arial" w:eastAsia="Arial" w:hAnsi="Arial" w:cs="Arial"/>
        </w:rPr>
        <w:t>n</w:t>
      </w:r>
      <w:r w:rsidR="0058679B" w:rsidRPr="00CF04EC">
        <w:rPr>
          <w:rFonts w:ascii="Arial" w:eastAsia="Arial" w:hAnsi="Arial" w:cs="Arial"/>
          <w:spacing w:val="-1"/>
        </w:rPr>
        <w:t>t</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1"/>
        </w:rPr>
        <w:t>d</w:t>
      </w:r>
      <w:r w:rsidR="0058679B" w:rsidRPr="00CF04EC">
        <w:rPr>
          <w:rFonts w:ascii="Arial" w:eastAsia="Arial" w:hAnsi="Arial" w:cs="Arial"/>
        </w:rPr>
        <w:t>uce</w:t>
      </w:r>
      <w:r w:rsidR="0058679B" w:rsidRPr="00CF04EC">
        <w:rPr>
          <w:rFonts w:ascii="Arial" w:eastAsia="Arial" w:hAnsi="Arial" w:cs="Arial"/>
          <w:spacing w:val="1"/>
        </w:rPr>
        <w:t xml:space="preserve"> </w:t>
      </w:r>
      <w:r w:rsidR="0058679B" w:rsidRPr="00CF04EC">
        <w:rPr>
          <w:rFonts w:ascii="Arial" w:eastAsia="Arial" w:hAnsi="Arial" w:cs="Arial"/>
        </w:rPr>
        <w:t>o</w:t>
      </w:r>
      <w:r w:rsidR="0058679B" w:rsidRPr="00CF04EC">
        <w:rPr>
          <w:rFonts w:ascii="Arial" w:eastAsia="Arial" w:hAnsi="Arial" w:cs="Arial"/>
          <w:spacing w:val="-1"/>
        </w:rPr>
        <w:t>nli</w:t>
      </w:r>
      <w:r w:rsidR="0058679B" w:rsidRPr="00CF04EC">
        <w:rPr>
          <w:rFonts w:ascii="Arial" w:eastAsia="Arial" w:hAnsi="Arial" w:cs="Arial"/>
        </w:rPr>
        <w:t>ne</w:t>
      </w:r>
      <w:r w:rsidR="0058679B" w:rsidRPr="00CF04EC">
        <w:rPr>
          <w:rFonts w:ascii="Arial" w:eastAsia="Arial" w:hAnsi="Arial" w:cs="Arial"/>
          <w:spacing w:val="1"/>
        </w:rPr>
        <w:t xml:space="preserve"> </w:t>
      </w:r>
      <w:r w:rsidR="0058679B" w:rsidRPr="00CF04EC">
        <w:rPr>
          <w:rFonts w:ascii="Arial" w:eastAsia="Arial" w:hAnsi="Arial" w:cs="Arial"/>
        </w:rPr>
        <w:t>c</w:t>
      </w:r>
      <w:r w:rsidR="0058679B" w:rsidRPr="00CF04EC">
        <w:rPr>
          <w:rFonts w:ascii="Arial" w:eastAsia="Arial" w:hAnsi="Arial" w:cs="Arial"/>
          <w:spacing w:val="-3"/>
        </w:rPr>
        <w:t>e</w:t>
      </w:r>
      <w:r w:rsidR="0058679B" w:rsidRPr="00CF04EC">
        <w:rPr>
          <w:rFonts w:ascii="Arial" w:eastAsia="Arial" w:hAnsi="Arial" w:cs="Arial"/>
          <w:spacing w:val="1"/>
        </w:rPr>
        <w:t>rt</w:t>
      </w:r>
      <w:r w:rsidR="0058679B" w:rsidRPr="00CF04EC">
        <w:rPr>
          <w:rFonts w:ascii="Arial" w:eastAsia="Arial" w:hAnsi="Arial" w:cs="Arial"/>
          <w:spacing w:val="-3"/>
        </w:rPr>
        <w:t>i</w:t>
      </w:r>
      <w:r w:rsidR="0058679B" w:rsidRPr="00CF04EC">
        <w:rPr>
          <w:rFonts w:ascii="Arial" w:eastAsia="Arial" w:hAnsi="Arial" w:cs="Arial"/>
          <w:spacing w:val="3"/>
        </w:rPr>
        <w:t>f</w:t>
      </w:r>
      <w:r w:rsidR="0058679B" w:rsidRPr="00CF04EC">
        <w:rPr>
          <w:rFonts w:ascii="Arial" w:eastAsia="Arial" w:hAnsi="Arial" w:cs="Arial"/>
          <w:spacing w:val="-1"/>
        </w:rPr>
        <w:t>i</w:t>
      </w:r>
      <w:r w:rsidR="0058679B" w:rsidRPr="00CF04EC">
        <w:rPr>
          <w:rFonts w:ascii="Arial" w:eastAsia="Arial" w:hAnsi="Arial" w:cs="Arial"/>
        </w:rPr>
        <w:t>c</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rPr>
        <w:t>e app</w:t>
      </w:r>
      <w:r w:rsidR="0058679B" w:rsidRPr="00CF04EC">
        <w:rPr>
          <w:rFonts w:ascii="Arial" w:eastAsia="Arial" w:hAnsi="Arial" w:cs="Arial"/>
          <w:spacing w:val="-2"/>
        </w:rPr>
        <w:t>l</w:t>
      </w:r>
      <w:r w:rsidR="0058679B" w:rsidRPr="00CF04EC">
        <w:rPr>
          <w:rFonts w:ascii="Arial" w:eastAsia="Arial" w:hAnsi="Arial" w:cs="Arial"/>
          <w:spacing w:val="-1"/>
        </w:rPr>
        <w:t>i</w:t>
      </w:r>
      <w:r w:rsidR="0058679B" w:rsidRPr="00CF04EC">
        <w:rPr>
          <w:rFonts w:ascii="Arial" w:eastAsia="Arial" w:hAnsi="Arial" w:cs="Arial"/>
        </w:rPr>
        <w:t>cati</w:t>
      </w:r>
      <w:r w:rsidR="0058679B" w:rsidRPr="00CF04EC">
        <w:rPr>
          <w:rFonts w:ascii="Arial" w:eastAsia="Arial" w:hAnsi="Arial" w:cs="Arial"/>
          <w:spacing w:val="-1"/>
        </w:rPr>
        <w:t>o</w:t>
      </w:r>
      <w:r w:rsidR="0058679B" w:rsidRPr="00CF04EC">
        <w:rPr>
          <w:rFonts w:ascii="Arial" w:eastAsia="Arial" w:hAnsi="Arial" w:cs="Arial"/>
        </w:rPr>
        <w:t>ns and</w:t>
      </w:r>
      <w:r w:rsidR="007C3BE1" w:rsidRPr="00CF04EC">
        <w:rPr>
          <w:rFonts w:ascii="Arial" w:eastAsia="Arial" w:hAnsi="Arial" w:cs="Arial"/>
          <w:spacing w:val="-1"/>
        </w:rPr>
        <w:t xml:space="preserve"> online </w:t>
      </w:r>
      <w:r w:rsidR="0058679B" w:rsidRPr="00CF04EC">
        <w:rPr>
          <w:rFonts w:ascii="Arial" w:eastAsia="Arial" w:hAnsi="Arial" w:cs="Arial"/>
        </w:rPr>
        <w:t>p</w:t>
      </w:r>
      <w:r w:rsidR="0058679B" w:rsidRPr="00CF04EC">
        <w:rPr>
          <w:rFonts w:ascii="Arial" w:eastAsia="Arial" w:hAnsi="Arial" w:cs="Arial"/>
          <w:spacing w:val="-1"/>
        </w:rPr>
        <w:t>a</w:t>
      </w:r>
      <w:r w:rsidR="0058679B" w:rsidRPr="00CF04EC">
        <w:rPr>
          <w:rFonts w:ascii="Arial" w:eastAsia="Arial" w:hAnsi="Arial" w:cs="Arial"/>
          <w:spacing w:val="-2"/>
        </w:rPr>
        <w:t>y</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rPr>
        <w:t>t</w:t>
      </w:r>
      <w:r w:rsidR="007C3BE1" w:rsidRPr="00CF04EC">
        <w:rPr>
          <w:rFonts w:ascii="Arial" w:eastAsia="Arial" w:hAnsi="Arial" w:cs="Arial"/>
        </w:rPr>
        <w:t>s</w:t>
      </w:r>
      <w:r w:rsidR="00072B29" w:rsidRPr="00CF04EC">
        <w:rPr>
          <w:rFonts w:ascii="Arial" w:eastAsia="Arial" w:hAnsi="Arial" w:cs="Arial"/>
        </w:rPr>
        <w:t xml:space="preserve"> and booking</w:t>
      </w:r>
      <w:r w:rsidR="007C3BE1" w:rsidRPr="00CF04EC">
        <w:rPr>
          <w:rFonts w:ascii="Arial" w:eastAsia="Arial" w:hAnsi="Arial" w:cs="Arial"/>
        </w:rPr>
        <w:t>s</w:t>
      </w:r>
      <w:r w:rsidR="00072B29" w:rsidRPr="00CF04EC">
        <w:rPr>
          <w:rFonts w:ascii="Arial" w:eastAsia="Arial" w:hAnsi="Arial" w:cs="Arial"/>
        </w:rPr>
        <w:t xml:space="preserve"> of ceremon</w:t>
      </w:r>
      <w:r w:rsidR="00F75407" w:rsidRPr="00CF04EC">
        <w:rPr>
          <w:rFonts w:ascii="Arial" w:eastAsia="Arial" w:hAnsi="Arial" w:cs="Arial"/>
        </w:rPr>
        <w:t>ies</w:t>
      </w:r>
      <w:r w:rsidR="00072B29" w:rsidRPr="00CF04EC">
        <w:rPr>
          <w:rFonts w:ascii="Arial" w:eastAsia="Arial" w:hAnsi="Arial" w:cs="Arial"/>
        </w:rPr>
        <w:t>.</w:t>
      </w:r>
    </w:p>
    <w:p w:rsidR="0058679B" w:rsidRPr="00CF04EC" w:rsidRDefault="0058679B" w:rsidP="008D632E">
      <w:pPr>
        <w:spacing w:before="13" w:line="240" w:lineRule="exact"/>
        <w:ind w:left="709" w:right="324" w:hanging="425"/>
        <w:rPr>
          <w:rFonts w:ascii="Arial" w:hAnsi="Arial" w:cs="Arial"/>
        </w:rPr>
      </w:pPr>
    </w:p>
    <w:p w:rsidR="0058679B"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spacing w:val="-1"/>
        </w:rPr>
        <w:t>To p</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1"/>
        </w:rPr>
        <w:t>d</w:t>
      </w:r>
      <w:r w:rsidR="0058679B" w:rsidRPr="00CF04EC">
        <w:rPr>
          <w:rFonts w:ascii="Arial" w:eastAsia="Arial" w:hAnsi="Arial" w:cs="Arial"/>
        </w:rPr>
        <w:t>uce</w:t>
      </w:r>
      <w:r w:rsidR="0058679B" w:rsidRPr="00CF04EC">
        <w:rPr>
          <w:rFonts w:ascii="Arial" w:eastAsia="Arial" w:hAnsi="Arial" w:cs="Arial"/>
          <w:spacing w:val="1"/>
        </w:rPr>
        <w:t xml:space="preserve"> </w:t>
      </w:r>
      <w:r w:rsidR="0058679B" w:rsidRPr="00CF04EC">
        <w:rPr>
          <w:rFonts w:ascii="Arial" w:eastAsia="Arial" w:hAnsi="Arial" w:cs="Arial"/>
        </w:rPr>
        <w:t>b</w:t>
      </w:r>
      <w:r w:rsidR="0058679B" w:rsidRPr="00CF04EC">
        <w:rPr>
          <w:rFonts w:ascii="Arial" w:eastAsia="Arial" w:hAnsi="Arial" w:cs="Arial"/>
          <w:spacing w:val="-1"/>
        </w:rPr>
        <w:t>i</w:t>
      </w:r>
      <w:r w:rsidR="0058679B" w:rsidRPr="00CF04EC">
        <w:rPr>
          <w:rFonts w:ascii="Arial" w:eastAsia="Arial" w:hAnsi="Arial" w:cs="Arial"/>
          <w:spacing w:val="-2"/>
        </w:rPr>
        <w:t>r</w:t>
      </w:r>
      <w:r w:rsidR="0058679B" w:rsidRPr="00CF04EC">
        <w:rPr>
          <w:rFonts w:ascii="Arial" w:eastAsia="Arial" w:hAnsi="Arial" w:cs="Arial"/>
          <w:spacing w:val="1"/>
        </w:rPr>
        <w:t>t</w:t>
      </w:r>
      <w:r w:rsidR="0058679B" w:rsidRPr="00CF04EC">
        <w:rPr>
          <w:rFonts w:ascii="Arial" w:eastAsia="Arial" w:hAnsi="Arial" w:cs="Arial"/>
        </w:rPr>
        <w:t>h and</w:t>
      </w:r>
      <w:r w:rsidR="0058679B" w:rsidRPr="00CF04EC">
        <w:rPr>
          <w:rFonts w:ascii="Arial" w:eastAsia="Arial" w:hAnsi="Arial" w:cs="Arial"/>
          <w:spacing w:val="-2"/>
        </w:rPr>
        <w:t xml:space="preserve"> </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rPr>
        <w:t>ath</w:t>
      </w:r>
      <w:r w:rsidR="0058679B" w:rsidRPr="00CF04EC">
        <w:rPr>
          <w:rFonts w:ascii="Arial" w:eastAsia="Arial" w:hAnsi="Arial" w:cs="Arial"/>
          <w:spacing w:val="-3"/>
        </w:rPr>
        <w:t xml:space="preserv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58679B" w:rsidRPr="00CF04EC">
        <w:rPr>
          <w:rFonts w:ascii="Arial" w:eastAsia="Arial" w:hAnsi="Arial" w:cs="Arial"/>
          <w:spacing w:val="-3"/>
        </w:rPr>
        <w:t>p</w:t>
      </w:r>
      <w:r w:rsidR="0058679B" w:rsidRPr="00CF04EC">
        <w:rPr>
          <w:rFonts w:ascii="Arial" w:eastAsia="Arial" w:hAnsi="Arial" w:cs="Arial"/>
          <w:spacing w:val="1"/>
        </w:rPr>
        <w:t>r</w:t>
      </w:r>
      <w:r w:rsidR="0058679B" w:rsidRPr="00CF04EC">
        <w:rPr>
          <w:rFonts w:ascii="Arial" w:eastAsia="Arial" w:hAnsi="Arial" w:cs="Arial"/>
        </w:rPr>
        <w:t>oc</w:t>
      </w:r>
      <w:r w:rsidR="0058679B" w:rsidRPr="00CF04EC">
        <w:rPr>
          <w:rFonts w:ascii="Arial" w:eastAsia="Arial" w:hAnsi="Arial" w:cs="Arial"/>
          <w:spacing w:val="-1"/>
        </w:rPr>
        <w:t>e</w:t>
      </w:r>
      <w:r w:rsidR="0058679B" w:rsidRPr="00CF04EC">
        <w:rPr>
          <w:rFonts w:ascii="Arial" w:eastAsia="Arial" w:hAnsi="Arial" w:cs="Arial"/>
        </w:rPr>
        <w:t>d</w:t>
      </w:r>
      <w:r w:rsidR="0058679B" w:rsidRPr="00CF04EC">
        <w:rPr>
          <w:rFonts w:ascii="Arial" w:eastAsia="Arial" w:hAnsi="Arial" w:cs="Arial"/>
          <w:spacing w:val="-1"/>
        </w:rPr>
        <w:t>u</w:t>
      </w:r>
      <w:r w:rsidR="0058679B" w:rsidRPr="00CF04EC">
        <w:rPr>
          <w:rFonts w:ascii="Arial" w:eastAsia="Arial" w:hAnsi="Arial" w:cs="Arial"/>
          <w:spacing w:val="1"/>
        </w:rPr>
        <w:t>r</w:t>
      </w:r>
      <w:r w:rsidR="0058679B" w:rsidRPr="00CF04EC">
        <w:rPr>
          <w:rFonts w:ascii="Arial" w:eastAsia="Arial" w:hAnsi="Arial" w:cs="Arial"/>
        </w:rPr>
        <w:t>es</w:t>
      </w:r>
      <w:r w:rsidR="0058679B" w:rsidRPr="00CF04EC">
        <w:rPr>
          <w:rFonts w:ascii="Arial" w:eastAsia="Arial" w:hAnsi="Arial" w:cs="Arial"/>
          <w:spacing w:val="-2"/>
        </w:rPr>
        <w:t xml:space="preserve"> </w:t>
      </w:r>
      <w:r w:rsidR="0058679B" w:rsidRPr="00CF04EC">
        <w:rPr>
          <w:rFonts w:ascii="Arial" w:eastAsia="Arial" w:hAnsi="Arial" w:cs="Arial"/>
          <w:spacing w:val="-1"/>
        </w:rPr>
        <w:t>t</w:t>
      </w:r>
      <w:r w:rsidR="0058679B" w:rsidRPr="00CF04EC">
        <w:rPr>
          <w:rFonts w:ascii="Arial" w:eastAsia="Arial" w:hAnsi="Arial" w:cs="Arial"/>
        </w:rPr>
        <w:t>o</w:t>
      </w:r>
      <w:r w:rsidR="0058679B" w:rsidRPr="00CF04EC">
        <w:rPr>
          <w:rFonts w:ascii="Arial" w:eastAsia="Arial" w:hAnsi="Arial" w:cs="Arial"/>
          <w:spacing w:val="4"/>
        </w:rPr>
        <w:t xml:space="preserve"> </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rPr>
        <w:t>sure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rPr>
        <w:t>e is</w:t>
      </w:r>
      <w:r w:rsidR="0058679B" w:rsidRPr="00CF04EC">
        <w:rPr>
          <w:rFonts w:ascii="Arial" w:eastAsia="Arial" w:hAnsi="Arial" w:cs="Arial"/>
          <w:spacing w:val="-1"/>
        </w:rPr>
        <w:t xml:space="preserve"> </w:t>
      </w:r>
      <w:r w:rsidR="0058679B" w:rsidRPr="00CF04EC">
        <w:rPr>
          <w:rFonts w:ascii="Arial" w:eastAsia="Arial" w:hAnsi="Arial" w:cs="Arial"/>
        </w:rPr>
        <w:t>co</w:t>
      </w:r>
      <w:r w:rsidR="0058679B" w:rsidRPr="00CF04EC">
        <w:rPr>
          <w:rFonts w:ascii="Arial" w:eastAsia="Arial" w:hAnsi="Arial" w:cs="Arial"/>
          <w:spacing w:val="-1"/>
        </w:rPr>
        <w:t>n</w:t>
      </w:r>
      <w:r w:rsidR="0058679B" w:rsidRPr="00CF04EC">
        <w:rPr>
          <w:rFonts w:ascii="Arial" w:eastAsia="Arial" w:hAnsi="Arial" w:cs="Arial"/>
        </w:rPr>
        <w:t>s</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rPr>
        <w:t>t</w:t>
      </w:r>
      <w:r w:rsidR="0058679B" w:rsidRPr="00CF04EC">
        <w:rPr>
          <w:rFonts w:ascii="Arial" w:eastAsia="Arial" w:hAnsi="Arial" w:cs="Arial"/>
          <w:spacing w:val="2"/>
        </w:rPr>
        <w:t xml:space="preserve"> </w:t>
      </w:r>
      <w:r w:rsidR="0058679B" w:rsidRPr="00CF04EC">
        <w:rPr>
          <w:rFonts w:ascii="Arial" w:eastAsia="Arial" w:hAnsi="Arial" w:cs="Arial"/>
          <w:spacing w:val="-3"/>
        </w:rPr>
        <w:t>p</w:t>
      </w:r>
      <w:r w:rsidR="0058679B" w:rsidRPr="00CF04EC">
        <w:rPr>
          <w:rFonts w:ascii="Arial" w:eastAsia="Arial" w:hAnsi="Arial" w:cs="Arial"/>
          <w:spacing w:val="1"/>
        </w:rPr>
        <w:t>r</w:t>
      </w:r>
      <w:r w:rsidR="0058679B" w:rsidRPr="00CF04EC">
        <w:rPr>
          <w:rFonts w:ascii="Arial" w:eastAsia="Arial" w:hAnsi="Arial" w:cs="Arial"/>
        </w:rPr>
        <w:t>actice across</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rPr>
        <w:t>ser</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ce in</w:t>
      </w:r>
      <w:r w:rsidR="0058679B" w:rsidRPr="00CF04EC">
        <w:rPr>
          <w:rFonts w:ascii="Arial" w:eastAsia="Arial" w:hAnsi="Arial" w:cs="Arial"/>
          <w:spacing w:val="1"/>
        </w:rPr>
        <w:t xml:space="preserve"> </w:t>
      </w:r>
      <w:r w:rsidR="0058679B" w:rsidRPr="00CF04EC">
        <w:rPr>
          <w:rFonts w:ascii="Arial" w:eastAsia="Arial" w:hAnsi="Arial" w:cs="Arial"/>
          <w:spacing w:val="-1"/>
        </w:rPr>
        <w:t>li</w:t>
      </w:r>
      <w:r w:rsidR="0058679B" w:rsidRPr="00CF04EC">
        <w:rPr>
          <w:rFonts w:ascii="Arial" w:eastAsia="Arial" w:hAnsi="Arial" w:cs="Arial"/>
        </w:rPr>
        <w:t>ne</w:t>
      </w:r>
      <w:r w:rsidR="0058679B" w:rsidRPr="00CF04EC">
        <w:rPr>
          <w:rFonts w:ascii="Arial" w:eastAsia="Arial" w:hAnsi="Arial" w:cs="Arial"/>
          <w:spacing w:val="2"/>
        </w:rPr>
        <w:t xml:space="preserve"> </w:t>
      </w:r>
      <w:r w:rsidR="0058679B" w:rsidRPr="00CF04EC">
        <w:rPr>
          <w:rFonts w:ascii="Arial" w:eastAsia="Arial" w:hAnsi="Arial" w:cs="Arial"/>
          <w:spacing w:val="-3"/>
        </w:rPr>
        <w:t>w</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 xml:space="preserve">h </w:t>
      </w:r>
      <w:r w:rsidR="0058679B" w:rsidRPr="00CF04EC">
        <w:rPr>
          <w:rFonts w:ascii="Arial" w:eastAsia="Arial" w:hAnsi="Arial" w:cs="Arial"/>
          <w:spacing w:val="2"/>
        </w:rPr>
        <w:t>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spacing w:val="1"/>
        </w:rPr>
        <w:t>t</w:t>
      </w:r>
      <w:r w:rsidR="0058679B" w:rsidRPr="00CF04EC">
        <w:rPr>
          <w:rFonts w:ascii="Arial" w:eastAsia="Arial" w:hAnsi="Arial" w:cs="Arial"/>
        </w:rPr>
        <w:t>ec</w:t>
      </w:r>
      <w:r w:rsidR="0058679B" w:rsidRPr="00CF04EC">
        <w:rPr>
          <w:rFonts w:ascii="Arial" w:eastAsia="Arial" w:hAnsi="Arial" w:cs="Arial"/>
          <w:spacing w:val="-1"/>
        </w:rPr>
        <w:t>h</w:t>
      </w:r>
      <w:r w:rsidR="0058679B" w:rsidRPr="00CF04EC">
        <w:rPr>
          <w:rFonts w:ascii="Arial" w:eastAsia="Arial" w:hAnsi="Arial" w:cs="Arial"/>
        </w:rPr>
        <w:t>n</w:t>
      </w:r>
      <w:r w:rsidR="0058679B" w:rsidRPr="00CF04EC">
        <w:rPr>
          <w:rFonts w:ascii="Arial" w:eastAsia="Arial" w:hAnsi="Arial" w:cs="Arial"/>
          <w:spacing w:val="-1"/>
        </w:rPr>
        <w:t>i</w:t>
      </w:r>
      <w:r w:rsidR="0058679B" w:rsidRPr="00CF04EC">
        <w:rPr>
          <w:rFonts w:ascii="Arial" w:eastAsia="Arial" w:hAnsi="Arial" w:cs="Arial"/>
        </w:rPr>
        <w:t xml:space="preserve">cal </w:t>
      </w:r>
      <w:r w:rsidR="0058679B" w:rsidRPr="00CF04EC">
        <w:rPr>
          <w:rFonts w:ascii="Arial" w:eastAsia="Arial" w:hAnsi="Arial" w:cs="Arial"/>
          <w:spacing w:val="-2"/>
        </w:rPr>
        <w:t>s</w:t>
      </w:r>
      <w:r w:rsidR="0058679B" w:rsidRPr="00CF04EC">
        <w:rPr>
          <w:rFonts w:ascii="Arial" w:eastAsia="Arial" w:hAnsi="Arial" w:cs="Arial"/>
          <w:spacing w:val="1"/>
        </w:rPr>
        <w:t>t</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spacing w:val="-3"/>
        </w:rPr>
        <w:t>d</w:t>
      </w:r>
      <w:r w:rsidR="0058679B" w:rsidRPr="00CF04EC">
        <w:rPr>
          <w:rFonts w:ascii="Arial" w:eastAsia="Arial" w:hAnsi="Arial" w:cs="Arial"/>
        </w:rPr>
        <w:t>ards</w:t>
      </w:r>
      <w:r w:rsidR="00F75407" w:rsidRPr="00CF04EC">
        <w:rPr>
          <w:rFonts w:ascii="Arial" w:eastAsia="Arial" w:hAnsi="Arial" w:cs="Arial"/>
        </w:rPr>
        <w:t>.</w:t>
      </w:r>
    </w:p>
    <w:p w:rsidR="0058679B" w:rsidRPr="00CF04EC" w:rsidRDefault="0058679B" w:rsidP="008D632E">
      <w:pPr>
        <w:spacing w:before="15" w:line="240" w:lineRule="exact"/>
        <w:ind w:left="709" w:right="324" w:hanging="425"/>
        <w:rPr>
          <w:rFonts w:ascii="Arial" w:hAnsi="Arial" w:cs="Arial"/>
        </w:rPr>
      </w:pPr>
    </w:p>
    <w:p w:rsidR="0058679B"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spacing w:val="1"/>
        </w:rPr>
        <w:t xml:space="preserve">To </w:t>
      </w:r>
      <w:r w:rsidR="00B81B4B">
        <w:rPr>
          <w:rFonts w:ascii="Arial" w:eastAsia="Arial" w:hAnsi="Arial" w:cs="Arial"/>
          <w:spacing w:val="1"/>
        </w:rPr>
        <w:t>continue with the</w:t>
      </w:r>
      <w:r w:rsidR="0058679B" w:rsidRPr="00CF04EC">
        <w:rPr>
          <w:rFonts w:ascii="Arial" w:eastAsia="Arial" w:hAnsi="Arial" w:cs="Arial"/>
          <w:spacing w:val="-2"/>
        </w:rPr>
        <w:t xml:space="preserve"> </w:t>
      </w:r>
      <w:r w:rsidR="0058679B" w:rsidRPr="00CF04EC">
        <w:rPr>
          <w:rFonts w:ascii="Arial" w:eastAsia="Arial" w:hAnsi="Arial" w:cs="Arial"/>
        </w:rPr>
        <w:t>pr</w:t>
      </w:r>
      <w:r w:rsidR="0058679B" w:rsidRPr="00CF04EC">
        <w:rPr>
          <w:rFonts w:ascii="Arial" w:eastAsia="Arial" w:hAnsi="Arial" w:cs="Arial"/>
          <w:spacing w:val="-2"/>
        </w:rPr>
        <w:t>o</w:t>
      </w:r>
      <w:r w:rsidR="0058679B" w:rsidRPr="00CF04EC">
        <w:rPr>
          <w:rFonts w:ascii="Arial" w:eastAsia="Arial" w:hAnsi="Arial" w:cs="Arial"/>
        </w:rPr>
        <w:t>gra</w:t>
      </w:r>
      <w:r w:rsidR="0058679B" w:rsidRPr="00CF04EC">
        <w:rPr>
          <w:rFonts w:ascii="Arial" w:eastAsia="Arial" w:hAnsi="Arial" w:cs="Arial"/>
          <w:spacing w:val="-1"/>
        </w:rPr>
        <w:t>m</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4"/>
        </w:rPr>
        <w:t xml:space="preserve"> </w:t>
      </w:r>
      <w:r w:rsidR="0058679B" w:rsidRPr="00CF04EC">
        <w:rPr>
          <w:rFonts w:ascii="Arial" w:eastAsia="Arial" w:hAnsi="Arial" w:cs="Arial"/>
          <w:spacing w:val="-3"/>
        </w:rPr>
        <w:t>o</w:t>
      </w:r>
      <w:r w:rsidR="0058679B" w:rsidRPr="00CF04EC">
        <w:rPr>
          <w:rFonts w:ascii="Arial" w:eastAsia="Arial" w:hAnsi="Arial" w:cs="Arial"/>
        </w:rPr>
        <w:t>f</w:t>
      </w:r>
      <w:r w:rsidR="0058679B" w:rsidRPr="00CF04EC">
        <w:rPr>
          <w:rFonts w:ascii="Arial" w:eastAsia="Arial" w:hAnsi="Arial" w:cs="Arial"/>
          <w:spacing w:val="4"/>
        </w:rPr>
        <w:t xml:space="preserve"> </w:t>
      </w:r>
      <w:r w:rsidR="0058679B" w:rsidRPr="00CF04EC">
        <w:rPr>
          <w:rFonts w:ascii="Arial" w:eastAsia="Arial" w:hAnsi="Arial" w:cs="Arial"/>
        </w:rPr>
        <w:t>ass</w:t>
      </w:r>
      <w:r w:rsidR="0058679B" w:rsidRPr="00CF04EC">
        <w:rPr>
          <w:rFonts w:ascii="Arial" w:eastAsia="Arial" w:hAnsi="Arial" w:cs="Arial"/>
          <w:spacing w:val="-3"/>
        </w:rPr>
        <w:t>e</w:t>
      </w:r>
      <w:r w:rsidR="0058679B" w:rsidRPr="00CF04EC">
        <w:rPr>
          <w:rFonts w:ascii="Arial" w:eastAsia="Arial" w:hAnsi="Arial" w:cs="Arial"/>
        </w:rPr>
        <w:t>ss</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3"/>
        </w:rPr>
        <w:t>n</w:t>
      </w:r>
      <w:r w:rsidR="0058679B" w:rsidRPr="00CF04EC">
        <w:rPr>
          <w:rFonts w:ascii="Arial" w:eastAsia="Arial" w:hAnsi="Arial" w:cs="Arial"/>
        </w:rPr>
        <w:t>t</w:t>
      </w:r>
      <w:r w:rsidR="0058679B" w:rsidRPr="00CF04EC">
        <w:rPr>
          <w:rFonts w:ascii="Arial" w:eastAsia="Arial" w:hAnsi="Arial" w:cs="Arial"/>
          <w:spacing w:val="2"/>
        </w:rPr>
        <w:t xml:space="preserve"> </w:t>
      </w:r>
      <w:r w:rsidR="0058679B" w:rsidRPr="00CF04EC">
        <w:rPr>
          <w:rFonts w:ascii="Arial" w:eastAsia="Arial" w:hAnsi="Arial" w:cs="Arial"/>
          <w:spacing w:val="-3"/>
        </w:rPr>
        <w:t>o</w:t>
      </w:r>
      <w:r w:rsidR="0058679B" w:rsidRPr="00CF04EC">
        <w:rPr>
          <w:rFonts w:ascii="Arial" w:eastAsia="Arial" w:hAnsi="Arial" w:cs="Arial"/>
        </w:rPr>
        <w:t xml:space="preserve">f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spacing w:val="-2"/>
        </w:rPr>
        <w:t>r</w:t>
      </w:r>
      <w:r w:rsidR="0058679B" w:rsidRPr="00CF04EC">
        <w:rPr>
          <w:rFonts w:ascii="Arial" w:eastAsia="Arial" w:hAnsi="Arial" w:cs="Arial"/>
        </w:rPr>
        <w:t>ati</w:t>
      </w:r>
      <w:r w:rsidR="0058679B" w:rsidRPr="00CF04EC">
        <w:rPr>
          <w:rFonts w:ascii="Arial" w:eastAsia="Arial" w:hAnsi="Arial" w:cs="Arial"/>
          <w:spacing w:val="-1"/>
        </w:rPr>
        <w:t>o</w:t>
      </w:r>
      <w:r w:rsidR="0058679B" w:rsidRPr="00CF04EC">
        <w:rPr>
          <w:rFonts w:ascii="Arial" w:eastAsia="Arial" w:hAnsi="Arial" w:cs="Arial"/>
        </w:rPr>
        <w:t xml:space="preserve">n </w:t>
      </w:r>
      <w:r w:rsidR="00CF04EC">
        <w:rPr>
          <w:rFonts w:ascii="Arial" w:eastAsia="Arial" w:hAnsi="Arial" w:cs="Arial"/>
          <w:spacing w:val="-2"/>
        </w:rPr>
        <w:t>officers using the GRO assessments for all registrations and giving of notices.</w:t>
      </w:r>
    </w:p>
    <w:p w:rsidR="0058679B" w:rsidRPr="00CF04EC" w:rsidRDefault="0058679B" w:rsidP="008D632E">
      <w:pPr>
        <w:spacing w:before="10" w:line="240" w:lineRule="exact"/>
        <w:ind w:left="709" w:right="324" w:hanging="425"/>
        <w:rPr>
          <w:rFonts w:ascii="Arial" w:hAnsi="Arial" w:cs="Arial"/>
        </w:rPr>
      </w:pPr>
    </w:p>
    <w:p w:rsidR="0058679B" w:rsidRPr="00CF04EC" w:rsidRDefault="009170F9" w:rsidP="008D632E">
      <w:pPr>
        <w:numPr>
          <w:ilvl w:val="0"/>
          <w:numId w:val="11"/>
        </w:numPr>
        <w:ind w:left="709" w:right="324" w:hanging="425"/>
        <w:rPr>
          <w:rFonts w:ascii="Arial" w:eastAsia="Arial" w:hAnsi="Arial" w:cs="Arial"/>
        </w:rPr>
      </w:pPr>
      <w:r w:rsidRPr="00CF04EC">
        <w:rPr>
          <w:rFonts w:ascii="Arial" w:eastAsia="Arial" w:hAnsi="Arial" w:cs="Arial"/>
          <w:spacing w:val="-1"/>
        </w:rPr>
        <w:t xml:space="preserve">To </w:t>
      </w:r>
      <w:r w:rsidR="00B81B4B">
        <w:rPr>
          <w:rFonts w:ascii="Arial" w:eastAsia="Arial" w:hAnsi="Arial" w:cs="Arial"/>
          <w:spacing w:val="-1"/>
        </w:rPr>
        <w:t>continue with the</w:t>
      </w:r>
      <w:r w:rsidR="0058679B" w:rsidRPr="00CF04EC">
        <w:rPr>
          <w:rFonts w:ascii="Arial" w:eastAsia="Arial" w:hAnsi="Arial" w:cs="Arial"/>
          <w:spacing w:val="1"/>
        </w:rPr>
        <w:t xml:space="preserve"> </w:t>
      </w:r>
      <w:r w:rsidR="0058679B" w:rsidRPr="00CF04EC">
        <w:rPr>
          <w:rFonts w:ascii="Arial" w:eastAsia="Arial" w:hAnsi="Arial" w:cs="Arial"/>
        </w:rPr>
        <w:t>ass</w:t>
      </w:r>
      <w:r w:rsidR="0058679B" w:rsidRPr="00CF04EC">
        <w:rPr>
          <w:rFonts w:ascii="Arial" w:eastAsia="Arial" w:hAnsi="Arial" w:cs="Arial"/>
          <w:spacing w:val="-1"/>
        </w:rPr>
        <w:t>e</w:t>
      </w:r>
      <w:r w:rsidR="0058679B" w:rsidRPr="00CF04EC">
        <w:rPr>
          <w:rFonts w:ascii="Arial" w:eastAsia="Arial" w:hAnsi="Arial" w:cs="Arial"/>
        </w:rPr>
        <w:t>s</w:t>
      </w:r>
      <w:r w:rsidR="0058679B" w:rsidRPr="00CF04EC">
        <w:rPr>
          <w:rFonts w:ascii="Arial" w:eastAsia="Arial" w:hAnsi="Arial" w:cs="Arial"/>
          <w:spacing w:val="-2"/>
        </w:rPr>
        <w:t>s</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3"/>
        </w:rPr>
        <w:t>n</w:t>
      </w:r>
      <w:r w:rsidR="0058679B" w:rsidRPr="00CF04EC">
        <w:rPr>
          <w:rFonts w:ascii="Arial" w:eastAsia="Arial" w:hAnsi="Arial" w:cs="Arial"/>
        </w:rPr>
        <w:t xml:space="preserve">t </w:t>
      </w:r>
      <w:r w:rsidR="0058679B" w:rsidRPr="00CF04EC">
        <w:rPr>
          <w:rFonts w:ascii="Arial" w:eastAsia="Arial" w:hAnsi="Arial" w:cs="Arial"/>
          <w:spacing w:val="-3"/>
        </w:rPr>
        <w:t>o</w:t>
      </w:r>
      <w:r w:rsidR="0058679B" w:rsidRPr="00CF04EC">
        <w:rPr>
          <w:rFonts w:ascii="Arial" w:eastAsia="Arial" w:hAnsi="Arial" w:cs="Arial"/>
        </w:rPr>
        <w:t>f</w:t>
      </w:r>
      <w:r w:rsidR="0058679B" w:rsidRPr="00CF04EC">
        <w:rPr>
          <w:rFonts w:ascii="Arial" w:eastAsia="Arial" w:hAnsi="Arial" w:cs="Arial"/>
          <w:spacing w:val="2"/>
        </w:rPr>
        <w:t xml:space="preserv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58679B" w:rsidRPr="00CF04EC">
        <w:rPr>
          <w:rFonts w:ascii="Arial" w:eastAsia="Arial" w:hAnsi="Arial" w:cs="Arial"/>
          <w:spacing w:val="-3"/>
        </w:rPr>
        <w:t>o</w:t>
      </w:r>
      <w:r w:rsidR="0058679B" w:rsidRPr="00CF04EC">
        <w:rPr>
          <w:rFonts w:ascii="Arial" w:eastAsia="Arial" w:hAnsi="Arial" w:cs="Arial"/>
          <w:spacing w:val="1"/>
        </w:rPr>
        <w:t>ff</w:t>
      </w:r>
      <w:r w:rsidR="0058679B" w:rsidRPr="00CF04EC">
        <w:rPr>
          <w:rFonts w:ascii="Arial" w:eastAsia="Arial" w:hAnsi="Arial" w:cs="Arial"/>
          <w:spacing w:val="-1"/>
        </w:rPr>
        <w:t>i</w:t>
      </w:r>
      <w:r w:rsidR="0058679B" w:rsidRPr="00CF04EC">
        <w:rPr>
          <w:rFonts w:ascii="Arial" w:eastAsia="Arial" w:hAnsi="Arial" w:cs="Arial"/>
        </w:rPr>
        <w:t>ce</w:t>
      </w:r>
      <w:r w:rsidR="0058679B" w:rsidRPr="00CF04EC">
        <w:rPr>
          <w:rFonts w:ascii="Arial" w:eastAsia="Arial" w:hAnsi="Arial" w:cs="Arial"/>
          <w:spacing w:val="-2"/>
        </w:rPr>
        <w:t>r</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3"/>
        </w:rPr>
        <w:t>n</w:t>
      </w:r>
      <w:r w:rsidR="0058679B" w:rsidRPr="00CF04EC">
        <w:rPr>
          <w:rFonts w:ascii="Arial" w:eastAsia="Arial" w:hAnsi="Arial" w:cs="Arial"/>
        </w:rPr>
        <w:t xml:space="preserve">d </w:t>
      </w:r>
      <w:r w:rsidRPr="00CF04EC">
        <w:rPr>
          <w:rFonts w:ascii="Arial" w:eastAsia="Arial" w:hAnsi="Arial" w:cs="Arial"/>
          <w:spacing w:val="1"/>
        </w:rPr>
        <w:t xml:space="preserve">ceremony </w:t>
      </w:r>
      <w:r w:rsidR="00F75407" w:rsidRPr="00CF04EC">
        <w:rPr>
          <w:rFonts w:ascii="Arial" w:eastAsia="Arial" w:hAnsi="Arial" w:cs="Arial"/>
          <w:spacing w:val="1"/>
        </w:rPr>
        <w:t xml:space="preserve">officers </w:t>
      </w:r>
      <w:r w:rsidR="00F75407" w:rsidRPr="00CF04EC">
        <w:rPr>
          <w:rFonts w:ascii="Arial" w:eastAsia="Arial" w:hAnsi="Arial" w:cs="Arial"/>
        </w:rPr>
        <w:t>registering</w:t>
      </w:r>
      <w:r w:rsidR="0058679B" w:rsidRPr="00CF04EC">
        <w:rPr>
          <w:rFonts w:ascii="Arial" w:eastAsia="Arial" w:hAnsi="Arial" w:cs="Arial"/>
          <w:spacing w:val="1"/>
        </w:rPr>
        <w:t xml:space="preserve"> m</w:t>
      </w:r>
      <w:r w:rsidR="0058679B" w:rsidRPr="00CF04EC">
        <w:rPr>
          <w:rFonts w:ascii="Arial" w:eastAsia="Arial" w:hAnsi="Arial" w:cs="Arial"/>
          <w:spacing w:val="-3"/>
        </w:rPr>
        <w:t>a</w:t>
      </w:r>
      <w:r w:rsidR="0058679B" w:rsidRPr="00CF04EC">
        <w:rPr>
          <w:rFonts w:ascii="Arial" w:eastAsia="Arial" w:hAnsi="Arial" w:cs="Arial"/>
          <w:spacing w:val="1"/>
        </w:rPr>
        <w:t>rr</w:t>
      </w:r>
      <w:r w:rsidR="0058679B" w:rsidRPr="00CF04EC">
        <w:rPr>
          <w:rFonts w:ascii="Arial" w:eastAsia="Arial" w:hAnsi="Arial" w:cs="Arial"/>
          <w:spacing w:val="-1"/>
        </w:rPr>
        <w:t>i</w:t>
      </w:r>
      <w:r w:rsidR="0058679B" w:rsidRPr="00CF04EC">
        <w:rPr>
          <w:rFonts w:ascii="Arial" w:eastAsia="Arial" w:hAnsi="Arial" w:cs="Arial"/>
          <w:spacing w:val="-3"/>
        </w:rPr>
        <w:t>a</w:t>
      </w:r>
      <w:r w:rsidR="0058679B" w:rsidRPr="00CF04EC">
        <w:rPr>
          <w:rFonts w:ascii="Arial" w:eastAsia="Arial" w:hAnsi="Arial" w:cs="Arial"/>
          <w:spacing w:val="2"/>
        </w:rPr>
        <w:t>g</w:t>
      </w:r>
      <w:r w:rsidR="0058679B" w:rsidRPr="00CF04EC">
        <w:rPr>
          <w:rFonts w:ascii="Arial" w:eastAsia="Arial" w:hAnsi="Arial" w:cs="Arial"/>
        </w:rPr>
        <w:t>e a</w:t>
      </w:r>
      <w:r w:rsidR="0058679B" w:rsidRPr="00CF04EC">
        <w:rPr>
          <w:rFonts w:ascii="Arial" w:eastAsia="Arial" w:hAnsi="Arial" w:cs="Arial"/>
          <w:spacing w:val="-2"/>
        </w:rPr>
        <w:t>n</w:t>
      </w:r>
      <w:r w:rsidR="0058679B" w:rsidRPr="00CF04EC">
        <w:rPr>
          <w:rFonts w:ascii="Arial" w:eastAsia="Arial" w:hAnsi="Arial" w:cs="Arial"/>
        </w:rPr>
        <w:t>d ci</w:t>
      </w:r>
      <w:r w:rsidR="0058679B" w:rsidRPr="00CF04EC">
        <w:rPr>
          <w:rFonts w:ascii="Arial" w:eastAsia="Arial" w:hAnsi="Arial" w:cs="Arial"/>
          <w:spacing w:val="-3"/>
        </w:rPr>
        <w:t>v</w:t>
      </w:r>
      <w:r w:rsidR="0058679B" w:rsidRPr="00CF04EC">
        <w:rPr>
          <w:rFonts w:ascii="Arial" w:eastAsia="Arial" w:hAnsi="Arial" w:cs="Arial"/>
          <w:spacing w:val="-1"/>
        </w:rPr>
        <w:t>i</w:t>
      </w:r>
      <w:r w:rsidR="0058679B" w:rsidRPr="00CF04EC">
        <w:rPr>
          <w:rFonts w:ascii="Arial" w:eastAsia="Arial" w:hAnsi="Arial" w:cs="Arial"/>
        </w:rPr>
        <w:t>l p</w:t>
      </w:r>
      <w:r w:rsidR="0058679B" w:rsidRPr="00CF04EC">
        <w:rPr>
          <w:rFonts w:ascii="Arial" w:eastAsia="Arial" w:hAnsi="Arial" w:cs="Arial"/>
          <w:spacing w:val="-1"/>
        </w:rPr>
        <w:t>a</w:t>
      </w:r>
      <w:r w:rsidR="0058679B" w:rsidRPr="00CF04EC">
        <w:rPr>
          <w:rFonts w:ascii="Arial" w:eastAsia="Arial" w:hAnsi="Arial" w:cs="Arial"/>
          <w:spacing w:val="1"/>
        </w:rPr>
        <w:t>rt</w:t>
      </w:r>
      <w:r w:rsidR="0058679B" w:rsidRPr="00CF04EC">
        <w:rPr>
          <w:rFonts w:ascii="Arial" w:eastAsia="Arial" w:hAnsi="Arial" w:cs="Arial"/>
        </w:rPr>
        <w:t>n</w:t>
      </w:r>
      <w:r w:rsidR="0058679B" w:rsidRPr="00CF04EC">
        <w:rPr>
          <w:rFonts w:ascii="Arial" w:eastAsia="Arial" w:hAnsi="Arial" w:cs="Arial"/>
          <w:spacing w:val="-1"/>
        </w:rPr>
        <w:t>e</w:t>
      </w:r>
      <w:r w:rsidR="0058679B" w:rsidRPr="00CF04EC">
        <w:rPr>
          <w:rFonts w:ascii="Arial" w:eastAsia="Arial" w:hAnsi="Arial" w:cs="Arial"/>
          <w:spacing w:val="1"/>
        </w:rPr>
        <w:t>r</w:t>
      </w:r>
      <w:r w:rsidR="0058679B" w:rsidRPr="00CF04EC">
        <w:rPr>
          <w:rFonts w:ascii="Arial" w:eastAsia="Arial" w:hAnsi="Arial" w:cs="Arial"/>
        </w:rPr>
        <w:t>sh</w:t>
      </w:r>
      <w:r w:rsidR="0058679B" w:rsidRPr="00CF04EC">
        <w:rPr>
          <w:rFonts w:ascii="Arial" w:eastAsia="Arial" w:hAnsi="Arial" w:cs="Arial"/>
          <w:spacing w:val="-1"/>
        </w:rPr>
        <w:t>i</w:t>
      </w:r>
      <w:r w:rsidR="0058679B" w:rsidRPr="00CF04EC">
        <w:rPr>
          <w:rFonts w:ascii="Arial" w:eastAsia="Arial" w:hAnsi="Arial" w:cs="Arial"/>
        </w:rPr>
        <w:t>p</w:t>
      </w:r>
      <w:r w:rsidR="0058679B" w:rsidRPr="00CF04EC">
        <w:rPr>
          <w:rFonts w:ascii="Arial" w:eastAsia="Arial" w:hAnsi="Arial" w:cs="Arial"/>
          <w:spacing w:val="-1"/>
        </w:rPr>
        <w:t xml:space="preserv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spacing w:val="-2"/>
        </w:rPr>
        <w:t>r</w:t>
      </w:r>
      <w:r w:rsidR="0058679B" w:rsidRPr="00CF04EC">
        <w:rPr>
          <w:rFonts w:ascii="Arial" w:eastAsia="Arial" w:hAnsi="Arial" w:cs="Arial"/>
        </w:rPr>
        <w:t>ati</w:t>
      </w:r>
      <w:r w:rsidR="0058679B" w:rsidRPr="00CF04EC">
        <w:rPr>
          <w:rFonts w:ascii="Arial" w:eastAsia="Arial" w:hAnsi="Arial" w:cs="Arial"/>
          <w:spacing w:val="-1"/>
        </w:rPr>
        <w:t>o</w:t>
      </w:r>
      <w:r w:rsidR="0058679B" w:rsidRPr="00CF04EC">
        <w:rPr>
          <w:rFonts w:ascii="Arial" w:eastAsia="Arial" w:hAnsi="Arial" w:cs="Arial"/>
        </w:rPr>
        <w:t>ns and</w:t>
      </w:r>
      <w:r w:rsidR="0058679B" w:rsidRPr="00CF04EC">
        <w:rPr>
          <w:rFonts w:ascii="Arial" w:eastAsia="Arial" w:hAnsi="Arial" w:cs="Arial"/>
          <w:spacing w:val="-1"/>
        </w:rPr>
        <w:t xml:space="preserve"> </w:t>
      </w:r>
      <w:r w:rsidR="0058679B" w:rsidRPr="00CF04EC">
        <w:rPr>
          <w:rFonts w:ascii="Arial" w:eastAsia="Arial" w:hAnsi="Arial" w:cs="Arial"/>
        </w:rPr>
        <w:t>co</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1"/>
        </w:rPr>
        <w:t>u</w:t>
      </w:r>
      <w:r w:rsidR="0058679B" w:rsidRPr="00CF04EC">
        <w:rPr>
          <w:rFonts w:ascii="Arial" w:eastAsia="Arial" w:hAnsi="Arial" w:cs="Arial"/>
        </w:rPr>
        <w:t>c</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spacing w:val="-3"/>
        </w:rPr>
        <w:t>n</w:t>
      </w:r>
      <w:r w:rsidR="0058679B" w:rsidRPr="00CF04EC">
        <w:rPr>
          <w:rFonts w:ascii="Arial" w:eastAsia="Arial" w:hAnsi="Arial" w:cs="Arial"/>
        </w:rPr>
        <w:t>g c</w:t>
      </w:r>
      <w:r w:rsidR="0058679B" w:rsidRPr="00CF04EC">
        <w:rPr>
          <w:rFonts w:ascii="Arial" w:eastAsia="Arial" w:hAnsi="Arial" w:cs="Arial"/>
          <w:spacing w:val="-2"/>
        </w:rPr>
        <w:t>e</w:t>
      </w:r>
      <w:r w:rsidR="0058679B" w:rsidRPr="00CF04EC">
        <w:rPr>
          <w:rFonts w:ascii="Arial" w:eastAsia="Arial" w:hAnsi="Arial" w:cs="Arial"/>
          <w:spacing w:val="1"/>
        </w:rPr>
        <w:t>r</w:t>
      </w:r>
      <w:r w:rsidR="0058679B" w:rsidRPr="00CF04EC">
        <w:rPr>
          <w:rFonts w:ascii="Arial" w:eastAsia="Arial" w:hAnsi="Arial" w:cs="Arial"/>
        </w:rPr>
        <w:t>emon</w:t>
      </w:r>
      <w:r w:rsidR="0058679B" w:rsidRPr="00CF04EC">
        <w:rPr>
          <w:rFonts w:ascii="Arial" w:eastAsia="Arial" w:hAnsi="Arial" w:cs="Arial"/>
          <w:spacing w:val="-1"/>
        </w:rPr>
        <w:t>i</w:t>
      </w:r>
      <w:r w:rsidR="0058679B" w:rsidRPr="00CF04EC">
        <w:rPr>
          <w:rFonts w:ascii="Arial" w:eastAsia="Arial" w:hAnsi="Arial" w:cs="Arial"/>
        </w:rPr>
        <w:t>es.</w:t>
      </w:r>
    </w:p>
    <w:p w:rsidR="0058679B" w:rsidRPr="00CF04EC" w:rsidRDefault="0058679B" w:rsidP="008D632E">
      <w:pPr>
        <w:spacing w:before="18" w:line="240" w:lineRule="exact"/>
        <w:ind w:left="709" w:right="324" w:hanging="425"/>
        <w:rPr>
          <w:rFonts w:ascii="Arial" w:hAnsi="Arial" w:cs="Arial"/>
        </w:rPr>
      </w:pPr>
    </w:p>
    <w:p w:rsidR="0058679B"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spacing w:val="-1"/>
        </w:rPr>
        <w:t>To e</w:t>
      </w:r>
      <w:r w:rsidR="0058679B" w:rsidRPr="00CF04EC">
        <w:rPr>
          <w:rFonts w:ascii="Arial" w:eastAsia="Arial" w:hAnsi="Arial" w:cs="Arial"/>
        </w:rPr>
        <w:t>ns</w:t>
      </w:r>
      <w:r w:rsidR="0058679B" w:rsidRPr="00CF04EC">
        <w:rPr>
          <w:rFonts w:ascii="Arial" w:eastAsia="Arial" w:hAnsi="Arial" w:cs="Arial"/>
          <w:spacing w:val="-1"/>
        </w:rPr>
        <w:t>u</w:t>
      </w:r>
      <w:r w:rsidR="0058679B" w:rsidRPr="00CF04EC">
        <w:rPr>
          <w:rFonts w:ascii="Arial" w:eastAsia="Arial" w:hAnsi="Arial" w:cs="Arial"/>
          <w:spacing w:val="1"/>
        </w:rPr>
        <w:t>r</w:t>
      </w:r>
      <w:r w:rsidR="0058679B" w:rsidRPr="00CF04EC">
        <w:rPr>
          <w:rFonts w:ascii="Arial" w:eastAsia="Arial" w:hAnsi="Arial" w:cs="Arial"/>
        </w:rPr>
        <w:t>e a</w:t>
      </w:r>
      <w:r w:rsidR="0058679B" w:rsidRPr="00CF04EC">
        <w:rPr>
          <w:rFonts w:ascii="Arial" w:eastAsia="Arial" w:hAnsi="Arial" w:cs="Arial"/>
          <w:spacing w:val="-1"/>
        </w:rPr>
        <w:t>l</w:t>
      </w:r>
      <w:r w:rsidR="0058679B" w:rsidRPr="00CF04EC">
        <w:rPr>
          <w:rFonts w:ascii="Arial" w:eastAsia="Arial" w:hAnsi="Arial" w:cs="Arial"/>
        </w:rPr>
        <w:t xml:space="preserve">l </w:t>
      </w:r>
      <w:r w:rsidR="00CF04EC">
        <w:rPr>
          <w:rFonts w:ascii="Arial" w:eastAsia="Arial" w:hAnsi="Arial" w:cs="Arial"/>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spacing w:val="-2"/>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CF04EC">
        <w:rPr>
          <w:rFonts w:ascii="Arial" w:eastAsia="Arial" w:hAnsi="Arial" w:cs="Arial"/>
          <w:spacing w:val="1"/>
        </w:rPr>
        <w:t>o</w:t>
      </w:r>
      <w:r w:rsidR="0058679B" w:rsidRPr="00CF04EC">
        <w:rPr>
          <w:rFonts w:ascii="Arial" w:eastAsia="Arial" w:hAnsi="Arial" w:cs="Arial"/>
          <w:spacing w:val="1"/>
        </w:rPr>
        <w:t>f</w:t>
      </w:r>
      <w:r w:rsidR="0058679B" w:rsidRPr="00CF04EC">
        <w:rPr>
          <w:rFonts w:ascii="Arial" w:eastAsia="Arial" w:hAnsi="Arial" w:cs="Arial"/>
          <w:spacing w:val="-1"/>
        </w:rPr>
        <w:t>fi</w:t>
      </w:r>
      <w:r w:rsidR="0058679B" w:rsidRPr="00CF04EC">
        <w:rPr>
          <w:rFonts w:ascii="Arial" w:eastAsia="Arial" w:hAnsi="Arial" w:cs="Arial"/>
        </w:rPr>
        <w:t>cers</w:t>
      </w:r>
      <w:r w:rsidR="0058679B" w:rsidRPr="00CF04EC">
        <w:rPr>
          <w:rFonts w:ascii="Arial" w:eastAsia="Arial" w:hAnsi="Arial" w:cs="Arial"/>
          <w:spacing w:val="2"/>
        </w:rPr>
        <w:t xml:space="preserve"> </w:t>
      </w:r>
      <w:r w:rsidR="0058679B" w:rsidRPr="00CF04EC">
        <w:rPr>
          <w:rFonts w:ascii="Arial" w:eastAsia="Arial" w:hAnsi="Arial" w:cs="Arial"/>
        </w:rPr>
        <w:t>are</w:t>
      </w:r>
      <w:r w:rsidR="0058679B" w:rsidRPr="00CF04EC">
        <w:rPr>
          <w:rFonts w:ascii="Arial" w:eastAsia="Arial" w:hAnsi="Arial" w:cs="Arial"/>
          <w:spacing w:val="-1"/>
        </w:rPr>
        <w:t xml:space="preserve"> </w:t>
      </w:r>
      <w:r w:rsidR="0058679B" w:rsidRPr="00CF04EC">
        <w:rPr>
          <w:rFonts w:ascii="Arial" w:eastAsia="Arial" w:hAnsi="Arial" w:cs="Arial"/>
        </w:rPr>
        <w:t>co</w:t>
      </w:r>
      <w:r w:rsidR="0058679B" w:rsidRPr="00CF04EC">
        <w:rPr>
          <w:rFonts w:ascii="Arial" w:eastAsia="Arial" w:hAnsi="Arial" w:cs="Arial"/>
          <w:spacing w:val="-3"/>
        </w:rPr>
        <w:t>n</w:t>
      </w:r>
      <w:r w:rsidR="0058679B" w:rsidRPr="00CF04EC">
        <w:rPr>
          <w:rFonts w:ascii="Arial" w:eastAsia="Arial" w:hAnsi="Arial" w:cs="Arial"/>
          <w:spacing w:val="3"/>
        </w:rPr>
        <w:t>f</w:t>
      </w:r>
      <w:r w:rsidR="0058679B" w:rsidRPr="00CF04EC">
        <w:rPr>
          <w:rFonts w:ascii="Arial" w:eastAsia="Arial" w:hAnsi="Arial" w:cs="Arial"/>
          <w:spacing w:val="-1"/>
        </w:rPr>
        <w:t>i</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spacing w:val="-3"/>
        </w:rPr>
        <w:t>n</w:t>
      </w:r>
      <w:r w:rsidR="0058679B" w:rsidRPr="00CF04EC">
        <w:rPr>
          <w:rFonts w:ascii="Arial" w:eastAsia="Arial" w:hAnsi="Arial" w:cs="Arial"/>
        </w:rPr>
        <w:t>t</w:t>
      </w:r>
      <w:r w:rsidR="0058679B" w:rsidRPr="00CF04EC">
        <w:rPr>
          <w:rFonts w:ascii="Arial" w:eastAsia="Arial" w:hAnsi="Arial" w:cs="Arial"/>
          <w:spacing w:val="2"/>
        </w:rPr>
        <w:t xml:space="preserve"> </w:t>
      </w:r>
      <w:r w:rsidR="0058679B" w:rsidRPr="00CF04EC">
        <w:rPr>
          <w:rFonts w:ascii="Arial" w:eastAsia="Arial" w:hAnsi="Arial" w:cs="Arial"/>
          <w:spacing w:val="-3"/>
        </w:rPr>
        <w:t>w</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 xml:space="preserve">h </w:t>
      </w:r>
      <w:r w:rsidR="0058679B" w:rsidRPr="00CF04EC">
        <w:rPr>
          <w:rFonts w:ascii="Arial" w:eastAsia="Arial" w:hAnsi="Arial" w:cs="Arial"/>
          <w:spacing w:val="-3"/>
        </w:rPr>
        <w:t>i</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rPr>
        <w:t>nt</w:t>
      </w:r>
      <w:r w:rsidR="0058679B" w:rsidRPr="00CF04EC">
        <w:rPr>
          <w:rFonts w:ascii="Arial" w:eastAsia="Arial" w:hAnsi="Arial" w:cs="Arial"/>
          <w:spacing w:val="-3"/>
        </w:rPr>
        <w:t>i</w:t>
      </w:r>
      <w:r w:rsidR="0058679B" w:rsidRPr="00CF04EC">
        <w:rPr>
          <w:rFonts w:ascii="Arial" w:eastAsia="Arial" w:hAnsi="Arial" w:cs="Arial"/>
          <w:spacing w:val="3"/>
        </w:rPr>
        <w:t>f</w:t>
      </w:r>
      <w:r w:rsidR="0058679B" w:rsidRPr="00CF04EC">
        <w:rPr>
          <w:rFonts w:ascii="Arial" w:eastAsia="Arial" w:hAnsi="Arial" w:cs="Arial"/>
          <w:spacing w:val="-2"/>
        </w:rPr>
        <w:t>y</w:t>
      </w:r>
      <w:r w:rsidR="0058679B" w:rsidRPr="00CF04EC">
        <w:rPr>
          <w:rFonts w:ascii="Arial" w:eastAsia="Arial" w:hAnsi="Arial" w:cs="Arial"/>
          <w:spacing w:val="-1"/>
        </w:rPr>
        <w:t>i</w:t>
      </w:r>
      <w:r w:rsidR="0058679B" w:rsidRPr="00CF04EC">
        <w:rPr>
          <w:rFonts w:ascii="Arial" w:eastAsia="Arial" w:hAnsi="Arial" w:cs="Arial"/>
        </w:rPr>
        <w:t>ng</w:t>
      </w:r>
      <w:r w:rsidR="0058679B" w:rsidRPr="00CF04EC">
        <w:rPr>
          <w:rFonts w:ascii="Arial" w:eastAsia="Arial" w:hAnsi="Arial" w:cs="Arial"/>
          <w:spacing w:val="3"/>
        </w:rPr>
        <w:t xml:space="preserve"> </w:t>
      </w:r>
      <w:r w:rsidR="0058679B" w:rsidRPr="00CF04EC">
        <w:rPr>
          <w:rFonts w:ascii="Arial" w:eastAsia="Arial" w:hAnsi="Arial" w:cs="Arial"/>
        </w:rPr>
        <w:t>p</w:t>
      </w:r>
      <w:r w:rsidR="0058679B" w:rsidRPr="00CF04EC">
        <w:rPr>
          <w:rFonts w:ascii="Arial" w:eastAsia="Arial" w:hAnsi="Arial" w:cs="Arial"/>
          <w:spacing w:val="-3"/>
        </w:rPr>
        <w:t>o</w:t>
      </w:r>
      <w:r w:rsidR="0058679B" w:rsidRPr="00CF04EC">
        <w:rPr>
          <w:rFonts w:ascii="Arial" w:eastAsia="Arial" w:hAnsi="Arial" w:cs="Arial"/>
          <w:spacing w:val="1"/>
        </w:rPr>
        <w:t>t</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al sh</w:t>
      </w:r>
      <w:r w:rsidR="0058679B" w:rsidRPr="00CF04EC">
        <w:rPr>
          <w:rFonts w:ascii="Arial" w:eastAsia="Arial" w:hAnsi="Arial" w:cs="Arial"/>
          <w:spacing w:val="-3"/>
        </w:rPr>
        <w:t>a</w:t>
      </w:r>
      <w:r w:rsidR="0058679B" w:rsidRPr="00CF04EC">
        <w:rPr>
          <w:rFonts w:ascii="Arial" w:eastAsia="Arial" w:hAnsi="Arial" w:cs="Arial"/>
        </w:rPr>
        <w:t xml:space="preserve">m </w:t>
      </w:r>
      <w:r w:rsidR="0058679B" w:rsidRPr="00CF04EC">
        <w:rPr>
          <w:rFonts w:ascii="Arial" w:eastAsia="Arial" w:hAnsi="Arial" w:cs="Arial"/>
          <w:spacing w:val="1"/>
        </w:rPr>
        <w:t>m</w:t>
      </w:r>
      <w:r w:rsidR="0058679B" w:rsidRPr="00CF04EC">
        <w:rPr>
          <w:rFonts w:ascii="Arial" w:eastAsia="Arial" w:hAnsi="Arial" w:cs="Arial"/>
          <w:spacing w:val="-3"/>
        </w:rPr>
        <w:t>a</w:t>
      </w:r>
      <w:r w:rsidR="0058679B" w:rsidRPr="00CF04EC">
        <w:rPr>
          <w:rFonts w:ascii="Arial" w:eastAsia="Arial" w:hAnsi="Arial" w:cs="Arial"/>
          <w:spacing w:val="1"/>
        </w:rPr>
        <w:t>rr</w:t>
      </w:r>
      <w:r w:rsidR="0058679B" w:rsidRPr="00CF04EC">
        <w:rPr>
          <w:rFonts w:ascii="Arial" w:eastAsia="Arial" w:hAnsi="Arial" w:cs="Arial"/>
          <w:spacing w:val="-1"/>
        </w:rPr>
        <w:t>i</w:t>
      </w:r>
      <w:r w:rsidR="0058679B" w:rsidRPr="00CF04EC">
        <w:rPr>
          <w:rFonts w:ascii="Arial" w:eastAsia="Arial" w:hAnsi="Arial" w:cs="Arial"/>
          <w:spacing w:val="-3"/>
        </w:rPr>
        <w:t>a</w:t>
      </w:r>
      <w:r w:rsidR="0058679B" w:rsidRPr="00CF04EC">
        <w:rPr>
          <w:rFonts w:ascii="Arial" w:eastAsia="Arial" w:hAnsi="Arial" w:cs="Arial"/>
          <w:spacing w:val="2"/>
        </w:rPr>
        <w:t>g</w:t>
      </w:r>
      <w:r w:rsidR="0058679B" w:rsidRPr="00CF04EC">
        <w:rPr>
          <w:rFonts w:ascii="Arial" w:eastAsia="Arial" w:hAnsi="Arial" w:cs="Arial"/>
        </w:rPr>
        <w:t xml:space="preserve">e </w:t>
      </w:r>
      <w:r w:rsidR="0058679B" w:rsidRPr="00CF04EC">
        <w:rPr>
          <w:rFonts w:ascii="Arial" w:eastAsia="Arial" w:hAnsi="Arial" w:cs="Arial"/>
          <w:spacing w:val="-2"/>
        </w:rPr>
        <w:t>o</w:t>
      </w:r>
      <w:r w:rsidR="0058679B" w:rsidRPr="00CF04EC">
        <w:rPr>
          <w:rFonts w:ascii="Arial" w:eastAsia="Arial" w:hAnsi="Arial" w:cs="Arial"/>
        </w:rPr>
        <w:t>r c</w:t>
      </w:r>
      <w:r w:rsidR="0058679B" w:rsidRPr="00CF04EC">
        <w:rPr>
          <w:rFonts w:ascii="Arial" w:eastAsia="Arial" w:hAnsi="Arial" w:cs="Arial"/>
          <w:spacing w:val="-1"/>
        </w:rPr>
        <w:t>i</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l p</w:t>
      </w:r>
      <w:r w:rsidR="0058679B" w:rsidRPr="00CF04EC">
        <w:rPr>
          <w:rFonts w:ascii="Arial" w:eastAsia="Arial" w:hAnsi="Arial" w:cs="Arial"/>
          <w:spacing w:val="-1"/>
        </w:rPr>
        <w:t>a</w:t>
      </w:r>
      <w:r w:rsidR="0058679B" w:rsidRPr="00CF04EC">
        <w:rPr>
          <w:rFonts w:ascii="Arial" w:eastAsia="Arial" w:hAnsi="Arial" w:cs="Arial"/>
          <w:spacing w:val="1"/>
        </w:rPr>
        <w:t>rt</w:t>
      </w:r>
      <w:r w:rsidR="0058679B" w:rsidRPr="00CF04EC">
        <w:rPr>
          <w:rFonts w:ascii="Arial" w:eastAsia="Arial" w:hAnsi="Arial" w:cs="Arial"/>
        </w:rPr>
        <w:t>n</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rPr>
        <w:t>sh</w:t>
      </w:r>
      <w:r w:rsidR="0058679B" w:rsidRPr="00CF04EC">
        <w:rPr>
          <w:rFonts w:ascii="Arial" w:eastAsia="Arial" w:hAnsi="Arial" w:cs="Arial"/>
          <w:spacing w:val="-1"/>
        </w:rPr>
        <w:t>i</w:t>
      </w:r>
      <w:r w:rsidR="0058679B" w:rsidRPr="00CF04EC">
        <w:rPr>
          <w:rFonts w:ascii="Arial" w:eastAsia="Arial" w:hAnsi="Arial" w:cs="Arial"/>
        </w:rPr>
        <w:t>ps and</w:t>
      </w:r>
      <w:r w:rsidR="0058679B" w:rsidRPr="00CF04EC">
        <w:rPr>
          <w:rFonts w:ascii="Arial" w:eastAsia="Arial" w:hAnsi="Arial" w:cs="Arial"/>
          <w:spacing w:val="-2"/>
        </w:rPr>
        <w:t xml:space="preserve"> </w:t>
      </w:r>
      <w:r w:rsidR="0058679B" w:rsidRPr="00CF04EC">
        <w:rPr>
          <w:rFonts w:ascii="Arial" w:eastAsia="Arial" w:hAnsi="Arial" w:cs="Arial"/>
        </w:rPr>
        <w:t>comp</w:t>
      </w:r>
      <w:r w:rsidR="0058679B" w:rsidRPr="00CF04EC">
        <w:rPr>
          <w:rFonts w:ascii="Arial" w:eastAsia="Arial" w:hAnsi="Arial" w:cs="Arial"/>
          <w:spacing w:val="-1"/>
        </w:rPr>
        <w:t>l</w:t>
      </w:r>
      <w:r w:rsidR="0058679B" w:rsidRPr="00CF04EC">
        <w:rPr>
          <w:rFonts w:ascii="Arial" w:eastAsia="Arial" w:hAnsi="Arial" w:cs="Arial"/>
          <w:spacing w:val="-3"/>
        </w:rPr>
        <w:t>e</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ng</w:t>
      </w:r>
      <w:r w:rsidR="0058679B" w:rsidRPr="00CF04EC">
        <w:rPr>
          <w:rFonts w:ascii="Arial" w:eastAsia="Arial" w:hAnsi="Arial" w:cs="Arial"/>
          <w:spacing w:val="1"/>
        </w:rPr>
        <w:t xml:space="preserve"> </w:t>
      </w:r>
      <w:r w:rsidR="0058679B" w:rsidRPr="00CF04EC">
        <w:rPr>
          <w:rFonts w:ascii="Arial" w:eastAsia="Arial" w:hAnsi="Arial" w:cs="Arial"/>
        </w:rPr>
        <w:t>se</w:t>
      </w:r>
      <w:r w:rsidR="0058679B" w:rsidRPr="00CF04EC">
        <w:rPr>
          <w:rFonts w:ascii="Arial" w:eastAsia="Arial" w:hAnsi="Arial" w:cs="Arial"/>
          <w:spacing w:val="-3"/>
        </w:rPr>
        <w:t>c</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58679B" w:rsidRPr="00CF04EC">
        <w:rPr>
          <w:rFonts w:ascii="Arial" w:eastAsia="Arial" w:hAnsi="Arial" w:cs="Arial"/>
        </w:rPr>
        <w:t>24</w:t>
      </w:r>
      <w:r w:rsidR="0058679B" w:rsidRPr="00CF04EC">
        <w:rPr>
          <w:rFonts w:ascii="Arial" w:eastAsia="Arial" w:hAnsi="Arial" w:cs="Arial"/>
          <w:spacing w:val="-2"/>
        </w:rPr>
        <w:t xml:space="preserve"> </w:t>
      </w:r>
      <w:r w:rsidR="0058679B" w:rsidRPr="00CF04EC">
        <w:rPr>
          <w:rFonts w:ascii="Arial" w:eastAsia="Arial" w:hAnsi="Arial" w:cs="Arial"/>
          <w:spacing w:val="1"/>
        </w:rPr>
        <w:t>r</w:t>
      </w:r>
      <w:r w:rsidR="0058679B" w:rsidRPr="00CF04EC">
        <w:rPr>
          <w:rFonts w:ascii="Arial" w:eastAsia="Arial" w:hAnsi="Arial" w:cs="Arial"/>
        </w:rPr>
        <w:t>e</w:t>
      </w:r>
      <w:r w:rsidR="0058679B" w:rsidRPr="00CF04EC">
        <w:rPr>
          <w:rFonts w:ascii="Arial" w:eastAsia="Arial" w:hAnsi="Arial" w:cs="Arial"/>
          <w:spacing w:val="-1"/>
        </w:rPr>
        <w:t>p</w:t>
      </w:r>
      <w:r w:rsidR="0058679B" w:rsidRPr="00CF04EC">
        <w:rPr>
          <w:rFonts w:ascii="Arial" w:eastAsia="Arial" w:hAnsi="Arial" w:cs="Arial"/>
        </w:rPr>
        <w:t>o</w:t>
      </w:r>
      <w:r w:rsidR="0058679B" w:rsidRPr="00CF04EC">
        <w:rPr>
          <w:rFonts w:ascii="Arial" w:eastAsia="Arial" w:hAnsi="Arial" w:cs="Arial"/>
          <w:spacing w:val="-2"/>
        </w:rPr>
        <w:t>r</w:t>
      </w:r>
      <w:r w:rsidR="0058679B" w:rsidRPr="00CF04EC">
        <w:rPr>
          <w:rFonts w:ascii="Arial" w:eastAsia="Arial" w:hAnsi="Arial" w:cs="Arial"/>
          <w:spacing w:val="1"/>
        </w:rPr>
        <w:t>t</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spacing w:val="-3"/>
        </w:rPr>
        <w:t>a</w:t>
      </w:r>
      <w:r w:rsidR="0058679B" w:rsidRPr="00CF04EC">
        <w:rPr>
          <w:rFonts w:ascii="Arial" w:eastAsia="Arial" w:hAnsi="Arial" w:cs="Arial"/>
        </w:rPr>
        <w:t>nd</w:t>
      </w:r>
      <w:r w:rsidR="0058679B" w:rsidRPr="00CF04EC">
        <w:rPr>
          <w:rFonts w:ascii="Arial" w:eastAsia="Arial" w:hAnsi="Arial" w:cs="Arial"/>
          <w:spacing w:val="1"/>
        </w:rPr>
        <w:t xml:space="preserve"> </w:t>
      </w:r>
      <w:r w:rsidR="0058679B" w:rsidRPr="00CF04EC">
        <w:rPr>
          <w:rFonts w:ascii="Arial" w:eastAsia="Arial" w:hAnsi="Arial" w:cs="Arial"/>
          <w:spacing w:val="2"/>
        </w:rPr>
        <w:t>p</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3"/>
        </w:rPr>
        <w:t>v</w:t>
      </w:r>
      <w:r w:rsidR="0058679B" w:rsidRPr="00CF04EC">
        <w:rPr>
          <w:rFonts w:ascii="Arial" w:eastAsia="Arial" w:hAnsi="Arial" w:cs="Arial"/>
          <w:spacing w:val="-1"/>
        </w:rPr>
        <w:t>i</w:t>
      </w:r>
      <w:r w:rsidR="0058679B" w:rsidRPr="00CF04EC">
        <w:rPr>
          <w:rFonts w:ascii="Arial" w:eastAsia="Arial" w:hAnsi="Arial" w:cs="Arial"/>
        </w:rPr>
        <w:t>de</w:t>
      </w:r>
      <w:r w:rsidR="0058679B" w:rsidRPr="00CF04EC">
        <w:rPr>
          <w:rFonts w:ascii="Arial" w:eastAsia="Arial" w:hAnsi="Arial" w:cs="Arial"/>
          <w:spacing w:val="1"/>
        </w:rPr>
        <w:t xml:space="preserve"> r</w:t>
      </w:r>
      <w:r w:rsidR="0058679B" w:rsidRPr="00CF04EC">
        <w:rPr>
          <w:rFonts w:ascii="Arial" w:eastAsia="Arial" w:hAnsi="Arial" w:cs="Arial"/>
          <w:spacing w:val="-3"/>
        </w:rPr>
        <w:t>e</w:t>
      </w:r>
      <w:r w:rsidR="0058679B" w:rsidRPr="00CF04EC">
        <w:rPr>
          <w:rFonts w:ascii="Arial" w:eastAsia="Arial" w:hAnsi="Arial" w:cs="Arial"/>
          <w:spacing w:val="1"/>
        </w:rPr>
        <w:t>fr</w:t>
      </w:r>
      <w:r w:rsidR="0058679B" w:rsidRPr="00CF04EC">
        <w:rPr>
          <w:rFonts w:ascii="Arial" w:eastAsia="Arial" w:hAnsi="Arial" w:cs="Arial"/>
        </w:rPr>
        <w:t>es</w:t>
      </w:r>
      <w:r w:rsidR="0058679B" w:rsidRPr="00CF04EC">
        <w:rPr>
          <w:rFonts w:ascii="Arial" w:eastAsia="Arial" w:hAnsi="Arial" w:cs="Arial"/>
          <w:spacing w:val="-1"/>
        </w:rPr>
        <w:t>h</w:t>
      </w:r>
      <w:r w:rsidR="0058679B" w:rsidRPr="00CF04EC">
        <w:rPr>
          <w:rFonts w:ascii="Arial" w:eastAsia="Arial" w:hAnsi="Arial" w:cs="Arial"/>
          <w:spacing w:val="-3"/>
        </w:rPr>
        <w:t>e</w:t>
      </w:r>
      <w:r w:rsidR="0058679B" w:rsidRPr="00CF04EC">
        <w:rPr>
          <w:rFonts w:ascii="Arial" w:eastAsia="Arial" w:hAnsi="Arial" w:cs="Arial"/>
        </w:rPr>
        <w:t xml:space="preserve">r </w:t>
      </w:r>
      <w:r w:rsidR="0058679B" w:rsidRPr="00CF04EC">
        <w:rPr>
          <w:rFonts w:ascii="Arial" w:eastAsia="Arial" w:hAnsi="Arial" w:cs="Arial"/>
          <w:spacing w:val="1"/>
        </w:rPr>
        <w:t>tr</w:t>
      </w:r>
      <w:r w:rsidR="0058679B" w:rsidRPr="00CF04EC">
        <w:rPr>
          <w:rFonts w:ascii="Arial" w:eastAsia="Arial" w:hAnsi="Arial" w:cs="Arial"/>
        </w:rPr>
        <w:t>a</w:t>
      </w:r>
      <w:r w:rsidR="0058679B" w:rsidRPr="00CF04EC">
        <w:rPr>
          <w:rFonts w:ascii="Arial" w:eastAsia="Arial" w:hAnsi="Arial" w:cs="Arial"/>
          <w:spacing w:val="-4"/>
        </w:rPr>
        <w:t>i</w:t>
      </w:r>
      <w:r w:rsidR="0058679B" w:rsidRPr="00CF04EC">
        <w:rPr>
          <w:rFonts w:ascii="Arial" w:eastAsia="Arial" w:hAnsi="Arial" w:cs="Arial"/>
        </w:rPr>
        <w:t>n</w:t>
      </w:r>
      <w:r w:rsidR="0058679B" w:rsidRPr="00CF04EC">
        <w:rPr>
          <w:rFonts w:ascii="Arial" w:eastAsia="Arial" w:hAnsi="Arial" w:cs="Arial"/>
          <w:spacing w:val="-1"/>
        </w:rPr>
        <w:t>i</w:t>
      </w:r>
      <w:r w:rsidR="0058679B" w:rsidRPr="00CF04EC">
        <w:rPr>
          <w:rFonts w:ascii="Arial" w:eastAsia="Arial" w:hAnsi="Arial" w:cs="Arial"/>
        </w:rPr>
        <w:t>ng</w:t>
      </w:r>
      <w:r w:rsidR="0058679B" w:rsidRPr="00CF04EC">
        <w:rPr>
          <w:rFonts w:ascii="Arial" w:eastAsia="Arial" w:hAnsi="Arial" w:cs="Arial"/>
          <w:spacing w:val="3"/>
        </w:rPr>
        <w:t xml:space="preserve"> </w:t>
      </w:r>
      <w:r w:rsidR="0058679B" w:rsidRPr="00CF04EC">
        <w:rPr>
          <w:rFonts w:ascii="Arial" w:eastAsia="Arial" w:hAnsi="Arial" w:cs="Arial"/>
        </w:rPr>
        <w:t>as</w:t>
      </w:r>
      <w:r w:rsidR="0058679B" w:rsidRPr="00CF04EC">
        <w:rPr>
          <w:rFonts w:ascii="Arial" w:eastAsia="Arial" w:hAnsi="Arial" w:cs="Arial"/>
          <w:spacing w:val="-2"/>
        </w:rPr>
        <w:t xml:space="preserv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q</w:t>
      </w:r>
      <w:r w:rsidR="0058679B" w:rsidRPr="00CF04EC">
        <w:rPr>
          <w:rFonts w:ascii="Arial" w:eastAsia="Arial" w:hAnsi="Arial" w:cs="Arial"/>
        </w:rPr>
        <w:t>u</w:t>
      </w:r>
      <w:r w:rsidR="0058679B" w:rsidRPr="00CF04EC">
        <w:rPr>
          <w:rFonts w:ascii="Arial" w:eastAsia="Arial" w:hAnsi="Arial" w:cs="Arial"/>
          <w:spacing w:val="-4"/>
        </w:rPr>
        <w:t>i</w:t>
      </w:r>
      <w:r w:rsidR="0058679B" w:rsidRPr="00CF04EC">
        <w:rPr>
          <w:rFonts w:ascii="Arial" w:eastAsia="Arial" w:hAnsi="Arial" w:cs="Arial"/>
          <w:spacing w:val="1"/>
        </w:rPr>
        <w:t>r</w:t>
      </w:r>
      <w:r w:rsidR="0058679B" w:rsidRPr="00CF04EC">
        <w:rPr>
          <w:rFonts w:ascii="Arial" w:eastAsia="Arial" w:hAnsi="Arial" w:cs="Arial"/>
        </w:rPr>
        <w:t>e</w:t>
      </w:r>
      <w:r w:rsidR="0058679B" w:rsidRPr="00CF04EC">
        <w:rPr>
          <w:rFonts w:ascii="Arial" w:eastAsia="Arial" w:hAnsi="Arial" w:cs="Arial"/>
          <w:spacing w:val="-1"/>
        </w:rPr>
        <w:t>d</w:t>
      </w:r>
      <w:r w:rsidR="0058679B" w:rsidRPr="00CF04EC">
        <w:rPr>
          <w:rFonts w:ascii="Arial" w:eastAsia="Arial" w:hAnsi="Arial" w:cs="Arial"/>
        </w:rPr>
        <w:t>.</w:t>
      </w:r>
    </w:p>
    <w:p w:rsidR="0058679B" w:rsidRPr="00CF04EC" w:rsidRDefault="0058679B" w:rsidP="008D632E">
      <w:pPr>
        <w:spacing w:before="10" w:line="240" w:lineRule="exact"/>
        <w:ind w:left="709" w:right="324" w:hanging="425"/>
        <w:rPr>
          <w:rFonts w:ascii="Arial" w:hAnsi="Arial" w:cs="Arial"/>
        </w:rPr>
      </w:pPr>
    </w:p>
    <w:p w:rsidR="0058679B" w:rsidRPr="00CF04EC" w:rsidRDefault="009170F9" w:rsidP="008D632E">
      <w:pPr>
        <w:numPr>
          <w:ilvl w:val="0"/>
          <w:numId w:val="11"/>
        </w:numPr>
        <w:ind w:left="709" w:right="324" w:hanging="425"/>
        <w:rPr>
          <w:rFonts w:ascii="Arial" w:eastAsia="Arial" w:hAnsi="Arial" w:cs="Arial"/>
        </w:rPr>
      </w:pPr>
      <w:r w:rsidRPr="00CF04EC">
        <w:rPr>
          <w:rFonts w:ascii="Arial" w:eastAsia="Arial" w:hAnsi="Arial" w:cs="Arial"/>
          <w:spacing w:val="-1"/>
        </w:rPr>
        <w:t>To r</w:t>
      </w:r>
      <w:r w:rsidR="0058679B" w:rsidRPr="00CF04EC">
        <w:rPr>
          <w:rFonts w:ascii="Arial" w:eastAsia="Arial" w:hAnsi="Arial" w:cs="Arial"/>
        </w:rPr>
        <w:t>e</w:t>
      </w:r>
      <w:r w:rsidR="0058679B" w:rsidRPr="00CF04EC">
        <w:rPr>
          <w:rFonts w:ascii="Arial" w:eastAsia="Arial" w:hAnsi="Arial" w:cs="Arial"/>
          <w:spacing w:val="-3"/>
        </w:rPr>
        <w:t>v</w:t>
      </w:r>
      <w:r w:rsidR="0058679B" w:rsidRPr="00CF04EC">
        <w:rPr>
          <w:rFonts w:ascii="Arial" w:eastAsia="Arial" w:hAnsi="Arial" w:cs="Arial"/>
          <w:spacing w:val="-1"/>
        </w:rPr>
        <w:t>i</w:t>
      </w:r>
      <w:r w:rsidR="0058679B" w:rsidRPr="00CF04EC">
        <w:rPr>
          <w:rFonts w:ascii="Arial" w:eastAsia="Arial" w:hAnsi="Arial" w:cs="Arial"/>
          <w:spacing w:val="2"/>
        </w:rPr>
        <w:t>e</w:t>
      </w:r>
      <w:r w:rsidR="0058679B" w:rsidRPr="00CF04EC">
        <w:rPr>
          <w:rFonts w:ascii="Arial" w:eastAsia="Arial" w:hAnsi="Arial" w:cs="Arial"/>
        </w:rPr>
        <w:t>w</w:t>
      </w:r>
      <w:r w:rsidR="0058679B" w:rsidRPr="00CF04EC">
        <w:rPr>
          <w:rFonts w:ascii="Arial" w:eastAsia="Arial" w:hAnsi="Arial" w:cs="Arial"/>
          <w:spacing w:val="-2"/>
        </w:rPr>
        <w:t xml:space="preserve"> </w:t>
      </w:r>
      <w:r w:rsidR="0058679B" w:rsidRPr="00CF04EC">
        <w:rPr>
          <w:rFonts w:ascii="Arial" w:eastAsia="Arial" w:hAnsi="Arial" w:cs="Arial"/>
        </w:rPr>
        <w:t>c</w:t>
      </w:r>
      <w:r w:rsidR="0058679B" w:rsidRPr="00CF04EC">
        <w:rPr>
          <w:rFonts w:ascii="Arial" w:eastAsia="Arial" w:hAnsi="Arial" w:cs="Arial"/>
          <w:spacing w:val="-3"/>
        </w:rPr>
        <w:t>u</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rPr>
        <w:t>er</w:t>
      </w:r>
      <w:r w:rsidR="0058679B" w:rsidRPr="00CF04EC">
        <w:rPr>
          <w:rFonts w:ascii="Arial" w:eastAsia="Arial" w:hAnsi="Arial" w:cs="Arial"/>
          <w:spacing w:val="-1"/>
        </w:rPr>
        <w:t xml:space="preserve"> </w:t>
      </w:r>
      <w:r w:rsidR="0058679B" w:rsidRPr="00CF04EC">
        <w:rPr>
          <w:rFonts w:ascii="Arial" w:eastAsia="Arial" w:hAnsi="Arial" w:cs="Arial"/>
        </w:rPr>
        <w:t>sati</w:t>
      </w:r>
      <w:r w:rsidR="0058679B" w:rsidRPr="00CF04EC">
        <w:rPr>
          <w:rFonts w:ascii="Arial" w:eastAsia="Arial" w:hAnsi="Arial" w:cs="Arial"/>
          <w:spacing w:val="-3"/>
        </w:rPr>
        <w:t>s</w:t>
      </w:r>
      <w:r w:rsidR="0058679B" w:rsidRPr="00CF04EC">
        <w:rPr>
          <w:rFonts w:ascii="Arial" w:eastAsia="Arial" w:hAnsi="Arial" w:cs="Arial"/>
          <w:spacing w:val="1"/>
        </w:rPr>
        <w:t>f</w:t>
      </w:r>
      <w:r w:rsidR="0058679B" w:rsidRPr="00CF04EC">
        <w:rPr>
          <w:rFonts w:ascii="Arial" w:eastAsia="Arial" w:hAnsi="Arial" w:cs="Arial"/>
        </w:rPr>
        <w:t>acti</w:t>
      </w:r>
      <w:r w:rsidR="0058679B" w:rsidRPr="00CF04EC">
        <w:rPr>
          <w:rFonts w:ascii="Arial" w:eastAsia="Arial" w:hAnsi="Arial" w:cs="Arial"/>
          <w:spacing w:val="-1"/>
        </w:rPr>
        <w:t>o</w:t>
      </w:r>
      <w:r w:rsidR="0058679B" w:rsidRPr="00CF04EC">
        <w:rPr>
          <w:rFonts w:ascii="Arial" w:eastAsia="Arial" w:hAnsi="Arial" w:cs="Arial"/>
        </w:rPr>
        <w:t>n</w:t>
      </w:r>
      <w:r w:rsidR="0058679B" w:rsidRPr="00CF04EC">
        <w:rPr>
          <w:rFonts w:ascii="Arial" w:eastAsia="Arial" w:hAnsi="Arial" w:cs="Arial"/>
          <w:spacing w:val="-1"/>
        </w:rPr>
        <w:t xml:space="preserve"> </w:t>
      </w:r>
      <w:r w:rsidR="0058679B" w:rsidRPr="00CF04EC">
        <w:rPr>
          <w:rFonts w:ascii="Arial" w:eastAsia="Arial" w:hAnsi="Arial" w:cs="Arial"/>
        </w:rPr>
        <w:t>sur</w:t>
      </w:r>
      <w:r w:rsidR="0058679B" w:rsidRPr="00CF04EC">
        <w:rPr>
          <w:rFonts w:ascii="Arial" w:eastAsia="Arial" w:hAnsi="Arial" w:cs="Arial"/>
          <w:spacing w:val="-2"/>
        </w:rPr>
        <w:t>v</w:t>
      </w:r>
      <w:r w:rsidR="0058679B" w:rsidRPr="00CF04EC">
        <w:rPr>
          <w:rFonts w:ascii="Arial" w:eastAsia="Arial" w:hAnsi="Arial" w:cs="Arial"/>
        </w:rPr>
        <w:t>e</w:t>
      </w:r>
      <w:r w:rsidR="0058679B" w:rsidRPr="00CF04EC">
        <w:rPr>
          <w:rFonts w:ascii="Arial" w:eastAsia="Arial" w:hAnsi="Arial" w:cs="Arial"/>
          <w:spacing w:val="-3"/>
        </w:rPr>
        <w:t>y</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o e</w:t>
      </w:r>
      <w:r w:rsidR="0058679B" w:rsidRPr="00CF04EC">
        <w:rPr>
          <w:rFonts w:ascii="Arial" w:eastAsia="Arial" w:hAnsi="Arial" w:cs="Arial"/>
          <w:spacing w:val="-2"/>
        </w:rPr>
        <w:t>n</w:t>
      </w:r>
      <w:r w:rsidR="0058679B" w:rsidRPr="00CF04EC">
        <w:rPr>
          <w:rFonts w:ascii="Arial" w:eastAsia="Arial" w:hAnsi="Arial" w:cs="Arial"/>
        </w:rPr>
        <w:t>sure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w:t>
      </w:r>
      <w:r w:rsidR="0058679B" w:rsidRPr="00CF04EC">
        <w:rPr>
          <w:rFonts w:ascii="Arial" w:eastAsia="Arial" w:hAnsi="Arial" w:cs="Arial"/>
          <w:spacing w:val="-1"/>
        </w:rPr>
        <w:t>e</w:t>
      </w:r>
      <w:r w:rsidR="0058679B" w:rsidRPr="00CF04EC">
        <w:rPr>
          <w:rFonts w:ascii="Arial" w:eastAsia="Arial" w:hAnsi="Arial" w:cs="Arial"/>
        </w:rPr>
        <w:t>y</w:t>
      </w:r>
      <w:r w:rsidR="0058679B" w:rsidRPr="00CF04EC">
        <w:rPr>
          <w:rFonts w:ascii="Arial" w:eastAsia="Arial" w:hAnsi="Arial" w:cs="Arial"/>
          <w:spacing w:val="-3"/>
        </w:rPr>
        <w:t xml:space="preserve"> </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1"/>
        </w:rPr>
        <w:t>e</w:t>
      </w:r>
      <w:r w:rsidR="0058679B" w:rsidRPr="00CF04EC">
        <w:rPr>
          <w:rFonts w:ascii="Arial" w:eastAsia="Arial" w:hAnsi="Arial" w:cs="Arial"/>
        </w:rPr>
        <w:t xml:space="preserve">t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spacing w:val="2"/>
        </w:rPr>
        <w:t>k</w:t>
      </w:r>
      <w:r w:rsidR="0058679B" w:rsidRPr="00CF04EC">
        <w:rPr>
          <w:rFonts w:ascii="Arial" w:eastAsia="Arial" w:hAnsi="Arial" w:cs="Arial"/>
        </w:rPr>
        <w:t>ey p</w:t>
      </w:r>
      <w:r w:rsidR="0058679B" w:rsidRPr="00CF04EC">
        <w:rPr>
          <w:rFonts w:ascii="Arial" w:eastAsia="Arial" w:hAnsi="Arial" w:cs="Arial"/>
          <w:spacing w:val="-1"/>
        </w:rPr>
        <w:t>e</w:t>
      </w:r>
      <w:r w:rsidR="0058679B" w:rsidRPr="00CF04EC">
        <w:rPr>
          <w:rFonts w:ascii="Arial" w:eastAsia="Arial" w:hAnsi="Arial" w:cs="Arial"/>
          <w:spacing w:val="-2"/>
        </w:rPr>
        <w:t>r</w:t>
      </w:r>
      <w:r w:rsidR="0058679B" w:rsidRPr="00CF04EC">
        <w:rPr>
          <w:rFonts w:ascii="Arial" w:eastAsia="Arial" w:hAnsi="Arial" w:cs="Arial"/>
          <w:spacing w:val="3"/>
        </w:rPr>
        <w:t>f</w:t>
      </w:r>
      <w:r w:rsidR="0058679B" w:rsidRPr="00CF04EC">
        <w:rPr>
          <w:rFonts w:ascii="Arial" w:eastAsia="Arial" w:hAnsi="Arial" w:cs="Arial"/>
          <w:spacing w:val="-3"/>
        </w:rPr>
        <w:t>o</w:t>
      </w:r>
      <w:r w:rsidR="0058679B" w:rsidRPr="00CF04EC">
        <w:rPr>
          <w:rFonts w:ascii="Arial" w:eastAsia="Arial" w:hAnsi="Arial" w:cs="Arial"/>
          <w:spacing w:val="1"/>
        </w:rPr>
        <w:t>rm</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ce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spacing w:val="-3"/>
        </w:rPr>
        <w:t>a</w:t>
      </w:r>
      <w:r w:rsidR="0058679B" w:rsidRPr="00CF04EC">
        <w:rPr>
          <w:rFonts w:ascii="Arial" w:eastAsia="Arial" w:hAnsi="Arial" w:cs="Arial"/>
          <w:spacing w:val="-2"/>
        </w:rPr>
        <w:t>r</w:t>
      </w:r>
      <w:r w:rsidR="0058679B" w:rsidRPr="00CF04EC">
        <w:rPr>
          <w:rFonts w:ascii="Arial" w:eastAsia="Arial" w:hAnsi="Arial" w:cs="Arial"/>
          <w:spacing w:val="2"/>
        </w:rPr>
        <w:t>g</w:t>
      </w:r>
      <w:r w:rsidR="0058679B" w:rsidRPr="00CF04EC">
        <w:rPr>
          <w:rFonts w:ascii="Arial" w:eastAsia="Arial" w:hAnsi="Arial" w:cs="Arial"/>
        </w:rPr>
        <w:t xml:space="preserve">et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rPr>
        <w:t>q</w:t>
      </w:r>
      <w:r w:rsidR="0058679B" w:rsidRPr="00CF04EC">
        <w:rPr>
          <w:rFonts w:ascii="Arial" w:eastAsia="Arial" w:hAnsi="Arial" w:cs="Arial"/>
          <w:spacing w:val="-1"/>
        </w:rPr>
        <w:t>ui</w:t>
      </w:r>
      <w:r w:rsidR="0058679B" w:rsidRPr="00CF04EC">
        <w:rPr>
          <w:rFonts w:ascii="Arial" w:eastAsia="Arial" w:hAnsi="Arial" w:cs="Arial"/>
          <w:spacing w:val="1"/>
        </w:rPr>
        <w:t>r</w:t>
      </w:r>
      <w:r w:rsidR="0058679B" w:rsidRPr="00CF04EC">
        <w:rPr>
          <w:rFonts w:ascii="Arial" w:eastAsia="Arial" w:hAnsi="Arial" w:cs="Arial"/>
        </w:rPr>
        <w:t>eme</w:t>
      </w:r>
      <w:r w:rsidR="0058679B" w:rsidRPr="00CF04EC">
        <w:rPr>
          <w:rFonts w:ascii="Arial" w:eastAsia="Arial" w:hAnsi="Arial" w:cs="Arial"/>
          <w:spacing w:val="-3"/>
        </w:rPr>
        <w:t>n</w:t>
      </w:r>
      <w:r w:rsidR="0058679B" w:rsidRPr="00CF04EC">
        <w:rPr>
          <w:rFonts w:ascii="Arial" w:eastAsia="Arial" w:hAnsi="Arial" w:cs="Arial"/>
          <w:spacing w:val="1"/>
        </w:rPr>
        <w:t>t</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2"/>
        </w:rPr>
        <w:t xml:space="preserve"> </w:t>
      </w:r>
      <w:r w:rsidR="0058679B" w:rsidRPr="00CF04EC">
        <w:rPr>
          <w:rFonts w:ascii="Arial" w:eastAsia="Arial" w:hAnsi="Arial" w:cs="Arial"/>
          <w:spacing w:val="1"/>
        </w:rPr>
        <w:t>r</w:t>
      </w:r>
      <w:r w:rsidR="0058679B" w:rsidRPr="00CF04EC">
        <w:rPr>
          <w:rFonts w:ascii="Arial" w:eastAsia="Arial" w:hAnsi="Arial" w:cs="Arial"/>
        </w:rPr>
        <w:t>e</w:t>
      </w:r>
      <w:r w:rsidR="0058679B" w:rsidRPr="00CF04EC">
        <w:rPr>
          <w:rFonts w:ascii="Arial" w:eastAsia="Arial" w:hAnsi="Arial" w:cs="Arial"/>
          <w:spacing w:val="-3"/>
        </w:rPr>
        <w:t>v</w:t>
      </w:r>
      <w:r w:rsidR="0058679B" w:rsidRPr="00CF04EC">
        <w:rPr>
          <w:rFonts w:ascii="Arial" w:eastAsia="Arial" w:hAnsi="Arial" w:cs="Arial"/>
          <w:spacing w:val="-1"/>
        </w:rPr>
        <w:t>i</w:t>
      </w:r>
      <w:r w:rsidR="0058679B" w:rsidRPr="00CF04EC">
        <w:rPr>
          <w:rFonts w:ascii="Arial" w:eastAsia="Arial" w:hAnsi="Arial" w:cs="Arial"/>
        </w:rPr>
        <w:t>se as</w:t>
      </w:r>
      <w:r w:rsidR="0058679B" w:rsidRPr="00CF04EC">
        <w:rPr>
          <w:rFonts w:ascii="Arial" w:eastAsia="Arial" w:hAnsi="Arial" w:cs="Arial"/>
          <w:spacing w:val="-1"/>
        </w:rPr>
        <w:t xml:space="preserve"> </w:t>
      </w:r>
      <w:r w:rsidR="0058679B" w:rsidRPr="00CF04EC">
        <w:rPr>
          <w:rFonts w:ascii="Arial" w:eastAsia="Arial" w:hAnsi="Arial" w:cs="Arial"/>
          <w:spacing w:val="-3"/>
        </w:rPr>
        <w:t>n</w:t>
      </w:r>
      <w:r w:rsidR="0058679B" w:rsidRPr="00CF04EC">
        <w:rPr>
          <w:rFonts w:ascii="Arial" w:eastAsia="Arial" w:hAnsi="Arial" w:cs="Arial"/>
        </w:rPr>
        <w:t>ec</w:t>
      </w:r>
      <w:r w:rsidR="0058679B" w:rsidRPr="00CF04EC">
        <w:rPr>
          <w:rFonts w:ascii="Arial" w:eastAsia="Arial" w:hAnsi="Arial" w:cs="Arial"/>
          <w:spacing w:val="-1"/>
        </w:rPr>
        <w:t>e</w:t>
      </w:r>
      <w:r w:rsidR="0058679B" w:rsidRPr="00CF04EC">
        <w:rPr>
          <w:rFonts w:ascii="Arial" w:eastAsia="Arial" w:hAnsi="Arial" w:cs="Arial"/>
        </w:rPr>
        <w:t>ssar</w:t>
      </w:r>
      <w:r w:rsidR="0058679B" w:rsidRPr="00CF04EC">
        <w:rPr>
          <w:rFonts w:ascii="Arial" w:eastAsia="Arial" w:hAnsi="Arial" w:cs="Arial"/>
          <w:spacing w:val="-2"/>
        </w:rPr>
        <w:t>y</w:t>
      </w:r>
      <w:r w:rsidRPr="00CF04EC">
        <w:rPr>
          <w:rFonts w:ascii="Arial" w:eastAsia="Arial" w:hAnsi="Arial" w:cs="Arial"/>
        </w:rPr>
        <w:t>, and u</w:t>
      </w:r>
      <w:r w:rsidR="0058679B" w:rsidRPr="00CF04EC">
        <w:rPr>
          <w:rFonts w:ascii="Arial" w:eastAsia="Arial" w:hAnsi="Arial" w:cs="Arial"/>
        </w:rPr>
        <w:t>se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1"/>
        </w:rPr>
        <w:t xml:space="preserve"> </w:t>
      </w:r>
      <w:r w:rsidR="0058679B" w:rsidRPr="00CF04EC">
        <w:rPr>
          <w:rFonts w:ascii="Arial" w:eastAsia="Arial" w:hAnsi="Arial" w:cs="Arial"/>
          <w:spacing w:val="-1"/>
        </w:rPr>
        <w:t>i</w:t>
      </w:r>
      <w:r w:rsidR="0058679B" w:rsidRPr="00CF04EC">
        <w:rPr>
          <w:rFonts w:ascii="Arial" w:eastAsia="Arial" w:hAnsi="Arial" w:cs="Arial"/>
          <w:spacing w:val="-3"/>
        </w:rPr>
        <w:t>n</w:t>
      </w:r>
      <w:r w:rsidR="0058679B" w:rsidRPr="00CF04EC">
        <w:rPr>
          <w:rFonts w:ascii="Arial" w:eastAsia="Arial" w:hAnsi="Arial" w:cs="Arial"/>
          <w:spacing w:val="1"/>
        </w:rPr>
        <w:t>f</w:t>
      </w:r>
      <w:r w:rsidR="0058679B" w:rsidRPr="00CF04EC">
        <w:rPr>
          <w:rFonts w:ascii="Arial" w:eastAsia="Arial" w:hAnsi="Arial" w:cs="Arial"/>
        </w:rPr>
        <w:t>o</w:t>
      </w:r>
      <w:r w:rsidR="0058679B" w:rsidRPr="00CF04EC">
        <w:rPr>
          <w:rFonts w:ascii="Arial" w:eastAsia="Arial" w:hAnsi="Arial" w:cs="Arial"/>
          <w:spacing w:val="-2"/>
        </w:rPr>
        <w:t>r</w:t>
      </w:r>
      <w:r w:rsidR="0058679B" w:rsidRPr="00CF04EC">
        <w:rPr>
          <w:rFonts w:ascii="Arial" w:eastAsia="Arial" w:hAnsi="Arial" w:cs="Arial"/>
          <w:spacing w:val="1"/>
        </w:rPr>
        <w:t>m</w:t>
      </w:r>
      <w:r w:rsidR="0058679B" w:rsidRPr="00CF04EC">
        <w:rPr>
          <w:rFonts w:ascii="Arial" w:eastAsia="Arial" w:hAnsi="Arial" w:cs="Arial"/>
        </w:rPr>
        <w:t>ati</w:t>
      </w:r>
      <w:r w:rsidR="0058679B" w:rsidRPr="00CF04EC">
        <w:rPr>
          <w:rFonts w:ascii="Arial" w:eastAsia="Arial" w:hAnsi="Arial" w:cs="Arial"/>
          <w:spacing w:val="-1"/>
        </w:rPr>
        <w:t>o</w:t>
      </w:r>
      <w:r w:rsidR="0058679B" w:rsidRPr="00CF04EC">
        <w:rPr>
          <w:rFonts w:ascii="Arial" w:eastAsia="Arial" w:hAnsi="Arial" w:cs="Arial"/>
        </w:rPr>
        <w:t>n</w:t>
      </w:r>
      <w:r w:rsidR="0058679B" w:rsidRPr="00CF04EC">
        <w:rPr>
          <w:rFonts w:ascii="Arial" w:eastAsia="Arial" w:hAnsi="Arial" w:cs="Arial"/>
          <w:spacing w:val="-1"/>
        </w:rPr>
        <w:t xml:space="preserve"> </w:t>
      </w:r>
      <w:r w:rsidR="0058679B" w:rsidRPr="00CF04EC">
        <w:rPr>
          <w:rFonts w:ascii="Arial" w:eastAsia="Arial" w:hAnsi="Arial" w:cs="Arial"/>
        </w:rPr>
        <w:t>co</w:t>
      </w:r>
      <w:r w:rsidR="0058679B" w:rsidRPr="00CF04EC">
        <w:rPr>
          <w:rFonts w:ascii="Arial" w:eastAsia="Arial" w:hAnsi="Arial" w:cs="Arial"/>
          <w:spacing w:val="-1"/>
        </w:rPr>
        <w:t>ll</w:t>
      </w:r>
      <w:r w:rsidR="0058679B" w:rsidRPr="00CF04EC">
        <w:rPr>
          <w:rFonts w:ascii="Arial" w:eastAsia="Arial" w:hAnsi="Arial" w:cs="Arial"/>
        </w:rPr>
        <w:t>ated</w:t>
      </w:r>
      <w:r w:rsidR="0058679B" w:rsidRPr="00CF04EC">
        <w:rPr>
          <w:rFonts w:ascii="Arial" w:eastAsia="Arial" w:hAnsi="Arial" w:cs="Arial"/>
          <w:spacing w:val="-1"/>
        </w:rPr>
        <w:t xml:space="preserve"> </w:t>
      </w:r>
      <w:r w:rsidR="0058679B" w:rsidRPr="00CF04EC">
        <w:rPr>
          <w:rFonts w:ascii="Arial" w:eastAsia="Arial" w:hAnsi="Arial" w:cs="Arial"/>
          <w:spacing w:val="1"/>
        </w:rPr>
        <w:t>fr</w:t>
      </w:r>
      <w:r w:rsidR="0058679B" w:rsidRPr="00CF04EC">
        <w:rPr>
          <w:rFonts w:ascii="Arial" w:eastAsia="Arial" w:hAnsi="Arial" w:cs="Arial"/>
          <w:spacing w:val="-3"/>
        </w:rPr>
        <w:t>o</w:t>
      </w:r>
      <w:r w:rsidR="0058679B" w:rsidRPr="00CF04EC">
        <w:rPr>
          <w:rFonts w:ascii="Arial" w:eastAsia="Arial" w:hAnsi="Arial" w:cs="Arial"/>
        </w:rPr>
        <w:t>m</w:t>
      </w:r>
      <w:r w:rsidR="0058679B" w:rsidRPr="00CF04EC">
        <w:rPr>
          <w:rFonts w:ascii="Arial" w:eastAsia="Arial" w:hAnsi="Arial" w:cs="Arial"/>
          <w:spacing w:val="2"/>
        </w:rPr>
        <w:t xml:space="preserve"> </w:t>
      </w:r>
      <w:r w:rsidR="0058679B" w:rsidRPr="00CF04EC">
        <w:rPr>
          <w:rFonts w:ascii="Arial" w:eastAsia="Arial" w:hAnsi="Arial" w:cs="Arial"/>
        </w:rPr>
        <w:t>cu</w:t>
      </w:r>
      <w:r w:rsidR="0058679B" w:rsidRPr="00CF04EC">
        <w:rPr>
          <w:rFonts w:ascii="Arial" w:eastAsia="Arial" w:hAnsi="Arial" w:cs="Arial"/>
          <w:spacing w:val="-3"/>
        </w:rPr>
        <w:t>s</w:t>
      </w:r>
      <w:r w:rsidR="0058679B" w:rsidRPr="00CF04EC">
        <w:rPr>
          <w:rFonts w:ascii="Arial" w:eastAsia="Arial" w:hAnsi="Arial" w:cs="Arial"/>
          <w:spacing w:val="-1"/>
        </w:rPr>
        <w:t>t</w:t>
      </w:r>
      <w:r w:rsidR="0058679B" w:rsidRPr="00CF04EC">
        <w:rPr>
          <w:rFonts w:ascii="Arial" w:eastAsia="Arial" w:hAnsi="Arial" w:cs="Arial"/>
        </w:rPr>
        <w:t>omer s</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spacing w:val="-2"/>
        </w:rPr>
        <w:t>s</w:t>
      </w:r>
      <w:r w:rsidR="0058679B" w:rsidRPr="00CF04EC">
        <w:rPr>
          <w:rFonts w:ascii="Arial" w:eastAsia="Arial" w:hAnsi="Arial" w:cs="Arial"/>
          <w:spacing w:val="1"/>
        </w:rPr>
        <w:t>f</w:t>
      </w:r>
      <w:r w:rsidR="0058679B" w:rsidRPr="00CF04EC">
        <w:rPr>
          <w:rFonts w:ascii="Arial" w:eastAsia="Arial" w:hAnsi="Arial" w:cs="Arial"/>
        </w:rPr>
        <w:t>acti</w:t>
      </w:r>
      <w:r w:rsidR="0058679B" w:rsidRPr="00CF04EC">
        <w:rPr>
          <w:rFonts w:ascii="Arial" w:eastAsia="Arial" w:hAnsi="Arial" w:cs="Arial"/>
          <w:spacing w:val="-1"/>
        </w:rPr>
        <w:t>o</w:t>
      </w:r>
      <w:r w:rsidR="0058679B" w:rsidRPr="00CF04EC">
        <w:rPr>
          <w:rFonts w:ascii="Arial" w:eastAsia="Arial" w:hAnsi="Arial" w:cs="Arial"/>
        </w:rPr>
        <w:t>n</w:t>
      </w:r>
      <w:r w:rsidR="0058679B" w:rsidRPr="00CF04EC">
        <w:rPr>
          <w:rFonts w:ascii="Arial" w:eastAsia="Arial" w:hAnsi="Arial" w:cs="Arial"/>
          <w:spacing w:val="-2"/>
        </w:rPr>
        <w:t xml:space="preserve"> </w:t>
      </w:r>
      <w:r w:rsidR="0058679B" w:rsidRPr="00CF04EC">
        <w:rPr>
          <w:rFonts w:ascii="Arial" w:eastAsia="Arial" w:hAnsi="Arial" w:cs="Arial"/>
        </w:rPr>
        <w:t>sur</w:t>
      </w:r>
      <w:r w:rsidR="0058679B" w:rsidRPr="00CF04EC">
        <w:rPr>
          <w:rFonts w:ascii="Arial" w:eastAsia="Arial" w:hAnsi="Arial" w:cs="Arial"/>
          <w:spacing w:val="-2"/>
        </w:rPr>
        <w:t>v</w:t>
      </w:r>
      <w:r w:rsidR="0058679B" w:rsidRPr="00CF04EC">
        <w:rPr>
          <w:rFonts w:ascii="Arial" w:eastAsia="Arial" w:hAnsi="Arial" w:cs="Arial"/>
        </w:rPr>
        <w:t>e</w:t>
      </w:r>
      <w:r w:rsidR="0058679B" w:rsidRPr="00CF04EC">
        <w:rPr>
          <w:rFonts w:ascii="Arial" w:eastAsia="Arial" w:hAnsi="Arial" w:cs="Arial"/>
          <w:spacing w:val="-3"/>
        </w:rPr>
        <w:t>y</w:t>
      </w:r>
      <w:r w:rsidR="0058679B" w:rsidRPr="00CF04EC">
        <w:rPr>
          <w:rFonts w:ascii="Arial" w:eastAsia="Arial" w:hAnsi="Arial" w:cs="Arial"/>
        </w:rPr>
        <w:t>s,</w:t>
      </w:r>
      <w:r w:rsidR="0058679B" w:rsidRPr="00CF04EC">
        <w:rPr>
          <w:rFonts w:ascii="Arial" w:eastAsia="Arial" w:hAnsi="Arial" w:cs="Arial"/>
          <w:spacing w:val="2"/>
        </w:rPr>
        <w:t xml:space="preserve"> </w:t>
      </w:r>
      <w:r w:rsidR="0058679B" w:rsidRPr="00CF04EC">
        <w:rPr>
          <w:rFonts w:ascii="Arial" w:eastAsia="Arial" w:hAnsi="Arial" w:cs="Arial"/>
        </w:rPr>
        <w:t>c</w:t>
      </w:r>
      <w:r w:rsidR="0058679B" w:rsidRPr="00CF04EC">
        <w:rPr>
          <w:rFonts w:ascii="Arial" w:eastAsia="Arial" w:hAnsi="Arial" w:cs="Arial"/>
          <w:spacing w:val="-3"/>
        </w:rPr>
        <w:t>u</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rPr>
        <w:t>er d</w:t>
      </w:r>
      <w:r w:rsidR="0058679B" w:rsidRPr="00CF04EC">
        <w:rPr>
          <w:rFonts w:ascii="Arial" w:eastAsia="Arial" w:hAnsi="Arial" w:cs="Arial"/>
          <w:spacing w:val="-1"/>
        </w:rPr>
        <w:t>e</w:t>
      </w:r>
      <w:r w:rsidR="0058679B" w:rsidRPr="00CF04EC">
        <w:rPr>
          <w:rFonts w:ascii="Arial" w:eastAsia="Arial" w:hAnsi="Arial" w:cs="Arial"/>
          <w:spacing w:val="1"/>
        </w:rPr>
        <w:t>m</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 xml:space="preserve">d, </w:t>
      </w:r>
      <w:r w:rsidR="0058679B" w:rsidRPr="00CF04EC">
        <w:rPr>
          <w:rFonts w:ascii="Arial" w:eastAsia="Arial" w:hAnsi="Arial" w:cs="Arial"/>
          <w:spacing w:val="1"/>
        </w:rPr>
        <w:t>m</w:t>
      </w:r>
      <w:r w:rsidR="0058679B" w:rsidRPr="00CF04EC">
        <w:rPr>
          <w:rFonts w:ascii="Arial" w:eastAsia="Arial" w:hAnsi="Arial" w:cs="Arial"/>
          <w:spacing w:val="-3"/>
        </w:rPr>
        <w:t>a</w:t>
      </w:r>
      <w:r w:rsidR="0058679B" w:rsidRPr="00CF04EC">
        <w:rPr>
          <w:rFonts w:ascii="Arial" w:eastAsia="Arial" w:hAnsi="Arial" w:cs="Arial"/>
          <w:spacing w:val="-2"/>
        </w:rPr>
        <w:t>r</w:t>
      </w:r>
      <w:r w:rsidR="0058679B" w:rsidRPr="00CF04EC">
        <w:rPr>
          <w:rFonts w:ascii="Arial" w:eastAsia="Arial" w:hAnsi="Arial" w:cs="Arial"/>
          <w:spacing w:val="2"/>
        </w:rPr>
        <w:t>k</w:t>
      </w:r>
      <w:r w:rsidR="0058679B" w:rsidRPr="00CF04EC">
        <w:rPr>
          <w:rFonts w:ascii="Arial" w:eastAsia="Arial" w:hAnsi="Arial" w:cs="Arial"/>
          <w:spacing w:val="-3"/>
        </w:rPr>
        <w:t>e</w:t>
      </w:r>
      <w:r w:rsidR="0058679B" w:rsidRPr="00CF04EC">
        <w:rPr>
          <w:rFonts w:ascii="Arial" w:eastAsia="Arial" w:hAnsi="Arial" w:cs="Arial"/>
        </w:rPr>
        <w:t xml:space="preserve">t </w:t>
      </w:r>
      <w:r w:rsidR="0058679B" w:rsidRPr="00CF04EC">
        <w:rPr>
          <w:rFonts w:ascii="Arial" w:eastAsia="Arial" w:hAnsi="Arial" w:cs="Arial"/>
          <w:spacing w:val="1"/>
        </w:rPr>
        <w:t>r</w:t>
      </w:r>
      <w:r w:rsidR="0058679B" w:rsidRPr="00CF04EC">
        <w:rPr>
          <w:rFonts w:ascii="Arial" w:eastAsia="Arial" w:hAnsi="Arial" w:cs="Arial"/>
        </w:rPr>
        <w:t>es</w:t>
      </w:r>
      <w:r w:rsidR="0058679B" w:rsidRPr="00CF04EC">
        <w:rPr>
          <w:rFonts w:ascii="Arial" w:eastAsia="Arial" w:hAnsi="Arial" w:cs="Arial"/>
          <w:spacing w:val="-1"/>
        </w:rPr>
        <w:t>e</w:t>
      </w:r>
      <w:r w:rsidR="0058679B" w:rsidRPr="00CF04EC">
        <w:rPr>
          <w:rFonts w:ascii="Arial" w:eastAsia="Arial" w:hAnsi="Arial" w:cs="Arial"/>
        </w:rPr>
        <w:t>ar</w:t>
      </w:r>
      <w:r w:rsidR="0058679B" w:rsidRPr="00CF04EC">
        <w:rPr>
          <w:rFonts w:ascii="Arial" w:eastAsia="Arial" w:hAnsi="Arial" w:cs="Arial"/>
          <w:spacing w:val="-2"/>
        </w:rPr>
        <w:t>c</w:t>
      </w:r>
      <w:r w:rsidR="0058679B" w:rsidRPr="00CF04EC">
        <w:rPr>
          <w:rFonts w:ascii="Arial" w:eastAsia="Arial" w:hAnsi="Arial" w:cs="Arial"/>
        </w:rPr>
        <w:t>h,</w:t>
      </w:r>
      <w:r w:rsidR="0058679B" w:rsidRPr="00CF04EC">
        <w:rPr>
          <w:rFonts w:ascii="Arial" w:eastAsia="Arial" w:hAnsi="Arial" w:cs="Arial"/>
          <w:spacing w:val="2"/>
        </w:rPr>
        <w:t xml:space="preserve"> </w:t>
      </w:r>
      <w:r w:rsidR="0058679B" w:rsidRPr="00CF04EC">
        <w:rPr>
          <w:rFonts w:ascii="Arial" w:eastAsia="Arial" w:hAnsi="Arial" w:cs="Arial"/>
        </w:rPr>
        <w:t>c</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rPr>
        <w:t>p</w:t>
      </w:r>
      <w:r w:rsidR="0058679B" w:rsidRPr="00CF04EC">
        <w:rPr>
          <w:rFonts w:ascii="Arial" w:eastAsia="Arial" w:hAnsi="Arial" w:cs="Arial"/>
          <w:spacing w:val="-1"/>
        </w:rPr>
        <w:t>l</w:t>
      </w:r>
      <w:r w:rsidR="0058679B" w:rsidRPr="00CF04EC">
        <w:rPr>
          <w:rFonts w:ascii="Arial" w:eastAsia="Arial" w:hAnsi="Arial" w:cs="Arial"/>
        </w:rPr>
        <w:t>a</w:t>
      </w:r>
      <w:r w:rsidR="0058679B" w:rsidRPr="00CF04EC">
        <w:rPr>
          <w:rFonts w:ascii="Arial" w:eastAsia="Arial" w:hAnsi="Arial" w:cs="Arial"/>
          <w:spacing w:val="-1"/>
        </w:rPr>
        <w:t>i</w:t>
      </w:r>
      <w:r w:rsidR="0058679B" w:rsidRPr="00CF04EC">
        <w:rPr>
          <w:rFonts w:ascii="Arial" w:eastAsia="Arial" w:hAnsi="Arial" w:cs="Arial"/>
        </w:rPr>
        <w:t>nts</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2"/>
        </w:rPr>
        <w:t xml:space="preserve"> </w:t>
      </w:r>
      <w:r w:rsidR="0058679B" w:rsidRPr="00CF04EC">
        <w:rPr>
          <w:rFonts w:ascii="Arial" w:eastAsia="Arial" w:hAnsi="Arial" w:cs="Arial"/>
        </w:rPr>
        <w:t>c</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spacing w:val="-2"/>
        </w:rPr>
        <w:t>m</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spacing w:val="1"/>
        </w:rPr>
        <w:t>t</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 xml:space="preserve">o </w:t>
      </w:r>
      <w:r w:rsidR="0058679B" w:rsidRPr="00CF04EC">
        <w:rPr>
          <w:rFonts w:ascii="Arial" w:eastAsia="Arial" w:hAnsi="Arial" w:cs="Arial"/>
          <w:spacing w:val="-3"/>
        </w:rPr>
        <w:t>i</w:t>
      </w:r>
      <w:r w:rsidR="0058679B" w:rsidRPr="00CF04EC">
        <w:rPr>
          <w:rFonts w:ascii="Arial" w:eastAsia="Arial" w:hAnsi="Arial" w:cs="Arial"/>
          <w:spacing w:val="1"/>
        </w:rPr>
        <w:t>m</w:t>
      </w:r>
      <w:r w:rsidR="0058679B" w:rsidRPr="00CF04EC">
        <w:rPr>
          <w:rFonts w:ascii="Arial" w:eastAsia="Arial" w:hAnsi="Arial" w:cs="Arial"/>
        </w:rPr>
        <w:t>pro</w:t>
      </w:r>
      <w:r w:rsidR="0058679B" w:rsidRPr="00CF04EC">
        <w:rPr>
          <w:rFonts w:ascii="Arial" w:eastAsia="Arial" w:hAnsi="Arial" w:cs="Arial"/>
          <w:spacing w:val="-2"/>
        </w:rPr>
        <w:t>v</w:t>
      </w:r>
      <w:r w:rsidR="0058679B" w:rsidRPr="00CF04EC">
        <w:rPr>
          <w:rFonts w:ascii="Arial" w:eastAsia="Arial" w:hAnsi="Arial" w:cs="Arial"/>
        </w:rPr>
        <w:t>e,</w:t>
      </w:r>
      <w:r w:rsidR="0058679B" w:rsidRPr="00CF04EC">
        <w:rPr>
          <w:rFonts w:ascii="Arial" w:eastAsia="Arial" w:hAnsi="Arial" w:cs="Arial"/>
          <w:spacing w:val="2"/>
        </w:rPr>
        <w:t xml:space="preserve"> </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spacing w:val="-2"/>
        </w:rPr>
        <w:t>v</w:t>
      </w:r>
      <w:r w:rsidR="0058679B" w:rsidRPr="00CF04EC">
        <w:rPr>
          <w:rFonts w:ascii="Arial" w:eastAsia="Arial" w:hAnsi="Arial" w:cs="Arial"/>
        </w:rPr>
        <w:t>e</w:t>
      </w:r>
      <w:r w:rsidR="0058679B" w:rsidRPr="00CF04EC">
        <w:rPr>
          <w:rFonts w:ascii="Arial" w:eastAsia="Arial" w:hAnsi="Arial" w:cs="Arial"/>
          <w:spacing w:val="-1"/>
        </w:rPr>
        <w:t>l</w:t>
      </w:r>
      <w:r w:rsidR="0058679B" w:rsidRPr="00CF04EC">
        <w:rPr>
          <w:rFonts w:ascii="Arial" w:eastAsia="Arial" w:hAnsi="Arial" w:cs="Arial"/>
        </w:rPr>
        <w:t>op</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1"/>
        </w:rPr>
        <w:t xml:space="preserve"> </w:t>
      </w:r>
      <w:r w:rsidR="0058679B" w:rsidRPr="00CF04EC">
        <w:rPr>
          <w:rFonts w:ascii="Arial" w:eastAsia="Arial" w:hAnsi="Arial" w:cs="Arial"/>
          <w:spacing w:val="1"/>
        </w:rPr>
        <w:t>m</w:t>
      </w:r>
      <w:r w:rsidR="0058679B" w:rsidRPr="00CF04EC">
        <w:rPr>
          <w:rFonts w:ascii="Arial" w:eastAsia="Arial" w:hAnsi="Arial" w:cs="Arial"/>
        </w:rPr>
        <w:t>a</w:t>
      </w:r>
      <w:r w:rsidR="0058679B" w:rsidRPr="00CF04EC">
        <w:rPr>
          <w:rFonts w:ascii="Arial" w:eastAsia="Arial" w:hAnsi="Arial" w:cs="Arial"/>
          <w:spacing w:val="-2"/>
        </w:rPr>
        <w:t>r</w:t>
      </w:r>
      <w:r w:rsidR="0058679B" w:rsidRPr="00CF04EC">
        <w:rPr>
          <w:rFonts w:ascii="Arial" w:eastAsia="Arial" w:hAnsi="Arial" w:cs="Arial"/>
          <w:spacing w:val="2"/>
        </w:rPr>
        <w:t>k</w:t>
      </w:r>
      <w:r w:rsidR="0058679B" w:rsidRPr="00CF04EC">
        <w:rPr>
          <w:rFonts w:ascii="Arial" w:eastAsia="Arial" w:hAnsi="Arial" w:cs="Arial"/>
          <w:spacing w:val="-3"/>
        </w:rPr>
        <w:t>e</w:t>
      </w:r>
      <w:r w:rsidR="0058679B" w:rsidRPr="00CF04EC">
        <w:rPr>
          <w:rFonts w:ascii="Arial" w:eastAsia="Arial" w:hAnsi="Arial" w:cs="Arial"/>
        </w:rPr>
        <w:t xml:space="preserve">t </w:t>
      </w:r>
      <w:r w:rsidR="0058679B" w:rsidRPr="00CF04EC">
        <w:rPr>
          <w:rFonts w:ascii="Arial" w:eastAsia="Arial" w:hAnsi="Arial" w:cs="Arial"/>
          <w:spacing w:val="1"/>
        </w:rPr>
        <w:t>t</w:t>
      </w:r>
      <w:r w:rsidR="0058679B" w:rsidRPr="00CF04EC">
        <w:rPr>
          <w:rFonts w:ascii="Arial" w:eastAsia="Arial" w:hAnsi="Arial" w:cs="Arial"/>
        </w:rPr>
        <w:t xml:space="preserve">he </w:t>
      </w:r>
      <w:r w:rsidR="0058679B" w:rsidRPr="00CF04EC">
        <w:rPr>
          <w:rFonts w:ascii="Arial" w:eastAsia="Arial" w:hAnsi="Arial" w:cs="Arial"/>
          <w:spacing w:val="1"/>
        </w:rPr>
        <w:t>r</w:t>
      </w:r>
      <w:r w:rsidR="0058679B" w:rsidRPr="00CF04EC">
        <w:rPr>
          <w:rFonts w:ascii="Arial" w:eastAsia="Arial" w:hAnsi="Arial" w:cs="Arial"/>
          <w:spacing w:val="-3"/>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58679B" w:rsidRPr="00CF04EC">
        <w:rPr>
          <w:rFonts w:ascii="Arial" w:eastAsia="Arial" w:hAnsi="Arial" w:cs="Arial"/>
        </w:rPr>
        <w:t>s</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ce.</w:t>
      </w:r>
      <w:r w:rsidR="0058679B" w:rsidRPr="00CF04EC">
        <w:rPr>
          <w:rFonts w:ascii="Arial" w:eastAsia="Arial" w:hAnsi="Arial" w:cs="Arial"/>
          <w:spacing w:val="2"/>
        </w:rPr>
        <w:t xml:space="preserve"> </w:t>
      </w:r>
    </w:p>
    <w:p w:rsidR="0058679B" w:rsidRPr="00CF04EC" w:rsidRDefault="0058679B" w:rsidP="008D632E">
      <w:pPr>
        <w:spacing w:before="18" w:line="240" w:lineRule="exact"/>
        <w:ind w:left="709" w:right="324" w:hanging="425"/>
        <w:rPr>
          <w:rFonts w:ascii="Arial" w:hAnsi="Arial" w:cs="Arial"/>
        </w:rPr>
      </w:pPr>
    </w:p>
    <w:p w:rsidR="0058679B"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spacing w:val="-1"/>
        </w:rPr>
        <w:t xml:space="preserve">To </w:t>
      </w:r>
      <w:r w:rsidR="0058679B" w:rsidRPr="00CF04EC">
        <w:rPr>
          <w:rFonts w:ascii="Arial" w:eastAsia="Arial" w:hAnsi="Arial" w:cs="Arial"/>
        </w:rPr>
        <w:t>i</w:t>
      </w:r>
      <w:r w:rsidR="0058679B" w:rsidRPr="00CF04EC">
        <w:rPr>
          <w:rFonts w:ascii="Arial" w:eastAsia="Arial" w:hAnsi="Arial" w:cs="Arial"/>
          <w:spacing w:val="-1"/>
        </w:rPr>
        <w:t>n</w:t>
      </w:r>
      <w:r w:rsidR="0058679B" w:rsidRPr="00CF04EC">
        <w:rPr>
          <w:rFonts w:ascii="Arial" w:eastAsia="Arial" w:hAnsi="Arial" w:cs="Arial"/>
          <w:spacing w:val="3"/>
        </w:rPr>
        <w:t>c</w:t>
      </w:r>
      <w:r w:rsidR="0058679B" w:rsidRPr="00CF04EC">
        <w:rPr>
          <w:rFonts w:ascii="Arial" w:eastAsia="Arial" w:hAnsi="Arial" w:cs="Arial"/>
          <w:spacing w:val="-3"/>
        </w:rPr>
        <w:t>o</w:t>
      </w:r>
      <w:r w:rsidR="0058679B" w:rsidRPr="00CF04EC">
        <w:rPr>
          <w:rFonts w:ascii="Arial" w:eastAsia="Arial" w:hAnsi="Arial" w:cs="Arial"/>
          <w:spacing w:val="1"/>
        </w:rPr>
        <w:t>r</w:t>
      </w:r>
      <w:r w:rsidR="0058679B" w:rsidRPr="00CF04EC">
        <w:rPr>
          <w:rFonts w:ascii="Arial" w:eastAsia="Arial" w:hAnsi="Arial" w:cs="Arial"/>
        </w:rPr>
        <w:t>p</w:t>
      </w:r>
      <w:r w:rsidR="0058679B" w:rsidRPr="00CF04EC">
        <w:rPr>
          <w:rFonts w:ascii="Arial" w:eastAsia="Arial" w:hAnsi="Arial" w:cs="Arial"/>
          <w:spacing w:val="-1"/>
        </w:rPr>
        <w:t>o</w:t>
      </w:r>
      <w:r w:rsidR="0058679B" w:rsidRPr="00CF04EC">
        <w:rPr>
          <w:rFonts w:ascii="Arial" w:eastAsia="Arial" w:hAnsi="Arial" w:cs="Arial"/>
          <w:spacing w:val="1"/>
        </w:rPr>
        <w: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rPr>
        <w:t>e i</w:t>
      </w:r>
      <w:r w:rsidR="0058679B" w:rsidRPr="00CF04EC">
        <w:rPr>
          <w:rFonts w:ascii="Arial" w:eastAsia="Arial" w:hAnsi="Arial" w:cs="Arial"/>
          <w:spacing w:val="-2"/>
        </w:rPr>
        <w:t>m</w:t>
      </w:r>
      <w:r w:rsidR="0058679B" w:rsidRPr="00CF04EC">
        <w:rPr>
          <w:rFonts w:ascii="Arial" w:eastAsia="Arial" w:hAnsi="Arial" w:cs="Arial"/>
        </w:rPr>
        <w:t>pr</w:t>
      </w:r>
      <w:r w:rsidR="0058679B" w:rsidRPr="00CF04EC">
        <w:rPr>
          <w:rFonts w:ascii="Arial" w:eastAsia="Arial" w:hAnsi="Arial" w:cs="Arial"/>
          <w:spacing w:val="-2"/>
        </w:rPr>
        <w:t>ov</w:t>
      </w:r>
      <w:r w:rsidR="0058679B" w:rsidRPr="00CF04EC">
        <w:rPr>
          <w:rFonts w:ascii="Arial" w:eastAsia="Arial" w:hAnsi="Arial" w:cs="Arial"/>
        </w:rPr>
        <w:t>ed</w:t>
      </w:r>
      <w:r w:rsidR="0058679B" w:rsidRPr="00CF04EC">
        <w:rPr>
          <w:rFonts w:ascii="Arial" w:eastAsia="Arial" w:hAnsi="Arial" w:cs="Arial"/>
          <w:spacing w:val="1"/>
        </w:rPr>
        <w:t xml:space="preserve"> </w:t>
      </w:r>
      <w:r w:rsidR="0058679B" w:rsidRPr="00CF04EC">
        <w:rPr>
          <w:rFonts w:ascii="Arial" w:eastAsia="Arial" w:hAnsi="Arial" w:cs="Arial"/>
        </w:rPr>
        <w:t>pro</w:t>
      </w:r>
      <w:r w:rsidR="0058679B" w:rsidRPr="00CF04EC">
        <w:rPr>
          <w:rFonts w:ascii="Arial" w:eastAsia="Arial" w:hAnsi="Arial" w:cs="Arial"/>
          <w:spacing w:val="1"/>
        </w:rPr>
        <w:t>m</w:t>
      </w:r>
      <w:r w:rsidR="0058679B" w:rsidRPr="00CF04EC">
        <w:rPr>
          <w:rFonts w:ascii="Arial" w:eastAsia="Arial" w:hAnsi="Arial" w:cs="Arial"/>
        </w:rPr>
        <w:t>oti</w:t>
      </w:r>
      <w:r w:rsidR="0058679B" w:rsidRPr="00CF04EC">
        <w:rPr>
          <w:rFonts w:ascii="Arial" w:eastAsia="Arial" w:hAnsi="Arial" w:cs="Arial"/>
          <w:spacing w:val="-1"/>
        </w:rPr>
        <w:t>o</w:t>
      </w:r>
      <w:r w:rsidR="0058679B" w:rsidRPr="00CF04EC">
        <w:rPr>
          <w:rFonts w:ascii="Arial" w:eastAsia="Arial" w:hAnsi="Arial" w:cs="Arial"/>
        </w:rPr>
        <w:t>n</w:t>
      </w:r>
      <w:r w:rsidR="0058679B" w:rsidRPr="00CF04EC">
        <w:rPr>
          <w:rFonts w:ascii="Arial" w:eastAsia="Arial" w:hAnsi="Arial" w:cs="Arial"/>
          <w:spacing w:val="-1"/>
        </w:rPr>
        <w:t>a</w:t>
      </w:r>
      <w:r w:rsidR="0058679B" w:rsidRPr="00CF04EC">
        <w:rPr>
          <w:rFonts w:ascii="Arial" w:eastAsia="Arial" w:hAnsi="Arial" w:cs="Arial"/>
        </w:rPr>
        <w:t>l</w:t>
      </w:r>
      <w:r w:rsidR="0058679B" w:rsidRPr="00CF04EC">
        <w:rPr>
          <w:rFonts w:ascii="Arial" w:eastAsia="Arial" w:hAnsi="Arial" w:cs="Arial"/>
          <w:spacing w:val="-2"/>
        </w:rPr>
        <w:t xml:space="preserve"> </w:t>
      </w:r>
      <w:r w:rsidR="0058679B" w:rsidRPr="00CF04EC">
        <w:rPr>
          <w:rFonts w:ascii="Arial" w:eastAsia="Arial" w:hAnsi="Arial" w:cs="Arial"/>
          <w:spacing w:val="1"/>
        </w:rPr>
        <w:t>m</w:t>
      </w:r>
      <w:r w:rsidR="0058679B" w:rsidRPr="00CF04EC">
        <w:rPr>
          <w:rFonts w:ascii="Arial" w:eastAsia="Arial" w:hAnsi="Arial" w:cs="Arial"/>
        </w:rPr>
        <w:t>at</w:t>
      </w:r>
      <w:r w:rsidR="0058679B" w:rsidRPr="00CF04EC">
        <w:rPr>
          <w:rFonts w:ascii="Arial" w:eastAsia="Arial" w:hAnsi="Arial" w:cs="Arial"/>
          <w:spacing w:val="-2"/>
        </w:rPr>
        <w:t>e</w:t>
      </w:r>
      <w:r w:rsidR="0058679B" w:rsidRPr="00CF04EC">
        <w:rPr>
          <w:rFonts w:ascii="Arial" w:eastAsia="Arial" w:hAnsi="Arial" w:cs="Arial"/>
          <w:spacing w:val="1"/>
        </w:rPr>
        <w:t>r</w:t>
      </w:r>
      <w:r w:rsidR="0058679B" w:rsidRPr="00CF04EC">
        <w:rPr>
          <w:rFonts w:ascii="Arial" w:eastAsia="Arial" w:hAnsi="Arial" w:cs="Arial"/>
          <w:spacing w:val="-1"/>
        </w:rPr>
        <w:t>i</w:t>
      </w:r>
      <w:r w:rsidR="0058679B" w:rsidRPr="00CF04EC">
        <w:rPr>
          <w:rFonts w:ascii="Arial" w:eastAsia="Arial" w:hAnsi="Arial" w:cs="Arial"/>
        </w:rPr>
        <w:t>a</w:t>
      </w:r>
      <w:r w:rsidR="0058679B" w:rsidRPr="00CF04EC">
        <w:rPr>
          <w:rFonts w:ascii="Arial" w:eastAsia="Arial" w:hAnsi="Arial" w:cs="Arial"/>
          <w:spacing w:val="-1"/>
        </w:rPr>
        <w:t>l</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 xml:space="preserve">d </w:t>
      </w:r>
      <w:r w:rsidR="00F75407" w:rsidRPr="00CF04EC">
        <w:rPr>
          <w:rFonts w:ascii="Arial" w:eastAsia="Arial" w:hAnsi="Arial" w:cs="Arial"/>
        </w:rPr>
        <w:t xml:space="preserve">evaluate and improve </w:t>
      </w:r>
      <w:r w:rsidR="0058679B" w:rsidRPr="00CF04EC">
        <w:rPr>
          <w:rFonts w:ascii="Arial" w:eastAsia="Arial" w:hAnsi="Arial" w:cs="Arial"/>
          <w:spacing w:val="-3"/>
        </w:rPr>
        <w:t>w</w:t>
      </w:r>
      <w:r w:rsidR="0058679B" w:rsidRPr="00CF04EC">
        <w:rPr>
          <w:rFonts w:ascii="Arial" w:eastAsia="Arial" w:hAnsi="Arial" w:cs="Arial"/>
        </w:rPr>
        <w:t>e</w:t>
      </w:r>
      <w:r w:rsidR="0058679B" w:rsidRPr="00CF04EC">
        <w:rPr>
          <w:rFonts w:ascii="Arial" w:eastAsia="Arial" w:hAnsi="Arial" w:cs="Arial"/>
          <w:spacing w:val="-1"/>
        </w:rPr>
        <w:t>b</w:t>
      </w:r>
      <w:r w:rsidR="0058679B" w:rsidRPr="00CF04EC">
        <w:rPr>
          <w:rFonts w:ascii="Arial" w:eastAsia="Arial" w:hAnsi="Arial" w:cs="Arial"/>
        </w:rPr>
        <w:t>s</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 xml:space="preserve">e </w:t>
      </w:r>
      <w:r w:rsidR="00F75407" w:rsidRPr="00CF04EC">
        <w:rPr>
          <w:rFonts w:ascii="Arial" w:eastAsia="Arial" w:hAnsi="Arial" w:cs="Arial"/>
        </w:rPr>
        <w:t>information</w:t>
      </w:r>
      <w:r w:rsidR="00B81B4B">
        <w:rPr>
          <w:rFonts w:ascii="Arial" w:eastAsia="Arial" w:hAnsi="Arial" w:cs="Arial"/>
        </w:rPr>
        <w:t xml:space="preserve"> and to develop a new website for ceremonies</w:t>
      </w:r>
      <w:r w:rsidR="00F75407" w:rsidRPr="00CF04EC">
        <w:rPr>
          <w:rFonts w:ascii="Arial" w:eastAsia="Arial" w:hAnsi="Arial" w:cs="Arial"/>
        </w:rPr>
        <w:t>.</w:t>
      </w:r>
    </w:p>
    <w:p w:rsidR="00072B29" w:rsidRPr="00CF04EC" w:rsidRDefault="00072B29" w:rsidP="008D632E">
      <w:pPr>
        <w:pStyle w:val="ListParagraph"/>
        <w:ind w:left="709" w:right="324" w:hanging="425"/>
        <w:rPr>
          <w:rFonts w:ascii="Arial" w:eastAsia="Arial" w:hAnsi="Arial" w:cs="Arial"/>
        </w:rPr>
      </w:pPr>
    </w:p>
    <w:p w:rsidR="00072B29"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rPr>
        <w:t>To w</w:t>
      </w:r>
      <w:r w:rsidR="00072B29" w:rsidRPr="00CF04EC">
        <w:rPr>
          <w:rFonts w:ascii="Arial" w:eastAsia="Arial" w:hAnsi="Arial" w:cs="Arial"/>
        </w:rPr>
        <w:t xml:space="preserve">ork together with other council services to promote </w:t>
      </w:r>
      <w:r w:rsidR="00F75407" w:rsidRPr="00CF04EC">
        <w:rPr>
          <w:rFonts w:ascii="Arial" w:eastAsia="Arial" w:hAnsi="Arial" w:cs="Arial"/>
        </w:rPr>
        <w:t>ceremonies</w:t>
      </w:r>
      <w:r w:rsidR="00072B29" w:rsidRPr="00CF04EC">
        <w:rPr>
          <w:rFonts w:ascii="Arial" w:eastAsia="Arial" w:hAnsi="Arial" w:cs="Arial"/>
        </w:rPr>
        <w:t xml:space="preserve"> within our public buildings across the district.</w:t>
      </w:r>
    </w:p>
    <w:p w:rsidR="0058679B" w:rsidRPr="00CF04EC" w:rsidRDefault="0058679B" w:rsidP="008D632E">
      <w:pPr>
        <w:spacing w:before="10" w:line="240" w:lineRule="exact"/>
        <w:ind w:left="709" w:right="324" w:hanging="425"/>
        <w:rPr>
          <w:rFonts w:ascii="Arial" w:hAnsi="Arial" w:cs="Arial"/>
        </w:rPr>
      </w:pPr>
    </w:p>
    <w:p w:rsidR="0058679B" w:rsidRPr="00CF04EC" w:rsidRDefault="009170F9" w:rsidP="008D632E">
      <w:pPr>
        <w:numPr>
          <w:ilvl w:val="0"/>
          <w:numId w:val="11"/>
        </w:numPr>
        <w:spacing w:line="240" w:lineRule="exact"/>
        <w:ind w:left="709" w:right="324" w:hanging="425"/>
        <w:rPr>
          <w:rFonts w:ascii="Arial" w:eastAsia="Arial" w:hAnsi="Arial" w:cs="Arial"/>
        </w:rPr>
      </w:pPr>
      <w:r w:rsidRPr="00CF04EC">
        <w:rPr>
          <w:rFonts w:ascii="Arial" w:eastAsia="Arial" w:hAnsi="Arial" w:cs="Arial"/>
          <w:spacing w:val="-1"/>
        </w:rPr>
        <w:t>To e</w:t>
      </w:r>
      <w:r w:rsidR="0058679B" w:rsidRPr="00CF04EC">
        <w:rPr>
          <w:rFonts w:ascii="Arial" w:eastAsia="Arial" w:hAnsi="Arial" w:cs="Arial"/>
        </w:rPr>
        <w:t>n</w:t>
      </w:r>
      <w:r w:rsidR="0058679B" w:rsidRPr="00CF04EC">
        <w:rPr>
          <w:rFonts w:ascii="Arial" w:eastAsia="Arial" w:hAnsi="Arial" w:cs="Arial"/>
          <w:spacing w:val="-1"/>
        </w:rPr>
        <w:t>a</w:t>
      </w:r>
      <w:r w:rsidR="0058679B" w:rsidRPr="00CF04EC">
        <w:rPr>
          <w:rFonts w:ascii="Arial" w:eastAsia="Arial" w:hAnsi="Arial" w:cs="Arial"/>
        </w:rPr>
        <w:t>b</w:t>
      </w:r>
      <w:r w:rsidR="0058679B" w:rsidRPr="00CF04EC">
        <w:rPr>
          <w:rFonts w:ascii="Arial" w:eastAsia="Arial" w:hAnsi="Arial" w:cs="Arial"/>
          <w:spacing w:val="-1"/>
        </w:rPr>
        <w:t>l</w:t>
      </w:r>
      <w:r w:rsidR="0058679B" w:rsidRPr="00CF04EC">
        <w:rPr>
          <w:rFonts w:ascii="Arial" w:eastAsia="Arial" w:hAnsi="Arial" w:cs="Arial"/>
        </w:rPr>
        <w:t>e a</w:t>
      </w:r>
      <w:r w:rsidR="0058679B" w:rsidRPr="00CF04EC">
        <w:rPr>
          <w:rFonts w:ascii="Arial" w:eastAsia="Arial" w:hAnsi="Arial" w:cs="Arial"/>
          <w:spacing w:val="-1"/>
        </w:rPr>
        <w:t>l</w:t>
      </w:r>
      <w:r w:rsidR="0058679B" w:rsidRPr="00CF04EC">
        <w:rPr>
          <w:rFonts w:ascii="Arial" w:eastAsia="Arial" w:hAnsi="Arial" w:cs="Arial"/>
        </w:rPr>
        <w:t xml:space="preserve">l </w:t>
      </w:r>
      <w:r w:rsidR="0058679B" w:rsidRPr="00CF04EC">
        <w:rPr>
          <w:rFonts w:ascii="Arial" w:eastAsia="Arial" w:hAnsi="Arial" w:cs="Arial"/>
          <w:spacing w:val="1"/>
        </w:rPr>
        <w:t>r</w:t>
      </w:r>
      <w:r w:rsidR="0058679B" w:rsidRPr="00CF04EC">
        <w:rPr>
          <w:rFonts w:ascii="Arial" w:eastAsia="Arial" w:hAnsi="Arial" w:cs="Arial"/>
        </w:rPr>
        <w:t>e</w:t>
      </w:r>
      <w:r w:rsidR="0058679B" w:rsidRPr="00CF04EC">
        <w:rPr>
          <w:rFonts w:ascii="Arial" w:eastAsia="Arial" w:hAnsi="Arial" w:cs="Arial"/>
          <w:spacing w:val="2"/>
        </w:rPr>
        <w:t>g</w:t>
      </w:r>
      <w:r w:rsidR="0058679B" w:rsidRPr="00CF04EC">
        <w:rPr>
          <w:rFonts w:ascii="Arial" w:eastAsia="Arial" w:hAnsi="Arial" w:cs="Arial"/>
          <w:spacing w:val="-1"/>
        </w:rPr>
        <w:t>i</w:t>
      </w:r>
      <w:r w:rsidR="0058679B" w:rsidRPr="00CF04EC">
        <w:rPr>
          <w:rFonts w:ascii="Arial" w:eastAsia="Arial" w:hAnsi="Arial" w:cs="Arial"/>
          <w:spacing w:val="-2"/>
        </w:rPr>
        <w:t>s</w:t>
      </w:r>
      <w:r w:rsidR="0058679B" w:rsidRPr="00CF04EC">
        <w:rPr>
          <w:rFonts w:ascii="Arial" w:eastAsia="Arial" w:hAnsi="Arial" w:cs="Arial"/>
          <w:spacing w:val="1"/>
        </w:rPr>
        <w:t>tr</w:t>
      </w:r>
      <w:r w:rsidR="0058679B" w:rsidRPr="00CF04EC">
        <w:rPr>
          <w:rFonts w:ascii="Arial" w:eastAsia="Arial" w:hAnsi="Arial" w:cs="Arial"/>
          <w:spacing w:val="-3"/>
        </w:rPr>
        <w:t>a</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on</w:t>
      </w:r>
      <w:r w:rsidR="0058679B" w:rsidRPr="00CF04EC">
        <w:rPr>
          <w:rFonts w:ascii="Arial" w:eastAsia="Arial" w:hAnsi="Arial" w:cs="Arial"/>
          <w:spacing w:val="1"/>
        </w:rPr>
        <w:t xml:space="preserve"> </w:t>
      </w:r>
      <w:r w:rsidR="00F75407" w:rsidRPr="00CF04EC">
        <w:rPr>
          <w:rFonts w:ascii="Arial" w:eastAsia="Arial" w:hAnsi="Arial" w:cs="Arial"/>
          <w:spacing w:val="-2"/>
        </w:rPr>
        <w:t xml:space="preserve">officers </w:t>
      </w:r>
      <w:r w:rsidR="0058679B" w:rsidRPr="00CF04EC">
        <w:rPr>
          <w:rFonts w:ascii="Arial" w:eastAsia="Arial" w:hAnsi="Arial" w:cs="Arial"/>
          <w:spacing w:val="1"/>
        </w:rPr>
        <w:t>t</w:t>
      </w:r>
      <w:r w:rsidR="0058679B" w:rsidRPr="00CF04EC">
        <w:rPr>
          <w:rFonts w:ascii="Arial" w:eastAsia="Arial" w:hAnsi="Arial" w:cs="Arial"/>
        </w:rPr>
        <w:t>o</w:t>
      </w:r>
      <w:r w:rsidR="0058679B" w:rsidRPr="00CF04EC">
        <w:rPr>
          <w:rFonts w:ascii="Arial" w:eastAsia="Arial" w:hAnsi="Arial" w:cs="Arial"/>
          <w:spacing w:val="-2"/>
        </w:rPr>
        <w:t xml:space="preserve"> </w:t>
      </w:r>
      <w:r w:rsidR="0058679B" w:rsidRPr="00CF04EC">
        <w:rPr>
          <w:rFonts w:ascii="Arial" w:eastAsia="Arial" w:hAnsi="Arial" w:cs="Arial"/>
        </w:rPr>
        <w:t>pr</w:t>
      </w:r>
      <w:r w:rsidR="0058679B" w:rsidRPr="00CF04EC">
        <w:rPr>
          <w:rFonts w:ascii="Arial" w:eastAsia="Arial" w:hAnsi="Arial" w:cs="Arial"/>
          <w:spacing w:val="-2"/>
        </w:rPr>
        <w:t>o</w:t>
      </w:r>
      <w:r w:rsidR="0058679B" w:rsidRPr="00CF04EC">
        <w:rPr>
          <w:rFonts w:ascii="Arial" w:eastAsia="Arial" w:hAnsi="Arial" w:cs="Arial"/>
          <w:spacing w:val="1"/>
        </w:rPr>
        <w:t>m</w:t>
      </w:r>
      <w:r w:rsidR="0058679B" w:rsidRPr="00CF04EC">
        <w:rPr>
          <w:rFonts w:ascii="Arial" w:eastAsia="Arial" w:hAnsi="Arial" w:cs="Arial"/>
        </w:rPr>
        <w:t>ote</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1"/>
        </w:rPr>
        <w:t xml:space="preserve"> </w:t>
      </w:r>
      <w:r w:rsidR="0058679B" w:rsidRPr="00CF04EC">
        <w:rPr>
          <w:rFonts w:ascii="Arial" w:eastAsia="Arial" w:hAnsi="Arial" w:cs="Arial"/>
          <w:spacing w:val="1"/>
        </w:rPr>
        <w:t>m</w:t>
      </w:r>
      <w:r w:rsidR="0058679B" w:rsidRPr="00CF04EC">
        <w:rPr>
          <w:rFonts w:ascii="Arial" w:eastAsia="Arial" w:hAnsi="Arial" w:cs="Arial"/>
          <w:spacing w:val="-3"/>
        </w:rPr>
        <w:t>a</w:t>
      </w:r>
      <w:r w:rsidR="0058679B" w:rsidRPr="00CF04EC">
        <w:rPr>
          <w:rFonts w:ascii="Arial" w:eastAsia="Arial" w:hAnsi="Arial" w:cs="Arial"/>
          <w:spacing w:val="-2"/>
        </w:rPr>
        <w:t>r</w:t>
      </w:r>
      <w:r w:rsidR="0058679B" w:rsidRPr="00CF04EC">
        <w:rPr>
          <w:rFonts w:ascii="Arial" w:eastAsia="Arial" w:hAnsi="Arial" w:cs="Arial"/>
        </w:rPr>
        <w:t>ket</w:t>
      </w:r>
      <w:r w:rsidR="0058679B" w:rsidRPr="00CF04EC">
        <w:rPr>
          <w:rFonts w:ascii="Arial" w:eastAsia="Arial" w:hAnsi="Arial" w:cs="Arial"/>
          <w:spacing w:val="2"/>
        </w:rPr>
        <w:t xml:space="preserve"> </w:t>
      </w:r>
      <w:r w:rsidR="0058679B" w:rsidRPr="00CF04EC">
        <w:rPr>
          <w:rFonts w:ascii="Arial" w:eastAsia="Arial" w:hAnsi="Arial" w:cs="Arial"/>
        </w:rPr>
        <w:t>d</w:t>
      </w:r>
      <w:r w:rsidR="0058679B" w:rsidRPr="00CF04EC">
        <w:rPr>
          <w:rFonts w:ascii="Arial" w:eastAsia="Arial" w:hAnsi="Arial" w:cs="Arial"/>
          <w:spacing w:val="-1"/>
        </w:rPr>
        <w:t>i</w:t>
      </w:r>
      <w:r w:rsidR="0058679B" w:rsidRPr="00CF04EC">
        <w:rPr>
          <w:rFonts w:ascii="Arial" w:eastAsia="Arial" w:hAnsi="Arial" w:cs="Arial"/>
        </w:rPr>
        <w:t>s</w:t>
      </w:r>
      <w:r w:rsidR="0058679B" w:rsidRPr="00CF04EC">
        <w:rPr>
          <w:rFonts w:ascii="Arial" w:eastAsia="Arial" w:hAnsi="Arial" w:cs="Arial"/>
          <w:spacing w:val="-2"/>
        </w:rPr>
        <w:t>c</w:t>
      </w:r>
      <w:r w:rsidR="0058679B" w:rsidRPr="00CF04EC">
        <w:rPr>
          <w:rFonts w:ascii="Arial" w:eastAsia="Arial" w:hAnsi="Arial" w:cs="Arial"/>
          <w:spacing w:val="1"/>
        </w:rPr>
        <w:t>r</w:t>
      </w:r>
      <w:r w:rsidR="0058679B" w:rsidRPr="00CF04EC">
        <w:rPr>
          <w:rFonts w:ascii="Arial" w:eastAsia="Arial" w:hAnsi="Arial" w:cs="Arial"/>
        </w:rPr>
        <w:t>eti</w:t>
      </w:r>
      <w:r w:rsidR="0058679B" w:rsidRPr="00CF04EC">
        <w:rPr>
          <w:rFonts w:ascii="Arial" w:eastAsia="Arial" w:hAnsi="Arial" w:cs="Arial"/>
          <w:spacing w:val="-1"/>
        </w:rPr>
        <w:t>o</w:t>
      </w:r>
      <w:r w:rsidR="0058679B" w:rsidRPr="00CF04EC">
        <w:rPr>
          <w:rFonts w:ascii="Arial" w:eastAsia="Arial" w:hAnsi="Arial" w:cs="Arial"/>
        </w:rPr>
        <w:t>n</w:t>
      </w:r>
      <w:r w:rsidR="0058679B" w:rsidRPr="00CF04EC">
        <w:rPr>
          <w:rFonts w:ascii="Arial" w:eastAsia="Arial" w:hAnsi="Arial" w:cs="Arial"/>
          <w:spacing w:val="-1"/>
        </w:rPr>
        <w:t>a</w:t>
      </w:r>
      <w:r w:rsidR="0058679B" w:rsidRPr="00CF04EC">
        <w:rPr>
          <w:rFonts w:ascii="Arial" w:eastAsia="Arial" w:hAnsi="Arial" w:cs="Arial"/>
          <w:spacing w:val="1"/>
        </w:rPr>
        <w:t>r</w:t>
      </w:r>
      <w:r w:rsidR="0058679B" w:rsidRPr="00CF04EC">
        <w:rPr>
          <w:rFonts w:ascii="Arial" w:eastAsia="Arial" w:hAnsi="Arial" w:cs="Arial"/>
        </w:rPr>
        <w:t>y</w:t>
      </w:r>
      <w:r w:rsidR="0058679B" w:rsidRPr="00CF04EC">
        <w:rPr>
          <w:rFonts w:ascii="Arial" w:eastAsia="Arial" w:hAnsi="Arial" w:cs="Arial"/>
          <w:spacing w:val="-1"/>
        </w:rPr>
        <w:t xml:space="preserve"> </w:t>
      </w:r>
      <w:r w:rsidR="0058679B" w:rsidRPr="00CF04EC">
        <w:rPr>
          <w:rFonts w:ascii="Arial" w:eastAsia="Arial" w:hAnsi="Arial" w:cs="Arial"/>
        </w:rPr>
        <w:t>c</w:t>
      </w:r>
      <w:r w:rsidR="0058679B" w:rsidRPr="00CF04EC">
        <w:rPr>
          <w:rFonts w:ascii="Arial" w:eastAsia="Arial" w:hAnsi="Arial" w:cs="Arial"/>
          <w:spacing w:val="-3"/>
        </w:rPr>
        <w:t>e</w:t>
      </w:r>
      <w:r w:rsidR="0058679B" w:rsidRPr="00CF04EC">
        <w:rPr>
          <w:rFonts w:ascii="Arial" w:eastAsia="Arial" w:hAnsi="Arial" w:cs="Arial"/>
          <w:spacing w:val="5"/>
        </w:rPr>
        <w:t>r</w:t>
      </w:r>
      <w:r w:rsidR="0058679B" w:rsidRPr="00CF04EC">
        <w:rPr>
          <w:rFonts w:ascii="Arial" w:eastAsia="Arial" w:hAnsi="Arial" w:cs="Arial"/>
        </w:rPr>
        <w:t>emo</w:t>
      </w:r>
      <w:r w:rsidR="0058679B" w:rsidRPr="00CF04EC">
        <w:rPr>
          <w:rFonts w:ascii="Arial" w:eastAsia="Arial" w:hAnsi="Arial" w:cs="Arial"/>
          <w:spacing w:val="-3"/>
        </w:rPr>
        <w:t>n</w:t>
      </w:r>
      <w:r w:rsidR="0058679B" w:rsidRPr="00CF04EC">
        <w:rPr>
          <w:rFonts w:ascii="Arial" w:eastAsia="Arial" w:hAnsi="Arial" w:cs="Arial"/>
          <w:spacing w:val="-1"/>
        </w:rPr>
        <w:t>i</w:t>
      </w:r>
      <w:r w:rsidR="0058679B" w:rsidRPr="00CF04EC">
        <w:rPr>
          <w:rFonts w:ascii="Arial" w:eastAsia="Arial" w:hAnsi="Arial" w:cs="Arial"/>
        </w:rPr>
        <w:t xml:space="preserve">es </w:t>
      </w:r>
      <w:r w:rsidR="0058679B" w:rsidRPr="00CF04EC">
        <w:rPr>
          <w:rFonts w:ascii="Arial" w:eastAsia="Arial" w:hAnsi="Arial" w:cs="Arial"/>
          <w:spacing w:val="-3"/>
        </w:rPr>
        <w:t>w</w:t>
      </w:r>
      <w:r w:rsidR="0058679B" w:rsidRPr="00CF04EC">
        <w:rPr>
          <w:rFonts w:ascii="Arial" w:eastAsia="Arial" w:hAnsi="Arial" w:cs="Arial"/>
        </w:rPr>
        <w:t>h</w:t>
      </w:r>
      <w:r w:rsidR="0058679B" w:rsidRPr="00CF04EC">
        <w:rPr>
          <w:rFonts w:ascii="Arial" w:eastAsia="Arial" w:hAnsi="Arial" w:cs="Arial"/>
          <w:spacing w:val="-1"/>
        </w:rPr>
        <w:t>i</w:t>
      </w:r>
      <w:r w:rsidR="0058679B" w:rsidRPr="00CF04EC">
        <w:rPr>
          <w:rFonts w:ascii="Arial" w:eastAsia="Arial" w:hAnsi="Arial" w:cs="Arial"/>
        </w:rPr>
        <w:t>ch p</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3"/>
        </w:rPr>
        <w:t>v</w:t>
      </w:r>
      <w:r w:rsidR="0058679B" w:rsidRPr="00CF04EC">
        <w:rPr>
          <w:rFonts w:ascii="Arial" w:eastAsia="Arial" w:hAnsi="Arial" w:cs="Arial"/>
          <w:spacing w:val="-1"/>
        </w:rPr>
        <w:t>i</w:t>
      </w:r>
      <w:r w:rsidR="0058679B" w:rsidRPr="00CF04EC">
        <w:rPr>
          <w:rFonts w:ascii="Arial" w:eastAsia="Arial" w:hAnsi="Arial" w:cs="Arial"/>
        </w:rPr>
        <w:t xml:space="preserve">de </w:t>
      </w:r>
      <w:r w:rsidR="0058679B" w:rsidRPr="00CF04EC">
        <w:rPr>
          <w:rFonts w:ascii="Arial" w:eastAsia="Arial" w:hAnsi="Arial" w:cs="Arial"/>
          <w:spacing w:val="1"/>
        </w:rPr>
        <w:t>m</w:t>
      </w:r>
      <w:r w:rsidR="0058679B" w:rsidRPr="00CF04EC">
        <w:rPr>
          <w:rFonts w:ascii="Arial" w:eastAsia="Arial" w:hAnsi="Arial" w:cs="Arial"/>
        </w:rPr>
        <w:t>ore</w:t>
      </w:r>
      <w:r w:rsidR="0058679B" w:rsidRPr="00CF04EC">
        <w:rPr>
          <w:rFonts w:ascii="Arial" w:eastAsia="Arial" w:hAnsi="Arial" w:cs="Arial"/>
          <w:spacing w:val="-1"/>
        </w:rPr>
        <w:t xml:space="preserve"> </w:t>
      </w:r>
      <w:r w:rsidR="0058679B" w:rsidRPr="00CF04EC">
        <w:rPr>
          <w:rFonts w:ascii="Arial" w:eastAsia="Arial" w:hAnsi="Arial" w:cs="Arial"/>
        </w:rPr>
        <w:t>ch</w:t>
      </w:r>
      <w:r w:rsidR="0058679B" w:rsidRPr="00CF04EC">
        <w:rPr>
          <w:rFonts w:ascii="Arial" w:eastAsia="Arial" w:hAnsi="Arial" w:cs="Arial"/>
          <w:spacing w:val="-1"/>
        </w:rPr>
        <w:t>oi</w:t>
      </w:r>
      <w:r w:rsidR="0058679B" w:rsidRPr="00CF04EC">
        <w:rPr>
          <w:rFonts w:ascii="Arial" w:eastAsia="Arial" w:hAnsi="Arial" w:cs="Arial"/>
        </w:rPr>
        <w:t>ce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o c</w:t>
      </w:r>
      <w:r w:rsidR="0058679B" w:rsidRPr="00CF04EC">
        <w:rPr>
          <w:rFonts w:ascii="Arial" w:eastAsia="Arial" w:hAnsi="Arial" w:cs="Arial"/>
          <w:spacing w:val="-2"/>
        </w:rPr>
        <w:t>u</w:t>
      </w:r>
      <w:r w:rsidR="0058679B" w:rsidRPr="00CF04EC">
        <w:rPr>
          <w:rFonts w:ascii="Arial" w:eastAsia="Arial" w:hAnsi="Arial" w:cs="Arial"/>
        </w:rPr>
        <w:t>s</w:t>
      </w:r>
      <w:r w:rsidR="0058679B" w:rsidRPr="00CF04EC">
        <w:rPr>
          <w:rFonts w:ascii="Arial" w:eastAsia="Arial" w:hAnsi="Arial" w:cs="Arial"/>
          <w:spacing w:val="1"/>
        </w:rPr>
        <w:t>t</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2"/>
        </w:rPr>
        <w:t>r</w:t>
      </w:r>
      <w:r w:rsidR="0058679B" w:rsidRPr="00CF04EC">
        <w:rPr>
          <w:rFonts w:ascii="Arial" w:eastAsia="Arial" w:hAnsi="Arial" w:cs="Arial"/>
        </w:rPr>
        <w:t>s</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1"/>
        </w:rPr>
        <w:t xml:space="preserve"> </w:t>
      </w:r>
      <w:r w:rsidR="0058679B" w:rsidRPr="00CF04EC">
        <w:rPr>
          <w:rFonts w:ascii="Arial" w:eastAsia="Arial" w:hAnsi="Arial" w:cs="Arial"/>
          <w:spacing w:val="2"/>
        </w:rPr>
        <w:t>g</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rPr>
        <w:t>ate</w:t>
      </w:r>
      <w:r w:rsidR="0058679B" w:rsidRPr="00CF04EC">
        <w:rPr>
          <w:rFonts w:ascii="Arial" w:eastAsia="Arial" w:hAnsi="Arial" w:cs="Arial"/>
          <w:spacing w:val="-1"/>
        </w:rPr>
        <w:t xml:space="preserve"> </w:t>
      </w:r>
      <w:r w:rsidR="0058679B" w:rsidRPr="00CF04EC">
        <w:rPr>
          <w:rFonts w:ascii="Arial" w:eastAsia="Arial" w:hAnsi="Arial" w:cs="Arial"/>
          <w:spacing w:val="-2"/>
        </w:rPr>
        <w:t>v</w:t>
      </w:r>
      <w:r w:rsidR="0058679B" w:rsidRPr="00CF04EC">
        <w:rPr>
          <w:rFonts w:ascii="Arial" w:eastAsia="Arial" w:hAnsi="Arial" w:cs="Arial"/>
        </w:rPr>
        <w:t>a</w:t>
      </w:r>
      <w:r w:rsidR="0058679B" w:rsidRPr="00CF04EC">
        <w:rPr>
          <w:rFonts w:ascii="Arial" w:eastAsia="Arial" w:hAnsi="Arial" w:cs="Arial"/>
          <w:spacing w:val="-1"/>
        </w:rPr>
        <w:t>l</w:t>
      </w:r>
      <w:r w:rsidR="0058679B" w:rsidRPr="00CF04EC">
        <w:rPr>
          <w:rFonts w:ascii="Arial" w:eastAsia="Arial" w:hAnsi="Arial" w:cs="Arial"/>
        </w:rPr>
        <w:t>u</w:t>
      </w:r>
      <w:r w:rsidR="0058679B" w:rsidRPr="00CF04EC">
        <w:rPr>
          <w:rFonts w:ascii="Arial" w:eastAsia="Arial" w:hAnsi="Arial" w:cs="Arial"/>
          <w:spacing w:val="-1"/>
        </w:rPr>
        <w:t>a</w:t>
      </w:r>
      <w:r w:rsidR="0058679B" w:rsidRPr="00CF04EC">
        <w:rPr>
          <w:rFonts w:ascii="Arial" w:eastAsia="Arial" w:hAnsi="Arial" w:cs="Arial"/>
        </w:rPr>
        <w:t>b</w:t>
      </w:r>
      <w:r w:rsidR="0058679B" w:rsidRPr="00CF04EC">
        <w:rPr>
          <w:rFonts w:ascii="Arial" w:eastAsia="Arial" w:hAnsi="Arial" w:cs="Arial"/>
          <w:spacing w:val="-1"/>
        </w:rPr>
        <w:t>l</w:t>
      </w:r>
      <w:r w:rsidR="0058679B" w:rsidRPr="00CF04EC">
        <w:rPr>
          <w:rFonts w:ascii="Arial" w:eastAsia="Arial" w:hAnsi="Arial" w:cs="Arial"/>
        </w:rPr>
        <w:t>e i</w:t>
      </w:r>
      <w:r w:rsidR="0058679B" w:rsidRPr="00CF04EC">
        <w:rPr>
          <w:rFonts w:ascii="Arial" w:eastAsia="Arial" w:hAnsi="Arial" w:cs="Arial"/>
          <w:spacing w:val="-1"/>
        </w:rPr>
        <w:t>n</w:t>
      </w:r>
      <w:r w:rsidR="0058679B" w:rsidRPr="00CF04EC">
        <w:rPr>
          <w:rFonts w:ascii="Arial" w:eastAsia="Arial" w:hAnsi="Arial" w:cs="Arial"/>
        </w:rPr>
        <w:t>come</w:t>
      </w:r>
      <w:r w:rsidR="0058679B" w:rsidRPr="00CF04EC">
        <w:rPr>
          <w:rFonts w:ascii="Arial" w:eastAsia="Arial" w:hAnsi="Arial" w:cs="Arial"/>
          <w:spacing w:val="-1"/>
        </w:rPr>
        <w:t xml:space="preserve"> </w:t>
      </w:r>
      <w:r w:rsidR="0058679B" w:rsidRPr="00CF04EC">
        <w:rPr>
          <w:rFonts w:ascii="Arial" w:eastAsia="Arial" w:hAnsi="Arial" w:cs="Arial"/>
          <w:spacing w:val="1"/>
        </w:rPr>
        <w:t>f</w:t>
      </w:r>
      <w:r w:rsidR="0058679B" w:rsidRPr="00CF04EC">
        <w:rPr>
          <w:rFonts w:ascii="Arial" w:eastAsia="Arial" w:hAnsi="Arial" w:cs="Arial"/>
        </w:rPr>
        <w:t>or</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rPr>
        <w:t>ser</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ce.</w:t>
      </w:r>
    </w:p>
    <w:p w:rsidR="0058679B" w:rsidRPr="00CF04EC" w:rsidRDefault="0058679B" w:rsidP="008D632E">
      <w:pPr>
        <w:spacing w:before="10" w:line="240" w:lineRule="exact"/>
        <w:ind w:left="709" w:right="324" w:hanging="425"/>
        <w:rPr>
          <w:rFonts w:ascii="Arial" w:hAnsi="Arial" w:cs="Arial"/>
        </w:rPr>
      </w:pPr>
    </w:p>
    <w:p w:rsidR="0058679B" w:rsidRPr="00CF04EC" w:rsidRDefault="009170F9" w:rsidP="008D632E">
      <w:pPr>
        <w:numPr>
          <w:ilvl w:val="0"/>
          <w:numId w:val="11"/>
        </w:numPr>
        <w:spacing w:before="69"/>
        <w:ind w:left="709" w:right="324" w:hanging="425"/>
        <w:rPr>
          <w:rFonts w:ascii="Arial" w:eastAsia="Arial" w:hAnsi="Arial" w:cs="Arial"/>
        </w:rPr>
      </w:pPr>
      <w:r w:rsidRPr="00CF04EC">
        <w:rPr>
          <w:rFonts w:ascii="Arial" w:eastAsia="Arial" w:hAnsi="Arial" w:cs="Arial"/>
          <w:spacing w:val="-1"/>
        </w:rPr>
        <w:lastRenderedPageBreak/>
        <w:t>To c</w:t>
      </w:r>
      <w:r w:rsidR="0058679B" w:rsidRPr="00CF04EC">
        <w:rPr>
          <w:rFonts w:ascii="Arial" w:eastAsia="Arial" w:hAnsi="Arial" w:cs="Arial"/>
        </w:rPr>
        <w:t>o</w:t>
      </w:r>
      <w:r w:rsidR="0058679B" w:rsidRPr="00CF04EC">
        <w:rPr>
          <w:rFonts w:ascii="Arial" w:eastAsia="Arial" w:hAnsi="Arial" w:cs="Arial"/>
          <w:spacing w:val="-1"/>
        </w:rPr>
        <w:t>n</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rPr>
        <w:t>n</w:t>
      </w:r>
      <w:r w:rsidR="0058679B" w:rsidRPr="00CF04EC">
        <w:rPr>
          <w:rFonts w:ascii="Arial" w:eastAsia="Arial" w:hAnsi="Arial" w:cs="Arial"/>
          <w:spacing w:val="-1"/>
        </w:rPr>
        <w:t>u</w:t>
      </w:r>
      <w:r w:rsidR="0058679B" w:rsidRPr="00CF04EC">
        <w:rPr>
          <w:rFonts w:ascii="Arial" w:eastAsia="Arial" w:hAnsi="Arial" w:cs="Arial"/>
        </w:rPr>
        <w:t xml:space="preserve">e </w:t>
      </w:r>
      <w:r w:rsidR="0058679B" w:rsidRPr="00CF04EC">
        <w:rPr>
          <w:rFonts w:ascii="Arial" w:eastAsia="Arial" w:hAnsi="Arial" w:cs="Arial"/>
          <w:spacing w:val="2"/>
        </w:rPr>
        <w:t>t</w:t>
      </w:r>
      <w:r w:rsidR="0058679B" w:rsidRPr="00CF04EC">
        <w:rPr>
          <w:rFonts w:ascii="Arial" w:eastAsia="Arial" w:hAnsi="Arial" w:cs="Arial"/>
        </w:rPr>
        <w:t>o</w:t>
      </w:r>
      <w:r w:rsidR="0058679B" w:rsidRPr="00CF04EC">
        <w:rPr>
          <w:rFonts w:ascii="Arial" w:eastAsia="Arial" w:hAnsi="Arial" w:cs="Arial"/>
          <w:spacing w:val="-2"/>
        </w:rPr>
        <w:t xml:space="preserve"> </w:t>
      </w:r>
      <w:r w:rsidR="00F75407" w:rsidRPr="00CF04EC">
        <w:rPr>
          <w:rFonts w:ascii="Arial" w:eastAsia="Arial" w:hAnsi="Arial" w:cs="Arial"/>
          <w:spacing w:val="1"/>
        </w:rPr>
        <w:t>monitor and evaluate</w:t>
      </w:r>
      <w:r w:rsidR="0058679B" w:rsidRPr="00CF04EC">
        <w:rPr>
          <w:rFonts w:ascii="Arial" w:eastAsia="Arial" w:hAnsi="Arial" w:cs="Arial"/>
        </w:rPr>
        <w:t xml:space="preserve"> </w:t>
      </w:r>
      <w:r w:rsidR="0058679B" w:rsidRPr="00CF04EC">
        <w:rPr>
          <w:rFonts w:ascii="Arial" w:eastAsia="Arial" w:hAnsi="Arial" w:cs="Arial"/>
          <w:spacing w:val="1"/>
        </w:rPr>
        <w:t>I</w:t>
      </w:r>
      <w:r w:rsidR="00F75407" w:rsidRPr="00CF04EC">
        <w:rPr>
          <w:rFonts w:ascii="Arial" w:eastAsia="Arial" w:hAnsi="Arial" w:cs="Arial"/>
        </w:rPr>
        <w:t>T provision and the</w:t>
      </w:r>
      <w:r w:rsidR="0058679B" w:rsidRPr="00CF04EC">
        <w:rPr>
          <w:rFonts w:ascii="Arial" w:eastAsia="Arial" w:hAnsi="Arial" w:cs="Arial"/>
        </w:rPr>
        <w:t xml:space="preserve"> Stopford booking system, </w:t>
      </w:r>
      <w:r w:rsidR="0058679B" w:rsidRPr="00CF04EC">
        <w:rPr>
          <w:rFonts w:ascii="Arial" w:eastAsia="Arial" w:hAnsi="Arial" w:cs="Arial"/>
          <w:spacing w:val="1"/>
        </w:rPr>
        <w:t>t</w:t>
      </w:r>
      <w:r w:rsidR="0058679B" w:rsidRPr="00CF04EC">
        <w:rPr>
          <w:rFonts w:ascii="Arial" w:eastAsia="Arial" w:hAnsi="Arial" w:cs="Arial"/>
        </w:rPr>
        <w:t>o</w:t>
      </w:r>
      <w:r w:rsidR="0058679B" w:rsidRPr="00CF04EC">
        <w:rPr>
          <w:rFonts w:ascii="Arial" w:eastAsia="Arial" w:hAnsi="Arial" w:cs="Arial"/>
          <w:spacing w:val="-2"/>
        </w:rPr>
        <w:t xml:space="preserve"> </w:t>
      </w:r>
      <w:r w:rsidR="0058679B" w:rsidRPr="00CF04EC">
        <w:rPr>
          <w:rFonts w:ascii="Arial" w:eastAsia="Arial" w:hAnsi="Arial" w:cs="Arial"/>
          <w:spacing w:val="-1"/>
        </w:rPr>
        <w:t>i</w:t>
      </w:r>
      <w:r w:rsidR="0058679B" w:rsidRPr="00CF04EC">
        <w:rPr>
          <w:rFonts w:ascii="Arial" w:eastAsia="Arial" w:hAnsi="Arial" w:cs="Arial"/>
          <w:spacing w:val="1"/>
        </w:rPr>
        <w:t>m</w:t>
      </w:r>
      <w:r w:rsidR="0058679B" w:rsidRPr="00CF04EC">
        <w:rPr>
          <w:rFonts w:ascii="Arial" w:eastAsia="Arial" w:hAnsi="Arial" w:cs="Arial"/>
          <w:spacing w:val="-3"/>
        </w:rPr>
        <w:t>p</w:t>
      </w:r>
      <w:r w:rsidR="0058679B" w:rsidRPr="00CF04EC">
        <w:rPr>
          <w:rFonts w:ascii="Arial" w:eastAsia="Arial" w:hAnsi="Arial" w:cs="Arial"/>
          <w:spacing w:val="1"/>
        </w:rPr>
        <w:t>r</w:t>
      </w:r>
      <w:r w:rsidR="0058679B" w:rsidRPr="00CF04EC">
        <w:rPr>
          <w:rFonts w:ascii="Arial" w:eastAsia="Arial" w:hAnsi="Arial" w:cs="Arial"/>
        </w:rPr>
        <w:t>o</w:t>
      </w:r>
      <w:r w:rsidR="0058679B" w:rsidRPr="00CF04EC">
        <w:rPr>
          <w:rFonts w:ascii="Arial" w:eastAsia="Arial" w:hAnsi="Arial" w:cs="Arial"/>
          <w:spacing w:val="-3"/>
        </w:rPr>
        <w:t>v</w:t>
      </w:r>
      <w:r w:rsidR="0058679B" w:rsidRPr="00CF04EC">
        <w:rPr>
          <w:rFonts w:ascii="Arial" w:eastAsia="Arial" w:hAnsi="Arial" w:cs="Arial"/>
        </w:rPr>
        <w:t xml:space="preserve">e </w:t>
      </w:r>
      <w:r w:rsidR="0058679B" w:rsidRPr="00CF04EC">
        <w:rPr>
          <w:rFonts w:ascii="Arial" w:eastAsia="Arial" w:hAnsi="Arial" w:cs="Arial"/>
          <w:spacing w:val="-2"/>
        </w:rPr>
        <w:t>e</w:t>
      </w:r>
      <w:r w:rsidR="0058679B" w:rsidRPr="00CF04EC">
        <w:rPr>
          <w:rFonts w:ascii="Arial" w:eastAsia="Arial" w:hAnsi="Arial" w:cs="Arial"/>
          <w:spacing w:val="1"/>
        </w:rPr>
        <w:t>f</w:t>
      </w:r>
      <w:r w:rsidR="0058679B" w:rsidRPr="00CF04EC">
        <w:rPr>
          <w:rFonts w:ascii="Arial" w:eastAsia="Arial" w:hAnsi="Arial" w:cs="Arial"/>
          <w:spacing w:val="3"/>
        </w:rPr>
        <w:t>f</w:t>
      </w:r>
      <w:r w:rsidR="0058679B" w:rsidRPr="00CF04EC">
        <w:rPr>
          <w:rFonts w:ascii="Arial" w:eastAsia="Arial" w:hAnsi="Arial" w:cs="Arial"/>
          <w:spacing w:val="-1"/>
        </w:rPr>
        <w:t>i</w:t>
      </w:r>
      <w:r w:rsidR="0058679B" w:rsidRPr="00CF04EC">
        <w:rPr>
          <w:rFonts w:ascii="Arial" w:eastAsia="Arial" w:hAnsi="Arial" w:cs="Arial"/>
        </w:rPr>
        <w:t>c</w:t>
      </w:r>
      <w:r w:rsidR="0058679B" w:rsidRPr="00CF04EC">
        <w:rPr>
          <w:rFonts w:ascii="Arial" w:eastAsia="Arial" w:hAnsi="Arial" w:cs="Arial"/>
          <w:spacing w:val="-1"/>
        </w:rPr>
        <w:t>i</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rPr>
        <w:t>cy</w:t>
      </w:r>
      <w:r w:rsidR="0058679B" w:rsidRPr="00CF04EC">
        <w:rPr>
          <w:rFonts w:ascii="Arial" w:eastAsia="Arial" w:hAnsi="Arial" w:cs="Arial"/>
          <w:spacing w:val="-1"/>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 he</w:t>
      </w:r>
      <w:r w:rsidR="0058679B" w:rsidRPr="00CF04EC">
        <w:rPr>
          <w:rFonts w:ascii="Arial" w:eastAsia="Arial" w:hAnsi="Arial" w:cs="Arial"/>
          <w:spacing w:val="-1"/>
        </w:rPr>
        <w:t>l</w:t>
      </w:r>
      <w:r w:rsidR="0058679B" w:rsidRPr="00CF04EC">
        <w:rPr>
          <w:rFonts w:ascii="Arial" w:eastAsia="Arial" w:hAnsi="Arial" w:cs="Arial"/>
        </w:rPr>
        <w:t>p</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 xml:space="preserve">o </w:t>
      </w:r>
      <w:r w:rsidR="0058679B" w:rsidRPr="00CF04EC">
        <w:rPr>
          <w:rFonts w:ascii="Arial" w:eastAsia="Arial" w:hAnsi="Arial" w:cs="Arial"/>
          <w:spacing w:val="-2"/>
        </w:rPr>
        <w:t>s</w:t>
      </w:r>
      <w:r w:rsidR="0058679B" w:rsidRPr="00CF04EC">
        <w:rPr>
          <w:rFonts w:ascii="Arial" w:eastAsia="Arial" w:hAnsi="Arial" w:cs="Arial"/>
          <w:spacing w:val="1"/>
        </w:rPr>
        <w:t>t</w:t>
      </w:r>
      <w:r w:rsidR="0058679B" w:rsidRPr="00CF04EC">
        <w:rPr>
          <w:rFonts w:ascii="Arial" w:eastAsia="Arial" w:hAnsi="Arial" w:cs="Arial"/>
          <w:spacing w:val="-2"/>
        </w:rPr>
        <w:t>r</w:t>
      </w:r>
      <w:r w:rsidR="0058679B" w:rsidRPr="00CF04EC">
        <w:rPr>
          <w:rFonts w:ascii="Arial" w:eastAsia="Arial" w:hAnsi="Arial" w:cs="Arial"/>
        </w:rPr>
        <w:t>e</w:t>
      </w:r>
      <w:r w:rsidR="0058679B" w:rsidRPr="00CF04EC">
        <w:rPr>
          <w:rFonts w:ascii="Arial" w:eastAsia="Arial" w:hAnsi="Arial" w:cs="Arial"/>
          <w:spacing w:val="-1"/>
        </w:rPr>
        <w:t>a</w:t>
      </w:r>
      <w:r w:rsidR="0058679B" w:rsidRPr="00CF04EC">
        <w:rPr>
          <w:rFonts w:ascii="Arial" w:eastAsia="Arial" w:hAnsi="Arial" w:cs="Arial"/>
          <w:spacing w:val="1"/>
        </w:rPr>
        <w:t>m</w:t>
      </w:r>
      <w:r w:rsidR="0058679B" w:rsidRPr="00CF04EC">
        <w:rPr>
          <w:rFonts w:ascii="Arial" w:eastAsia="Arial" w:hAnsi="Arial" w:cs="Arial"/>
          <w:spacing w:val="-1"/>
        </w:rPr>
        <w:t>li</w:t>
      </w:r>
      <w:r w:rsidR="0058679B" w:rsidRPr="00CF04EC">
        <w:rPr>
          <w:rFonts w:ascii="Arial" w:eastAsia="Arial" w:hAnsi="Arial" w:cs="Arial"/>
        </w:rPr>
        <w:t>ne processes</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 xml:space="preserve">d </w:t>
      </w:r>
      <w:r w:rsidR="0058679B" w:rsidRPr="00CF04EC">
        <w:rPr>
          <w:rFonts w:ascii="Arial" w:eastAsia="Arial" w:hAnsi="Arial" w:cs="Arial"/>
          <w:spacing w:val="-2"/>
        </w:rPr>
        <w:t>p</w:t>
      </w:r>
      <w:r w:rsidR="0058679B" w:rsidRPr="00CF04EC">
        <w:rPr>
          <w:rFonts w:ascii="Arial" w:eastAsia="Arial" w:hAnsi="Arial" w:cs="Arial"/>
          <w:spacing w:val="1"/>
        </w:rPr>
        <w:t>r</w:t>
      </w:r>
      <w:r w:rsidR="0058679B" w:rsidRPr="00CF04EC">
        <w:rPr>
          <w:rFonts w:ascii="Arial" w:eastAsia="Arial" w:hAnsi="Arial" w:cs="Arial"/>
        </w:rPr>
        <w:t>oc</w:t>
      </w:r>
      <w:r w:rsidR="0058679B" w:rsidRPr="00CF04EC">
        <w:rPr>
          <w:rFonts w:ascii="Arial" w:eastAsia="Arial" w:hAnsi="Arial" w:cs="Arial"/>
          <w:spacing w:val="-1"/>
        </w:rPr>
        <w:t>e</w:t>
      </w:r>
      <w:r w:rsidR="0058679B" w:rsidRPr="00CF04EC">
        <w:rPr>
          <w:rFonts w:ascii="Arial" w:eastAsia="Arial" w:hAnsi="Arial" w:cs="Arial"/>
        </w:rPr>
        <w:t>d</w:t>
      </w:r>
      <w:r w:rsidR="0058679B" w:rsidRPr="00CF04EC">
        <w:rPr>
          <w:rFonts w:ascii="Arial" w:eastAsia="Arial" w:hAnsi="Arial" w:cs="Arial"/>
          <w:spacing w:val="-1"/>
        </w:rPr>
        <w:t>u</w:t>
      </w:r>
      <w:r w:rsidR="0058679B" w:rsidRPr="00CF04EC">
        <w:rPr>
          <w:rFonts w:ascii="Arial" w:eastAsia="Arial" w:hAnsi="Arial" w:cs="Arial"/>
          <w:spacing w:val="-2"/>
        </w:rPr>
        <w:t>r</w:t>
      </w:r>
      <w:r w:rsidR="0058679B" w:rsidRPr="00CF04EC">
        <w:rPr>
          <w:rFonts w:ascii="Arial" w:eastAsia="Arial" w:hAnsi="Arial" w:cs="Arial"/>
        </w:rPr>
        <w:t>es.</w:t>
      </w:r>
    </w:p>
    <w:p w:rsidR="005358C5" w:rsidRPr="00CF04EC" w:rsidRDefault="005358C5" w:rsidP="008D632E">
      <w:pPr>
        <w:pStyle w:val="ListParagraph"/>
        <w:ind w:left="709" w:right="324" w:hanging="425"/>
        <w:rPr>
          <w:rFonts w:ascii="Arial" w:eastAsia="Arial" w:hAnsi="Arial" w:cs="Arial"/>
        </w:rPr>
      </w:pPr>
    </w:p>
    <w:p w:rsidR="0058679B" w:rsidRPr="00CF04EC" w:rsidRDefault="009170F9" w:rsidP="008D632E">
      <w:pPr>
        <w:numPr>
          <w:ilvl w:val="0"/>
          <w:numId w:val="11"/>
        </w:numPr>
        <w:spacing w:before="12" w:line="240" w:lineRule="exact"/>
        <w:ind w:left="709" w:right="324" w:hanging="425"/>
      </w:pPr>
      <w:r w:rsidRPr="00CF04EC">
        <w:rPr>
          <w:rFonts w:ascii="Arial" w:eastAsia="Arial" w:hAnsi="Arial" w:cs="Arial"/>
        </w:rPr>
        <w:t xml:space="preserve">To </w:t>
      </w:r>
      <w:r w:rsidR="00DF4021" w:rsidRPr="00CF04EC">
        <w:rPr>
          <w:rFonts w:ascii="Arial" w:eastAsia="Arial" w:hAnsi="Arial" w:cs="Arial"/>
        </w:rPr>
        <w:t>increas</w:t>
      </w:r>
      <w:r w:rsidRPr="00CF04EC">
        <w:rPr>
          <w:rFonts w:ascii="Arial" w:eastAsia="Arial" w:hAnsi="Arial" w:cs="Arial"/>
        </w:rPr>
        <w:t xml:space="preserve">ing our </w:t>
      </w:r>
      <w:r w:rsidR="007C3BE1" w:rsidRPr="00CF04EC">
        <w:rPr>
          <w:rFonts w:ascii="Arial" w:eastAsia="Arial" w:hAnsi="Arial" w:cs="Arial"/>
        </w:rPr>
        <w:t>income</w:t>
      </w:r>
      <w:r w:rsidRPr="00CF04EC">
        <w:rPr>
          <w:rFonts w:ascii="Arial" w:eastAsia="Arial" w:hAnsi="Arial" w:cs="Arial"/>
        </w:rPr>
        <w:t xml:space="preserve"> through licensing new Approved Venus</w:t>
      </w:r>
      <w:r w:rsidR="00DF4021" w:rsidRPr="00CF04EC">
        <w:rPr>
          <w:rFonts w:ascii="Arial" w:eastAsia="Arial" w:hAnsi="Arial" w:cs="Arial"/>
        </w:rPr>
        <w:t xml:space="preserve"> and </w:t>
      </w:r>
      <w:r w:rsidR="008D632E" w:rsidRPr="00CF04EC">
        <w:rPr>
          <w:rFonts w:ascii="Arial" w:eastAsia="Arial" w:hAnsi="Arial" w:cs="Arial"/>
        </w:rPr>
        <w:t>increasing</w:t>
      </w:r>
      <w:r w:rsidR="00DF4021" w:rsidRPr="00CF04EC">
        <w:rPr>
          <w:rFonts w:ascii="Arial" w:eastAsia="Arial" w:hAnsi="Arial" w:cs="Arial"/>
        </w:rPr>
        <w:t xml:space="preserve"> </w:t>
      </w:r>
      <w:r w:rsidRPr="00CF04EC">
        <w:rPr>
          <w:rFonts w:ascii="Arial" w:eastAsia="Arial" w:hAnsi="Arial" w:cs="Arial"/>
        </w:rPr>
        <w:t xml:space="preserve">the number of </w:t>
      </w:r>
      <w:r w:rsidR="00F75407" w:rsidRPr="00CF04EC">
        <w:rPr>
          <w:rFonts w:ascii="Arial" w:eastAsia="Arial" w:hAnsi="Arial" w:cs="Arial"/>
        </w:rPr>
        <w:t>ceremonies</w:t>
      </w:r>
      <w:r w:rsidR="00DF4021" w:rsidRPr="00CF04EC">
        <w:rPr>
          <w:rFonts w:ascii="Arial" w:eastAsia="Arial" w:hAnsi="Arial" w:cs="Arial"/>
        </w:rPr>
        <w:t>.</w:t>
      </w:r>
    </w:p>
    <w:p w:rsidR="0058679B" w:rsidRPr="00CF04EC" w:rsidRDefault="0058679B" w:rsidP="008D632E">
      <w:pPr>
        <w:ind w:left="709" w:right="324" w:hanging="425"/>
        <w:rPr>
          <w:rFonts w:ascii="Arial" w:hAnsi="Arial" w:cs="Arial"/>
        </w:rPr>
      </w:pPr>
    </w:p>
    <w:p w:rsidR="0058679B" w:rsidRPr="00CF04EC" w:rsidRDefault="009170F9" w:rsidP="008D632E">
      <w:pPr>
        <w:numPr>
          <w:ilvl w:val="0"/>
          <w:numId w:val="11"/>
        </w:numPr>
        <w:ind w:left="709" w:right="324" w:hanging="425"/>
        <w:jc w:val="both"/>
        <w:rPr>
          <w:rFonts w:ascii="Arial" w:eastAsia="Arial" w:hAnsi="Arial" w:cs="Arial"/>
        </w:rPr>
      </w:pPr>
      <w:r w:rsidRPr="00CF04EC">
        <w:rPr>
          <w:rFonts w:ascii="Arial" w:eastAsia="Arial" w:hAnsi="Arial" w:cs="Arial"/>
          <w:spacing w:val="-4"/>
        </w:rPr>
        <w:t>To m</w:t>
      </w:r>
      <w:r w:rsidR="0058679B" w:rsidRPr="00CF04EC">
        <w:rPr>
          <w:rFonts w:ascii="Arial" w:eastAsia="Arial" w:hAnsi="Arial" w:cs="Arial"/>
        </w:rPr>
        <w:t>o</w:t>
      </w:r>
      <w:r w:rsidR="0058679B" w:rsidRPr="00CF04EC">
        <w:rPr>
          <w:rFonts w:ascii="Arial" w:eastAsia="Arial" w:hAnsi="Arial" w:cs="Arial"/>
          <w:spacing w:val="2"/>
        </w:rPr>
        <w:t>n</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or</w:t>
      </w:r>
      <w:r w:rsidR="0058679B" w:rsidRPr="00CF04EC">
        <w:rPr>
          <w:rFonts w:ascii="Arial" w:eastAsia="Arial" w:hAnsi="Arial" w:cs="Arial"/>
          <w:spacing w:val="2"/>
        </w:rPr>
        <w:t xml:space="preserv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spacing w:val="-1"/>
        </w:rPr>
        <w:t>i</w:t>
      </w:r>
      <w:r w:rsidR="0058679B" w:rsidRPr="00CF04EC">
        <w:rPr>
          <w:rFonts w:ascii="Arial" w:eastAsia="Arial" w:hAnsi="Arial" w:cs="Arial"/>
        </w:rPr>
        <w:t>nc</w:t>
      </w:r>
      <w:r w:rsidR="0058679B" w:rsidRPr="00CF04EC">
        <w:rPr>
          <w:rFonts w:ascii="Arial" w:eastAsia="Arial" w:hAnsi="Arial" w:cs="Arial"/>
          <w:spacing w:val="-1"/>
        </w:rPr>
        <w:t>o</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4"/>
        </w:rPr>
        <w:t xml:space="preserve"> </w:t>
      </w:r>
      <w:r w:rsidR="0058679B" w:rsidRPr="00CF04EC">
        <w:rPr>
          <w:rFonts w:ascii="Arial" w:eastAsia="Arial" w:hAnsi="Arial" w:cs="Arial"/>
        </w:rPr>
        <w:t>e</w:t>
      </w:r>
      <w:r w:rsidR="0058679B" w:rsidRPr="00CF04EC">
        <w:rPr>
          <w:rFonts w:ascii="Arial" w:eastAsia="Arial" w:hAnsi="Arial" w:cs="Arial"/>
          <w:spacing w:val="-3"/>
        </w:rPr>
        <w:t>x</w:t>
      </w:r>
      <w:r w:rsidR="0058679B" w:rsidRPr="00CF04EC">
        <w:rPr>
          <w:rFonts w:ascii="Arial" w:eastAsia="Arial" w:hAnsi="Arial" w:cs="Arial"/>
        </w:rPr>
        <w:t>p</w:t>
      </w:r>
      <w:r w:rsidR="0058679B" w:rsidRPr="00CF04EC">
        <w:rPr>
          <w:rFonts w:ascii="Arial" w:eastAsia="Arial" w:hAnsi="Arial" w:cs="Arial"/>
          <w:spacing w:val="-1"/>
        </w:rPr>
        <w:t>e</w:t>
      </w:r>
      <w:r w:rsidR="0058679B" w:rsidRPr="00CF04EC">
        <w:rPr>
          <w:rFonts w:ascii="Arial" w:eastAsia="Arial" w:hAnsi="Arial" w:cs="Arial"/>
        </w:rPr>
        <w:t>n</w:t>
      </w:r>
      <w:r w:rsidR="0058679B" w:rsidRPr="00CF04EC">
        <w:rPr>
          <w:rFonts w:ascii="Arial" w:eastAsia="Arial" w:hAnsi="Arial" w:cs="Arial"/>
          <w:spacing w:val="-1"/>
        </w:rPr>
        <w:t>di</w:t>
      </w:r>
      <w:r w:rsidR="0058679B" w:rsidRPr="00CF04EC">
        <w:rPr>
          <w:rFonts w:ascii="Arial" w:eastAsia="Arial" w:hAnsi="Arial" w:cs="Arial"/>
          <w:spacing w:val="1"/>
        </w:rPr>
        <w:t>t</w:t>
      </w:r>
      <w:r w:rsidR="0058679B" w:rsidRPr="00CF04EC">
        <w:rPr>
          <w:rFonts w:ascii="Arial" w:eastAsia="Arial" w:hAnsi="Arial" w:cs="Arial"/>
        </w:rPr>
        <w:t>ure</w:t>
      </w:r>
      <w:r w:rsidR="0058679B" w:rsidRPr="00CF04EC">
        <w:rPr>
          <w:rFonts w:ascii="Arial" w:eastAsia="Arial" w:hAnsi="Arial" w:cs="Arial"/>
          <w:spacing w:val="1"/>
        </w:rPr>
        <w:t xml:space="preserve"> </w:t>
      </w:r>
      <w:r w:rsidR="0058679B" w:rsidRPr="00CF04EC">
        <w:rPr>
          <w:rFonts w:ascii="Arial" w:eastAsia="Arial" w:hAnsi="Arial" w:cs="Arial"/>
        </w:rPr>
        <w:t>c</w:t>
      </w:r>
      <w:r w:rsidR="0058679B" w:rsidRPr="00CF04EC">
        <w:rPr>
          <w:rFonts w:ascii="Arial" w:eastAsia="Arial" w:hAnsi="Arial" w:cs="Arial"/>
          <w:spacing w:val="-1"/>
        </w:rPr>
        <w:t>l</w:t>
      </w:r>
      <w:r w:rsidR="0058679B" w:rsidRPr="00CF04EC">
        <w:rPr>
          <w:rFonts w:ascii="Arial" w:eastAsia="Arial" w:hAnsi="Arial" w:cs="Arial"/>
        </w:rPr>
        <w:t>os</w:t>
      </w:r>
      <w:r w:rsidR="0058679B" w:rsidRPr="00CF04EC">
        <w:rPr>
          <w:rFonts w:ascii="Arial" w:eastAsia="Arial" w:hAnsi="Arial" w:cs="Arial"/>
          <w:spacing w:val="-1"/>
        </w:rPr>
        <w:t>el</w:t>
      </w:r>
      <w:r w:rsidR="0058679B" w:rsidRPr="00CF04EC">
        <w:rPr>
          <w:rFonts w:ascii="Arial" w:eastAsia="Arial" w:hAnsi="Arial" w:cs="Arial"/>
        </w:rPr>
        <w:t>y</w:t>
      </w:r>
      <w:r w:rsidR="0058679B" w:rsidRPr="00CF04EC">
        <w:rPr>
          <w:rFonts w:ascii="Arial" w:eastAsia="Arial" w:hAnsi="Arial" w:cs="Arial"/>
          <w:spacing w:val="-1"/>
        </w:rPr>
        <w:t xml:space="preserve"> i</w:t>
      </w:r>
      <w:r w:rsidR="0058679B" w:rsidRPr="00CF04EC">
        <w:rPr>
          <w:rFonts w:ascii="Arial" w:eastAsia="Arial" w:hAnsi="Arial" w:cs="Arial"/>
        </w:rPr>
        <w:t>n o</w:t>
      </w:r>
      <w:r w:rsidR="0058679B" w:rsidRPr="00CF04EC">
        <w:rPr>
          <w:rFonts w:ascii="Arial" w:eastAsia="Arial" w:hAnsi="Arial" w:cs="Arial"/>
          <w:spacing w:val="1"/>
        </w:rPr>
        <w:t>r</w:t>
      </w:r>
      <w:r w:rsidR="0058679B" w:rsidRPr="00CF04EC">
        <w:rPr>
          <w:rFonts w:ascii="Arial" w:eastAsia="Arial" w:hAnsi="Arial" w:cs="Arial"/>
        </w:rPr>
        <w:t>d</w:t>
      </w:r>
      <w:r w:rsidR="0058679B" w:rsidRPr="00CF04EC">
        <w:rPr>
          <w:rFonts w:ascii="Arial" w:eastAsia="Arial" w:hAnsi="Arial" w:cs="Arial"/>
          <w:spacing w:val="-1"/>
        </w:rPr>
        <w:t>e</w:t>
      </w:r>
      <w:r w:rsidR="0058679B" w:rsidRPr="00CF04EC">
        <w:rPr>
          <w:rFonts w:ascii="Arial" w:eastAsia="Arial" w:hAnsi="Arial" w:cs="Arial"/>
        </w:rPr>
        <w:t xml:space="preserve">r </w:t>
      </w:r>
      <w:r w:rsidR="0058679B" w:rsidRPr="00CF04EC">
        <w:rPr>
          <w:rFonts w:ascii="Arial" w:eastAsia="Arial" w:hAnsi="Arial" w:cs="Arial"/>
          <w:spacing w:val="1"/>
        </w:rPr>
        <w:t>t</w:t>
      </w:r>
      <w:r w:rsidR="0058679B" w:rsidRPr="00CF04EC">
        <w:rPr>
          <w:rFonts w:ascii="Arial" w:eastAsia="Arial" w:hAnsi="Arial" w:cs="Arial"/>
        </w:rPr>
        <w:t>o</w:t>
      </w:r>
      <w:r w:rsidR="0058679B" w:rsidRPr="00CF04EC">
        <w:rPr>
          <w:rFonts w:ascii="Arial" w:eastAsia="Arial" w:hAnsi="Arial" w:cs="Arial"/>
          <w:spacing w:val="-1"/>
        </w:rPr>
        <w:t xml:space="preserve"> </w:t>
      </w:r>
      <w:r w:rsidR="0058679B" w:rsidRPr="00CF04EC">
        <w:rPr>
          <w:rFonts w:ascii="Arial" w:eastAsia="Arial" w:hAnsi="Arial" w:cs="Arial"/>
          <w:spacing w:val="1"/>
        </w:rPr>
        <w:t>m</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spacing w:val="-3"/>
        </w:rPr>
        <w:t>a</w:t>
      </w:r>
      <w:r w:rsidR="0058679B" w:rsidRPr="00CF04EC">
        <w:rPr>
          <w:rFonts w:ascii="Arial" w:eastAsia="Arial" w:hAnsi="Arial" w:cs="Arial"/>
          <w:spacing w:val="2"/>
        </w:rPr>
        <w:t>g</w:t>
      </w:r>
      <w:r w:rsidR="0058679B" w:rsidRPr="00CF04EC">
        <w:rPr>
          <w:rFonts w:ascii="Arial" w:eastAsia="Arial" w:hAnsi="Arial" w:cs="Arial"/>
        </w:rPr>
        <w:t>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rPr>
        <w:t>he</w:t>
      </w:r>
      <w:r w:rsidR="0058679B" w:rsidRPr="00CF04EC">
        <w:rPr>
          <w:rFonts w:ascii="Arial" w:eastAsia="Arial" w:hAnsi="Arial" w:cs="Arial"/>
          <w:spacing w:val="5"/>
        </w:rPr>
        <w:t xml:space="preserve"> </w:t>
      </w:r>
      <w:r w:rsidR="001A7311" w:rsidRPr="00CF04EC">
        <w:rPr>
          <w:rFonts w:ascii="Arial" w:eastAsia="Arial" w:hAnsi="Arial" w:cs="Arial"/>
          <w:spacing w:val="5"/>
        </w:rPr>
        <w:t>s</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spacing w:val="-2"/>
        </w:rPr>
        <w:t>v</w:t>
      </w:r>
      <w:r w:rsidR="0058679B" w:rsidRPr="00CF04EC">
        <w:rPr>
          <w:rFonts w:ascii="Arial" w:eastAsia="Arial" w:hAnsi="Arial" w:cs="Arial"/>
          <w:spacing w:val="-1"/>
        </w:rPr>
        <w:t>i</w:t>
      </w:r>
      <w:r w:rsidR="0058679B" w:rsidRPr="00CF04EC">
        <w:rPr>
          <w:rFonts w:ascii="Arial" w:eastAsia="Arial" w:hAnsi="Arial" w:cs="Arial"/>
        </w:rPr>
        <w:t xml:space="preserve">ce </w:t>
      </w:r>
      <w:r w:rsidR="0058679B" w:rsidRPr="00CF04EC">
        <w:rPr>
          <w:rFonts w:ascii="Arial" w:eastAsia="Arial" w:hAnsi="Arial" w:cs="Arial"/>
          <w:spacing w:val="-3"/>
        </w:rPr>
        <w:t>w</w:t>
      </w:r>
      <w:r w:rsidR="0058679B" w:rsidRPr="00CF04EC">
        <w:rPr>
          <w:rFonts w:ascii="Arial" w:eastAsia="Arial" w:hAnsi="Arial" w:cs="Arial"/>
          <w:spacing w:val="-1"/>
        </w:rPr>
        <w:t>i</w:t>
      </w:r>
      <w:r w:rsidR="0058679B" w:rsidRPr="00CF04EC">
        <w:rPr>
          <w:rFonts w:ascii="Arial" w:eastAsia="Arial" w:hAnsi="Arial" w:cs="Arial"/>
          <w:spacing w:val="1"/>
        </w:rPr>
        <w:t>t</w:t>
      </w:r>
      <w:r w:rsidR="0058679B" w:rsidRPr="00CF04EC">
        <w:rPr>
          <w:rFonts w:ascii="Arial" w:eastAsia="Arial" w:hAnsi="Arial" w:cs="Arial"/>
        </w:rPr>
        <w:t>h</w:t>
      </w:r>
      <w:r w:rsidR="0058679B" w:rsidRPr="00CF04EC">
        <w:rPr>
          <w:rFonts w:ascii="Arial" w:eastAsia="Arial" w:hAnsi="Arial" w:cs="Arial"/>
          <w:spacing w:val="-1"/>
        </w:rPr>
        <w:t>i</w:t>
      </w:r>
      <w:r w:rsidR="0058679B" w:rsidRPr="00CF04EC">
        <w:rPr>
          <w:rFonts w:ascii="Arial" w:eastAsia="Arial" w:hAnsi="Arial" w:cs="Arial"/>
        </w:rPr>
        <w:t xml:space="preserve">n a </w:t>
      </w:r>
      <w:r w:rsidR="0058679B" w:rsidRPr="00CF04EC">
        <w:rPr>
          <w:rFonts w:ascii="Arial" w:eastAsia="Arial" w:hAnsi="Arial" w:cs="Arial"/>
          <w:spacing w:val="1"/>
        </w:rPr>
        <w:t>r</w:t>
      </w:r>
      <w:r w:rsidR="0058679B" w:rsidRPr="00CF04EC">
        <w:rPr>
          <w:rFonts w:ascii="Arial" w:eastAsia="Arial" w:hAnsi="Arial" w:cs="Arial"/>
        </w:rPr>
        <w:t>e</w:t>
      </w:r>
      <w:r w:rsidR="0058679B" w:rsidRPr="00CF04EC">
        <w:rPr>
          <w:rFonts w:ascii="Arial" w:eastAsia="Arial" w:hAnsi="Arial" w:cs="Arial"/>
          <w:spacing w:val="-1"/>
        </w:rPr>
        <w:t>d</w:t>
      </w:r>
      <w:r w:rsidR="0058679B" w:rsidRPr="00CF04EC">
        <w:rPr>
          <w:rFonts w:ascii="Arial" w:eastAsia="Arial" w:hAnsi="Arial" w:cs="Arial"/>
        </w:rPr>
        <w:t>uc</w:t>
      </w:r>
      <w:r w:rsidR="0058679B" w:rsidRPr="00CF04EC">
        <w:rPr>
          <w:rFonts w:ascii="Arial" w:eastAsia="Arial" w:hAnsi="Arial" w:cs="Arial"/>
          <w:spacing w:val="-1"/>
        </w:rPr>
        <w:t>e</w:t>
      </w:r>
      <w:r w:rsidR="0058679B" w:rsidRPr="00CF04EC">
        <w:rPr>
          <w:rFonts w:ascii="Arial" w:eastAsia="Arial" w:hAnsi="Arial" w:cs="Arial"/>
        </w:rPr>
        <w:t>d bu</w:t>
      </w:r>
      <w:r w:rsidR="0058679B" w:rsidRPr="00CF04EC">
        <w:rPr>
          <w:rFonts w:ascii="Arial" w:eastAsia="Arial" w:hAnsi="Arial" w:cs="Arial"/>
          <w:spacing w:val="-3"/>
        </w:rPr>
        <w:t>d</w:t>
      </w:r>
      <w:r w:rsidR="0058679B" w:rsidRPr="00CF04EC">
        <w:rPr>
          <w:rFonts w:ascii="Arial" w:eastAsia="Arial" w:hAnsi="Arial" w:cs="Arial"/>
          <w:spacing w:val="2"/>
        </w:rPr>
        <w:t>g</w:t>
      </w:r>
      <w:r w:rsidR="0058679B" w:rsidRPr="00CF04EC">
        <w:rPr>
          <w:rFonts w:ascii="Arial" w:eastAsia="Arial" w:hAnsi="Arial" w:cs="Arial"/>
          <w:spacing w:val="-3"/>
        </w:rPr>
        <w:t>e</w:t>
      </w:r>
      <w:r w:rsidR="0058679B" w:rsidRPr="00CF04EC">
        <w:rPr>
          <w:rFonts w:ascii="Arial" w:eastAsia="Arial" w:hAnsi="Arial" w:cs="Arial"/>
        </w:rPr>
        <w:t>t</w:t>
      </w:r>
      <w:r w:rsidR="0058679B" w:rsidRPr="00CF04EC">
        <w:rPr>
          <w:rFonts w:ascii="Arial" w:eastAsia="Arial" w:hAnsi="Arial" w:cs="Arial"/>
          <w:spacing w:val="2"/>
        </w:rPr>
        <w:t xml:space="preserve"> </w:t>
      </w:r>
      <w:r w:rsidR="0058679B" w:rsidRPr="00CF04EC">
        <w:rPr>
          <w:rFonts w:ascii="Arial" w:eastAsia="Arial" w:hAnsi="Arial" w:cs="Arial"/>
        </w:rPr>
        <w:t>a</w:t>
      </w:r>
      <w:r w:rsidR="0058679B" w:rsidRPr="00CF04EC">
        <w:rPr>
          <w:rFonts w:ascii="Arial" w:eastAsia="Arial" w:hAnsi="Arial" w:cs="Arial"/>
          <w:spacing w:val="-1"/>
        </w:rPr>
        <w:t>n</w:t>
      </w:r>
      <w:r w:rsidR="0058679B" w:rsidRPr="00CF04EC">
        <w:rPr>
          <w:rFonts w:ascii="Arial" w:eastAsia="Arial" w:hAnsi="Arial" w:cs="Arial"/>
        </w:rPr>
        <w:t>d</w:t>
      </w:r>
      <w:r w:rsidR="0058679B" w:rsidRPr="00CF04EC">
        <w:rPr>
          <w:rFonts w:ascii="Arial" w:eastAsia="Arial" w:hAnsi="Arial" w:cs="Arial"/>
          <w:spacing w:val="-2"/>
        </w:rPr>
        <w:t xml:space="preserve"> </w:t>
      </w:r>
      <w:r w:rsidR="0058679B" w:rsidRPr="00CF04EC">
        <w:rPr>
          <w:rFonts w:ascii="Arial" w:eastAsia="Arial" w:hAnsi="Arial" w:cs="Arial"/>
          <w:spacing w:val="-1"/>
        </w:rPr>
        <w:t>i</w:t>
      </w:r>
      <w:r w:rsidR="0058679B" w:rsidRPr="00CF04EC">
        <w:rPr>
          <w:rFonts w:ascii="Arial" w:eastAsia="Arial" w:hAnsi="Arial" w:cs="Arial"/>
        </w:rPr>
        <w:t>nc</w:t>
      </w:r>
      <w:r w:rsidR="0058679B" w:rsidRPr="00CF04EC">
        <w:rPr>
          <w:rFonts w:ascii="Arial" w:eastAsia="Arial" w:hAnsi="Arial" w:cs="Arial"/>
          <w:spacing w:val="-2"/>
        </w:rPr>
        <w:t>r</w:t>
      </w:r>
      <w:r w:rsidR="0058679B" w:rsidRPr="00CF04EC">
        <w:rPr>
          <w:rFonts w:ascii="Arial" w:eastAsia="Arial" w:hAnsi="Arial" w:cs="Arial"/>
        </w:rPr>
        <w:t>e</w:t>
      </w:r>
      <w:r w:rsidR="0058679B" w:rsidRPr="00CF04EC">
        <w:rPr>
          <w:rFonts w:ascii="Arial" w:eastAsia="Arial" w:hAnsi="Arial" w:cs="Arial"/>
          <w:spacing w:val="-1"/>
        </w:rPr>
        <w:t>a</w:t>
      </w:r>
      <w:r w:rsidR="0058679B" w:rsidRPr="00CF04EC">
        <w:rPr>
          <w:rFonts w:ascii="Arial" w:eastAsia="Arial" w:hAnsi="Arial" w:cs="Arial"/>
        </w:rPr>
        <w:t>se i</w:t>
      </w:r>
      <w:r w:rsidR="0058679B" w:rsidRPr="00CF04EC">
        <w:rPr>
          <w:rFonts w:ascii="Arial" w:eastAsia="Arial" w:hAnsi="Arial" w:cs="Arial"/>
          <w:spacing w:val="-1"/>
        </w:rPr>
        <w:t>n</w:t>
      </w:r>
      <w:r w:rsidR="0058679B" w:rsidRPr="00CF04EC">
        <w:rPr>
          <w:rFonts w:ascii="Arial" w:eastAsia="Arial" w:hAnsi="Arial" w:cs="Arial"/>
        </w:rPr>
        <w:t>come</w:t>
      </w:r>
      <w:r w:rsidR="0058679B" w:rsidRPr="00CF04EC">
        <w:rPr>
          <w:rFonts w:ascii="Arial" w:eastAsia="Arial" w:hAnsi="Arial" w:cs="Arial"/>
          <w:spacing w:val="-1"/>
        </w:rPr>
        <w:t xml:space="preserve"> </w:t>
      </w:r>
      <w:r w:rsidR="0058679B" w:rsidRPr="00CF04EC">
        <w:rPr>
          <w:rFonts w:ascii="Arial" w:eastAsia="Arial" w:hAnsi="Arial" w:cs="Arial"/>
          <w:spacing w:val="1"/>
        </w:rPr>
        <w:t>t</w:t>
      </w:r>
      <w:r w:rsidR="0058679B" w:rsidRPr="00CF04EC">
        <w:rPr>
          <w:rFonts w:ascii="Arial" w:eastAsia="Arial" w:hAnsi="Arial" w:cs="Arial"/>
          <w:spacing w:val="-3"/>
        </w:rPr>
        <w:t>a</w:t>
      </w:r>
      <w:r w:rsidR="0058679B" w:rsidRPr="00CF04EC">
        <w:rPr>
          <w:rFonts w:ascii="Arial" w:eastAsia="Arial" w:hAnsi="Arial" w:cs="Arial"/>
          <w:spacing w:val="-2"/>
        </w:rPr>
        <w:t>r</w:t>
      </w:r>
      <w:r w:rsidR="0058679B" w:rsidRPr="00CF04EC">
        <w:rPr>
          <w:rFonts w:ascii="Arial" w:eastAsia="Arial" w:hAnsi="Arial" w:cs="Arial"/>
          <w:spacing w:val="2"/>
        </w:rPr>
        <w:t>g</w:t>
      </w:r>
      <w:r w:rsidR="0058679B" w:rsidRPr="00CF04EC">
        <w:rPr>
          <w:rFonts w:ascii="Arial" w:eastAsia="Arial" w:hAnsi="Arial" w:cs="Arial"/>
        </w:rPr>
        <w:t>ets d</w:t>
      </w:r>
      <w:r w:rsidR="0058679B" w:rsidRPr="00CF04EC">
        <w:rPr>
          <w:rFonts w:ascii="Arial" w:eastAsia="Arial" w:hAnsi="Arial" w:cs="Arial"/>
          <w:spacing w:val="-3"/>
        </w:rPr>
        <w:t>u</w:t>
      </w:r>
      <w:r w:rsidR="0058679B" w:rsidRPr="00CF04EC">
        <w:rPr>
          <w:rFonts w:ascii="Arial" w:eastAsia="Arial" w:hAnsi="Arial" w:cs="Arial"/>
          <w:spacing w:val="1"/>
        </w:rPr>
        <w:t>r</w:t>
      </w:r>
      <w:r w:rsidR="0058679B" w:rsidRPr="00CF04EC">
        <w:rPr>
          <w:rFonts w:ascii="Arial" w:eastAsia="Arial" w:hAnsi="Arial" w:cs="Arial"/>
          <w:spacing w:val="-1"/>
        </w:rPr>
        <w:t>i</w:t>
      </w:r>
      <w:r w:rsidR="0058679B" w:rsidRPr="00CF04EC">
        <w:rPr>
          <w:rFonts w:ascii="Arial" w:eastAsia="Arial" w:hAnsi="Arial" w:cs="Arial"/>
        </w:rPr>
        <w:t>ng</w:t>
      </w:r>
      <w:r w:rsidR="0058679B" w:rsidRPr="00CF04EC">
        <w:rPr>
          <w:rFonts w:ascii="Arial" w:eastAsia="Arial" w:hAnsi="Arial" w:cs="Arial"/>
          <w:spacing w:val="1"/>
        </w:rPr>
        <w:t xml:space="preserve"> t</w:t>
      </w:r>
      <w:r w:rsidR="0058679B" w:rsidRPr="00CF04EC">
        <w:rPr>
          <w:rFonts w:ascii="Arial" w:eastAsia="Arial" w:hAnsi="Arial" w:cs="Arial"/>
        </w:rPr>
        <w:t>he</w:t>
      </w:r>
      <w:r w:rsidR="0058679B" w:rsidRPr="00CF04EC">
        <w:rPr>
          <w:rFonts w:ascii="Arial" w:eastAsia="Arial" w:hAnsi="Arial" w:cs="Arial"/>
          <w:spacing w:val="-2"/>
        </w:rPr>
        <w:t xml:space="preserve"> </w:t>
      </w:r>
      <w:r w:rsidR="0058679B" w:rsidRPr="00CF04EC">
        <w:rPr>
          <w:rFonts w:ascii="Arial" w:eastAsia="Arial" w:hAnsi="Arial" w:cs="Arial"/>
        </w:rPr>
        <w:t>comi</w:t>
      </w:r>
      <w:r w:rsidR="0058679B" w:rsidRPr="00CF04EC">
        <w:rPr>
          <w:rFonts w:ascii="Arial" w:eastAsia="Arial" w:hAnsi="Arial" w:cs="Arial"/>
          <w:spacing w:val="-3"/>
        </w:rPr>
        <w:t>n</w:t>
      </w:r>
      <w:r w:rsidR="0058679B" w:rsidRPr="00CF04EC">
        <w:rPr>
          <w:rFonts w:ascii="Arial" w:eastAsia="Arial" w:hAnsi="Arial" w:cs="Arial"/>
        </w:rPr>
        <w:t xml:space="preserve">g </w:t>
      </w:r>
      <w:r w:rsidR="0058679B" w:rsidRPr="00CF04EC">
        <w:rPr>
          <w:rFonts w:ascii="Arial" w:eastAsia="Arial" w:hAnsi="Arial" w:cs="Arial"/>
          <w:spacing w:val="-2"/>
        </w:rPr>
        <w:t>y</w:t>
      </w:r>
      <w:r w:rsidR="0058679B" w:rsidRPr="00CF04EC">
        <w:rPr>
          <w:rFonts w:ascii="Arial" w:eastAsia="Arial" w:hAnsi="Arial" w:cs="Arial"/>
        </w:rPr>
        <w:t>e</w:t>
      </w:r>
      <w:r w:rsidR="0058679B" w:rsidRPr="00CF04EC">
        <w:rPr>
          <w:rFonts w:ascii="Arial" w:eastAsia="Arial" w:hAnsi="Arial" w:cs="Arial"/>
          <w:spacing w:val="-1"/>
        </w:rPr>
        <w:t>a</w:t>
      </w:r>
      <w:r w:rsidR="0058679B" w:rsidRPr="00CF04EC">
        <w:rPr>
          <w:rFonts w:ascii="Arial" w:eastAsia="Arial" w:hAnsi="Arial" w:cs="Arial"/>
          <w:spacing w:val="1"/>
        </w:rPr>
        <w:t>r</w:t>
      </w:r>
      <w:r w:rsidRPr="00CF04EC">
        <w:rPr>
          <w:rFonts w:ascii="Arial" w:eastAsia="Arial" w:hAnsi="Arial" w:cs="Arial"/>
        </w:rPr>
        <w:t xml:space="preserve"> and to</w:t>
      </w:r>
      <w:r w:rsidR="0058679B" w:rsidRPr="00CF04EC">
        <w:rPr>
          <w:rFonts w:ascii="Arial" w:eastAsia="Arial" w:hAnsi="Arial" w:cs="Arial"/>
        </w:rPr>
        <w:t xml:space="preserve"> co</w:t>
      </w:r>
      <w:r w:rsidR="0058679B" w:rsidRPr="00CF04EC">
        <w:rPr>
          <w:rFonts w:ascii="Arial" w:eastAsia="Arial" w:hAnsi="Arial" w:cs="Arial"/>
          <w:spacing w:val="-1"/>
        </w:rPr>
        <w:t>nti</w:t>
      </w:r>
      <w:r w:rsidR="0058679B" w:rsidRPr="00CF04EC">
        <w:rPr>
          <w:rFonts w:ascii="Arial" w:eastAsia="Arial" w:hAnsi="Arial" w:cs="Arial"/>
        </w:rPr>
        <w:t>n</w:t>
      </w:r>
      <w:r w:rsidR="0058679B" w:rsidRPr="00CF04EC">
        <w:rPr>
          <w:rFonts w:ascii="Arial" w:eastAsia="Arial" w:hAnsi="Arial" w:cs="Arial"/>
          <w:spacing w:val="-1"/>
        </w:rPr>
        <w:t>u</w:t>
      </w:r>
      <w:r w:rsidR="0058679B" w:rsidRPr="00CF04EC">
        <w:rPr>
          <w:rFonts w:ascii="Arial" w:eastAsia="Arial" w:hAnsi="Arial" w:cs="Arial"/>
        </w:rPr>
        <w:t xml:space="preserve">e </w:t>
      </w:r>
      <w:r w:rsidR="0058679B" w:rsidRPr="00CF04EC">
        <w:rPr>
          <w:rFonts w:ascii="Arial" w:eastAsia="Arial" w:hAnsi="Arial" w:cs="Arial"/>
          <w:spacing w:val="2"/>
        </w:rPr>
        <w:t>t</w:t>
      </w:r>
      <w:r w:rsidR="0058679B" w:rsidRPr="00CF04EC">
        <w:rPr>
          <w:rFonts w:ascii="Arial" w:eastAsia="Arial" w:hAnsi="Arial" w:cs="Arial"/>
        </w:rPr>
        <w:t>o be proac</w:t>
      </w:r>
      <w:r w:rsidR="0058679B" w:rsidRPr="00CF04EC">
        <w:rPr>
          <w:rFonts w:ascii="Arial" w:eastAsia="Arial" w:hAnsi="Arial" w:cs="Arial"/>
          <w:spacing w:val="1"/>
        </w:rPr>
        <w:t>t</w:t>
      </w:r>
      <w:r w:rsidR="0058679B" w:rsidRPr="00CF04EC">
        <w:rPr>
          <w:rFonts w:ascii="Arial" w:eastAsia="Arial" w:hAnsi="Arial" w:cs="Arial"/>
          <w:spacing w:val="-1"/>
        </w:rPr>
        <w:t>i</w:t>
      </w:r>
      <w:r w:rsidR="0058679B" w:rsidRPr="00CF04EC">
        <w:rPr>
          <w:rFonts w:ascii="Arial" w:eastAsia="Arial" w:hAnsi="Arial" w:cs="Arial"/>
          <w:spacing w:val="-2"/>
        </w:rPr>
        <w:t>v</w:t>
      </w:r>
      <w:r w:rsidR="0058679B" w:rsidRPr="00CF04EC">
        <w:rPr>
          <w:rFonts w:ascii="Arial" w:eastAsia="Arial" w:hAnsi="Arial" w:cs="Arial"/>
        </w:rPr>
        <w:t>e in</w:t>
      </w:r>
      <w:r w:rsidR="0058679B" w:rsidRPr="00CF04EC">
        <w:rPr>
          <w:rFonts w:ascii="Arial" w:eastAsia="Arial" w:hAnsi="Arial" w:cs="Arial"/>
          <w:spacing w:val="1"/>
        </w:rPr>
        <w:t xml:space="preserve"> </w:t>
      </w:r>
      <w:r w:rsidR="0058679B" w:rsidRPr="00CF04EC">
        <w:rPr>
          <w:rFonts w:ascii="Arial" w:eastAsia="Arial" w:hAnsi="Arial" w:cs="Arial"/>
        </w:rPr>
        <w:t>se</w:t>
      </w:r>
      <w:r w:rsidR="0058679B" w:rsidRPr="00CF04EC">
        <w:rPr>
          <w:rFonts w:ascii="Arial" w:eastAsia="Arial" w:hAnsi="Arial" w:cs="Arial"/>
          <w:spacing w:val="-3"/>
        </w:rPr>
        <w:t>e</w:t>
      </w:r>
      <w:r w:rsidR="0058679B" w:rsidRPr="00CF04EC">
        <w:rPr>
          <w:rFonts w:ascii="Arial" w:eastAsia="Arial" w:hAnsi="Arial" w:cs="Arial"/>
          <w:spacing w:val="2"/>
        </w:rPr>
        <w:t>k</w:t>
      </w:r>
      <w:r w:rsidR="0058679B" w:rsidRPr="00CF04EC">
        <w:rPr>
          <w:rFonts w:ascii="Arial" w:eastAsia="Arial" w:hAnsi="Arial" w:cs="Arial"/>
          <w:spacing w:val="-1"/>
        </w:rPr>
        <w:t>i</w:t>
      </w:r>
      <w:r w:rsidR="0058679B" w:rsidRPr="00CF04EC">
        <w:rPr>
          <w:rFonts w:ascii="Arial" w:eastAsia="Arial" w:hAnsi="Arial" w:cs="Arial"/>
          <w:spacing w:val="-3"/>
        </w:rPr>
        <w:t>n</w:t>
      </w:r>
      <w:r w:rsidR="0058679B" w:rsidRPr="00CF04EC">
        <w:rPr>
          <w:rFonts w:ascii="Arial" w:eastAsia="Arial" w:hAnsi="Arial" w:cs="Arial"/>
        </w:rPr>
        <w:t>g</w:t>
      </w:r>
      <w:r w:rsidR="0058679B" w:rsidRPr="00CF04EC">
        <w:rPr>
          <w:rFonts w:ascii="Arial" w:eastAsia="Arial" w:hAnsi="Arial" w:cs="Arial"/>
          <w:spacing w:val="3"/>
        </w:rPr>
        <w:t xml:space="preserve"> </w:t>
      </w:r>
      <w:r w:rsidR="0058679B" w:rsidRPr="00CF04EC">
        <w:rPr>
          <w:rFonts w:ascii="Arial" w:eastAsia="Arial" w:hAnsi="Arial" w:cs="Arial"/>
          <w:spacing w:val="-1"/>
        </w:rPr>
        <w:t>i</w:t>
      </w:r>
      <w:r w:rsidR="0058679B" w:rsidRPr="00CF04EC">
        <w:rPr>
          <w:rFonts w:ascii="Arial" w:eastAsia="Arial" w:hAnsi="Arial" w:cs="Arial"/>
        </w:rPr>
        <w:t>nc</w:t>
      </w:r>
      <w:r w:rsidR="0058679B" w:rsidRPr="00CF04EC">
        <w:rPr>
          <w:rFonts w:ascii="Arial" w:eastAsia="Arial" w:hAnsi="Arial" w:cs="Arial"/>
          <w:spacing w:val="-3"/>
        </w:rPr>
        <w:t>o</w:t>
      </w:r>
      <w:r w:rsidR="0058679B" w:rsidRPr="00CF04EC">
        <w:rPr>
          <w:rFonts w:ascii="Arial" w:eastAsia="Arial" w:hAnsi="Arial" w:cs="Arial"/>
          <w:spacing w:val="1"/>
        </w:rPr>
        <w:t>m</w:t>
      </w:r>
      <w:r w:rsidR="0058679B" w:rsidRPr="00CF04EC">
        <w:rPr>
          <w:rFonts w:ascii="Arial" w:eastAsia="Arial" w:hAnsi="Arial" w:cs="Arial"/>
        </w:rPr>
        <w:t>e</w:t>
      </w:r>
      <w:r w:rsidR="0058679B" w:rsidRPr="00CF04EC">
        <w:rPr>
          <w:rFonts w:ascii="Arial" w:eastAsia="Arial" w:hAnsi="Arial" w:cs="Arial"/>
          <w:spacing w:val="-1"/>
        </w:rPr>
        <w:t xml:space="preserve"> </w:t>
      </w:r>
      <w:r w:rsidR="0058679B" w:rsidRPr="00CF04EC">
        <w:rPr>
          <w:rFonts w:ascii="Arial" w:eastAsia="Arial" w:hAnsi="Arial" w:cs="Arial"/>
          <w:spacing w:val="2"/>
        </w:rPr>
        <w:t>g</w:t>
      </w:r>
      <w:r w:rsidR="0058679B" w:rsidRPr="00CF04EC">
        <w:rPr>
          <w:rFonts w:ascii="Arial" w:eastAsia="Arial" w:hAnsi="Arial" w:cs="Arial"/>
        </w:rPr>
        <w:t>e</w:t>
      </w:r>
      <w:r w:rsidR="0058679B" w:rsidRPr="00CF04EC">
        <w:rPr>
          <w:rFonts w:ascii="Arial" w:eastAsia="Arial" w:hAnsi="Arial" w:cs="Arial"/>
          <w:spacing w:val="-1"/>
        </w:rPr>
        <w:t>n</w:t>
      </w:r>
      <w:r w:rsidR="0058679B" w:rsidRPr="00CF04EC">
        <w:rPr>
          <w:rFonts w:ascii="Arial" w:eastAsia="Arial" w:hAnsi="Arial" w:cs="Arial"/>
          <w:spacing w:val="-3"/>
        </w:rPr>
        <w:t>e</w:t>
      </w:r>
      <w:r w:rsidR="0058679B" w:rsidRPr="00CF04EC">
        <w:rPr>
          <w:rFonts w:ascii="Arial" w:eastAsia="Arial" w:hAnsi="Arial" w:cs="Arial"/>
          <w:spacing w:val="1"/>
        </w:rPr>
        <w:t>r</w:t>
      </w:r>
      <w:r w:rsidR="0058679B" w:rsidRPr="00CF04EC">
        <w:rPr>
          <w:rFonts w:ascii="Arial" w:eastAsia="Arial" w:hAnsi="Arial" w:cs="Arial"/>
        </w:rPr>
        <w:t>ati</w:t>
      </w:r>
      <w:r w:rsidR="0058679B" w:rsidRPr="00CF04EC">
        <w:rPr>
          <w:rFonts w:ascii="Arial" w:eastAsia="Arial" w:hAnsi="Arial" w:cs="Arial"/>
          <w:spacing w:val="-3"/>
        </w:rPr>
        <w:t>n</w:t>
      </w:r>
      <w:r w:rsidR="0058679B" w:rsidRPr="00CF04EC">
        <w:rPr>
          <w:rFonts w:ascii="Arial" w:eastAsia="Arial" w:hAnsi="Arial" w:cs="Arial"/>
        </w:rPr>
        <w:t>g</w:t>
      </w:r>
      <w:r w:rsidR="0058679B" w:rsidRPr="00CF04EC">
        <w:rPr>
          <w:rFonts w:ascii="Arial" w:eastAsia="Arial" w:hAnsi="Arial" w:cs="Arial"/>
          <w:spacing w:val="3"/>
        </w:rPr>
        <w:t xml:space="preserve"> </w:t>
      </w:r>
      <w:r w:rsidR="0058679B" w:rsidRPr="00CF04EC">
        <w:rPr>
          <w:rFonts w:ascii="Arial" w:eastAsia="Arial" w:hAnsi="Arial" w:cs="Arial"/>
        </w:rPr>
        <w:t>o</w:t>
      </w:r>
      <w:r w:rsidR="0058679B" w:rsidRPr="00CF04EC">
        <w:rPr>
          <w:rFonts w:ascii="Arial" w:eastAsia="Arial" w:hAnsi="Arial" w:cs="Arial"/>
          <w:spacing w:val="-1"/>
        </w:rPr>
        <w:t>p</w:t>
      </w:r>
      <w:r w:rsidR="0058679B" w:rsidRPr="00CF04EC">
        <w:rPr>
          <w:rFonts w:ascii="Arial" w:eastAsia="Arial" w:hAnsi="Arial" w:cs="Arial"/>
          <w:spacing w:val="-3"/>
        </w:rPr>
        <w:t>p</w:t>
      </w:r>
      <w:r w:rsidR="0058679B" w:rsidRPr="00CF04EC">
        <w:rPr>
          <w:rFonts w:ascii="Arial" w:eastAsia="Arial" w:hAnsi="Arial" w:cs="Arial"/>
        </w:rPr>
        <w:t>o</w:t>
      </w:r>
      <w:r w:rsidR="0058679B" w:rsidRPr="00CF04EC">
        <w:rPr>
          <w:rFonts w:ascii="Arial" w:eastAsia="Arial" w:hAnsi="Arial" w:cs="Arial"/>
          <w:spacing w:val="-2"/>
        </w:rPr>
        <w:t>r</w:t>
      </w:r>
      <w:r w:rsidR="0058679B" w:rsidRPr="00CF04EC">
        <w:rPr>
          <w:rFonts w:ascii="Arial" w:eastAsia="Arial" w:hAnsi="Arial" w:cs="Arial"/>
          <w:spacing w:val="1"/>
        </w:rPr>
        <w:t>t</w:t>
      </w:r>
      <w:r w:rsidR="0058679B" w:rsidRPr="00CF04EC">
        <w:rPr>
          <w:rFonts w:ascii="Arial" w:eastAsia="Arial" w:hAnsi="Arial" w:cs="Arial"/>
        </w:rPr>
        <w:t>u</w:t>
      </w:r>
      <w:r w:rsidR="0058679B" w:rsidRPr="00CF04EC">
        <w:rPr>
          <w:rFonts w:ascii="Arial" w:eastAsia="Arial" w:hAnsi="Arial" w:cs="Arial"/>
          <w:spacing w:val="-1"/>
        </w:rPr>
        <w:t>niti</w:t>
      </w:r>
      <w:r w:rsidR="0058679B" w:rsidRPr="00CF04EC">
        <w:rPr>
          <w:rFonts w:ascii="Arial" w:eastAsia="Arial" w:hAnsi="Arial" w:cs="Arial"/>
        </w:rPr>
        <w:t>es.</w:t>
      </w:r>
    </w:p>
    <w:p w:rsidR="008934C6" w:rsidRPr="00CF04EC" w:rsidRDefault="008934C6" w:rsidP="008D632E">
      <w:pPr>
        <w:ind w:left="709" w:right="324" w:hanging="425"/>
        <w:jc w:val="both"/>
        <w:rPr>
          <w:rFonts w:ascii="Arial" w:eastAsia="Arial" w:hAnsi="Arial" w:cs="Arial"/>
        </w:rPr>
      </w:pPr>
    </w:p>
    <w:p w:rsidR="007C3BE1" w:rsidRPr="00CF04EC" w:rsidRDefault="007C3BE1" w:rsidP="008D632E">
      <w:pPr>
        <w:numPr>
          <w:ilvl w:val="0"/>
          <w:numId w:val="11"/>
        </w:numPr>
        <w:ind w:left="709" w:right="324" w:hanging="425"/>
        <w:jc w:val="both"/>
        <w:rPr>
          <w:rFonts w:ascii="Arial" w:eastAsia="Arial" w:hAnsi="Arial" w:cs="Arial"/>
        </w:rPr>
      </w:pPr>
      <w:r w:rsidRPr="00CF04EC">
        <w:rPr>
          <w:rFonts w:ascii="Arial" w:eastAsia="Arial" w:hAnsi="Arial" w:cs="Arial"/>
        </w:rPr>
        <w:t>To offer full support of the NAP qualification through candidates, assessors and Internal Verifier support from within then Bath and North East Somerset Service.</w:t>
      </w:r>
    </w:p>
    <w:p w:rsidR="007C3BE1" w:rsidRPr="00CF04EC" w:rsidRDefault="007C3BE1" w:rsidP="008D632E">
      <w:pPr>
        <w:pStyle w:val="ListParagraph"/>
        <w:ind w:left="709" w:hanging="425"/>
        <w:rPr>
          <w:rFonts w:ascii="Arial" w:eastAsia="Arial" w:hAnsi="Arial" w:cs="Arial"/>
        </w:rPr>
      </w:pPr>
    </w:p>
    <w:p w:rsidR="007C3BE1" w:rsidRPr="00CF04EC" w:rsidRDefault="007C3BE1" w:rsidP="008D632E">
      <w:pPr>
        <w:numPr>
          <w:ilvl w:val="0"/>
          <w:numId w:val="11"/>
        </w:numPr>
        <w:ind w:left="709" w:right="324" w:hanging="425"/>
        <w:jc w:val="both"/>
        <w:rPr>
          <w:rFonts w:ascii="Arial" w:eastAsia="Arial" w:hAnsi="Arial" w:cs="Arial"/>
        </w:rPr>
      </w:pPr>
      <w:r w:rsidRPr="00CF04EC">
        <w:rPr>
          <w:rFonts w:ascii="Arial" w:eastAsia="Arial" w:hAnsi="Arial" w:cs="Arial"/>
        </w:rPr>
        <w:t xml:space="preserve"> To support the well-being of the staff in the Service by offering direct coaching and health and well-being support in line with Bath and North East Somerset Council policies</w:t>
      </w:r>
      <w:r w:rsidR="00B81B4B">
        <w:rPr>
          <w:rFonts w:ascii="Arial" w:eastAsia="Arial" w:hAnsi="Arial" w:cs="Arial"/>
        </w:rPr>
        <w:t xml:space="preserve"> and supporting they health Champion</w:t>
      </w:r>
      <w:r w:rsidRPr="00CF04EC">
        <w:rPr>
          <w:rFonts w:ascii="Arial" w:eastAsia="Arial" w:hAnsi="Arial" w:cs="Arial"/>
        </w:rPr>
        <w:t>.</w:t>
      </w:r>
    </w:p>
    <w:p w:rsidR="00DF4021" w:rsidRPr="00CF04EC" w:rsidRDefault="00DF4021" w:rsidP="008D632E">
      <w:pPr>
        <w:ind w:left="709" w:right="324" w:hanging="425"/>
        <w:jc w:val="both"/>
        <w:rPr>
          <w:rFonts w:ascii="Arial" w:eastAsia="Arial" w:hAnsi="Arial" w:cs="Arial"/>
        </w:rPr>
      </w:pPr>
    </w:p>
    <w:p w:rsidR="00DF4021" w:rsidRDefault="00DF4021" w:rsidP="008D632E">
      <w:pPr>
        <w:ind w:left="709" w:right="324" w:hanging="425"/>
        <w:jc w:val="both"/>
        <w:rPr>
          <w:rFonts w:ascii="Arial" w:eastAsia="Arial" w:hAnsi="Arial" w:cs="Arial"/>
        </w:rPr>
      </w:pPr>
    </w:p>
    <w:p w:rsidR="00DF4021" w:rsidRPr="0058679B" w:rsidRDefault="00DF4021" w:rsidP="008D632E">
      <w:pPr>
        <w:ind w:left="851" w:right="324" w:hanging="567"/>
        <w:jc w:val="both"/>
        <w:rPr>
          <w:rFonts w:ascii="Arial" w:eastAsia="Arial" w:hAnsi="Arial" w:cs="Arial"/>
        </w:rPr>
      </w:pPr>
    </w:p>
    <w:p w:rsidR="0058679B" w:rsidRPr="0058679B" w:rsidRDefault="0058679B" w:rsidP="008D632E">
      <w:pPr>
        <w:spacing w:before="13" w:line="240" w:lineRule="exact"/>
        <w:ind w:left="851" w:right="324" w:hanging="567"/>
      </w:pPr>
    </w:p>
    <w:p w:rsidR="0058679B" w:rsidRPr="0058679B" w:rsidRDefault="0058679B" w:rsidP="00E33947">
      <w:pPr>
        <w:spacing w:line="240" w:lineRule="exact"/>
        <w:ind w:left="933" w:right="324" w:hanging="360"/>
        <w:rPr>
          <w:rFonts w:ascii="Arial" w:eastAsia="Arial" w:hAnsi="Arial" w:cs="Arial"/>
        </w:rPr>
        <w:sectPr w:rsidR="0058679B" w:rsidRPr="0058679B" w:rsidSect="00B0116C">
          <w:footerReference w:type="default" r:id="rId11"/>
          <w:pgSz w:w="11920" w:h="16860"/>
          <w:pgMar w:top="567" w:right="680" w:bottom="280" w:left="851" w:header="0" w:footer="744" w:gutter="0"/>
          <w:pgNumType w:start="1"/>
          <w:cols w:space="720"/>
        </w:sectPr>
      </w:pPr>
    </w:p>
    <w:p w:rsidR="00DF4021" w:rsidRPr="008D632E" w:rsidRDefault="00DF4021" w:rsidP="00753280">
      <w:pPr>
        <w:tabs>
          <w:tab w:val="left" w:pos="900"/>
          <w:tab w:val="left" w:pos="5325"/>
        </w:tabs>
        <w:ind w:left="-567" w:right="-458"/>
        <w:jc w:val="center"/>
        <w:rPr>
          <w:rFonts w:ascii="Arial" w:hAnsi="Arial" w:cs="Arial"/>
          <w:b/>
          <w:sz w:val="28"/>
          <w:szCs w:val="28"/>
          <w:u w:val="single"/>
        </w:rPr>
      </w:pPr>
      <w:r w:rsidRPr="008D632E">
        <w:rPr>
          <w:rFonts w:ascii="Arial" w:hAnsi="Arial" w:cs="Arial"/>
          <w:b/>
          <w:sz w:val="28"/>
          <w:szCs w:val="28"/>
          <w:u w:val="single"/>
        </w:rPr>
        <w:lastRenderedPageBreak/>
        <w:t>Accounting and Stock Control</w:t>
      </w:r>
    </w:p>
    <w:p w:rsidR="008B0376" w:rsidRPr="00E20B44" w:rsidRDefault="009170F9" w:rsidP="00753280">
      <w:pPr>
        <w:tabs>
          <w:tab w:val="left" w:pos="900"/>
          <w:tab w:val="left" w:pos="5325"/>
        </w:tabs>
        <w:ind w:left="-567" w:right="-458"/>
        <w:rPr>
          <w:rFonts w:ascii="Arial" w:hAnsi="Arial" w:cs="Arial"/>
          <w:b/>
        </w:rPr>
      </w:pPr>
      <w:r w:rsidRPr="00E20B44">
        <w:rPr>
          <w:rFonts w:ascii="Arial" w:hAnsi="Arial" w:cs="Arial"/>
          <w:b/>
        </w:rPr>
        <w:t xml:space="preserve"> </w:t>
      </w:r>
    </w:p>
    <w:p w:rsidR="00DF4021" w:rsidRDefault="00DF4021" w:rsidP="00753280">
      <w:pPr>
        <w:tabs>
          <w:tab w:val="left" w:pos="900"/>
          <w:tab w:val="left" w:pos="5325"/>
        </w:tabs>
        <w:ind w:left="-567" w:right="-458"/>
        <w:rPr>
          <w:rFonts w:ascii="Arial" w:hAnsi="Arial" w:cs="Arial"/>
        </w:rPr>
      </w:pPr>
      <w:r>
        <w:rPr>
          <w:rFonts w:ascii="Arial" w:hAnsi="Arial" w:cs="Arial"/>
        </w:rPr>
        <w:t xml:space="preserve">Bath and North East Somerset Registration Service has one Strong Room located in the basement of </w:t>
      </w:r>
      <w:r w:rsidR="001A7311">
        <w:rPr>
          <w:rFonts w:ascii="Arial" w:hAnsi="Arial" w:cs="Arial"/>
        </w:rPr>
        <w:t>T</w:t>
      </w:r>
      <w:r>
        <w:rPr>
          <w:rFonts w:ascii="Arial" w:hAnsi="Arial" w:cs="Arial"/>
        </w:rPr>
        <w:t xml:space="preserve">he Guildhall with individual fire </w:t>
      </w:r>
      <w:r w:rsidR="009170F9">
        <w:rPr>
          <w:rFonts w:ascii="Arial" w:hAnsi="Arial" w:cs="Arial"/>
        </w:rPr>
        <w:t>p</w:t>
      </w:r>
      <w:r>
        <w:rPr>
          <w:rFonts w:ascii="Arial" w:hAnsi="Arial" w:cs="Arial"/>
        </w:rPr>
        <w:t xml:space="preserve">roof cabinets situated in each office.  Current stock which is in use is </w:t>
      </w:r>
      <w:r w:rsidR="009170F9">
        <w:rPr>
          <w:rFonts w:ascii="Arial" w:hAnsi="Arial" w:cs="Arial"/>
        </w:rPr>
        <w:t>h</w:t>
      </w:r>
      <w:r w:rsidR="00CF04EC">
        <w:rPr>
          <w:rFonts w:ascii="Arial" w:hAnsi="Arial" w:cs="Arial"/>
        </w:rPr>
        <w:t>eld within the</w:t>
      </w:r>
      <w:r>
        <w:rPr>
          <w:rFonts w:ascii="Arial" w:hAnsi="Arial" w:cs="Arial"/>
        </w:rPr>
        <w:t xml:space="preserve"> fireproo</w:t>
      </w:r>
      <w:r w:rsidR="00EC605A">
        <w:rPr>
          <w:rFonts w:ascii="Arial" w:hAnsi="Arial" w:cs="Arial"/>
        </w:rPr>
        <w:t xml:space="preserve">f cabinet </w:t>
      </w:r>
      <w:r w:rsidR="00CF04EC">
        <w:rPr>
          <w:rFonts w:ascii="Arial" w:hAnsi="Arial" w:cs="Arial"/>
        </w:rPr>
        <w:t xml:space="preserve">s </w:t>
      </w:r>
      <w:r w:rsidR="00EC605A">
        <w:rPr>
          <w:rFonts w:ascii="Arial" w:hAnsi="Arial" w:cs="Arial"/>
        </w:rPr>
        <w:t xml:space="preserve">within the </w:t>
      </w:r>
      <w:r w:rsidR="00CF04EC">
        <w:rPr>
          <w:rFonts w:ascii="Arial" w:hAnsi="Arial" w:cs="Arial"/>
        </w:rPr>
        <w:t xml:space="preserve">general </w:t>
      </w:r>
      <w:r w:rsidR="00EC605A">
        <w:rPr>
          <w:rFonts w:ascii="Arial" w:hAnsi="Arial" w:cs="Arial"/>
        </w:rPr>
        <w:t>registration</w:t>
      </w:r>
      <w:r w:rsidR="009170F9">
        <w:rPr>
          <w:rFonts w:ascii="Arial" w:hAnsi="Arial" w:cs="Arial"/>
        </w:rPr>
        <w:t xml:space="preserve"> office</w:t>
      </w:r>
      <w:r w:rsidR="00CF04EC">
        <w:rPr>
          <w:rFonts w:ascii="Arial" w:hAnsi="Arial" w:cs="Arial"/>
        </w:rPr>
        <w:t xml:space="preserve"> and the ceremonies office</w:t>
      </w:r>
      <w:r w:rsidR="009170F9">
        <w:rPr>
          <w:rFonts w:ascii="Arial" w:hAnsi="Arial" w:cs="Arial"/>
        </w:rPr>
        <w:t xml:space="preserve">. </w:t>
      </w:r>
      <w:r w:rsidR="00EC605A">
        <w:rPr>
          <w:rFonts w:ascii="Arial" w:hAnsi="Arial" w:cs="Arial"/>
        </w:rPr>
        <w:t>Th</w:t>
      </w:r>
      <w:r>
        <w:rPr>
          <w:rFonts w:ascii="Arial" w:hAnsi="Arial" w:cs="Arial"/>
        </w:rPr>
        <w:t xml:space="preserve">ese cabinets are kept locked at all times and there is restricted access to the cabinets and the </w:t>
      </w:r>
      <w:r w:rsidR="00EC605A">
        <w:rPr>
          <w:rFonts w:ascii="Arial" w:hAnsi="Arial" w:cs="Arial"/>
        </w:rPr>
        <w:t xml:space="preserve">individual offices. </w:t>
      </w:r>
      <w:r>
        <w:rPr>
          <w:rFonts w:ascii="Arial" w:hAnsi="Arial" w:cs="Arial"/>
        </w:rPr>
        <w:t xml:space="preserve">Access to each </w:t>
      </w:r>
      <w:r w:rsidR="00CF04EC">
        <w:rPr>
          <w:rFonts w:ascii="Arial" w:hAnsi="Arial" w:cs="Arial"/>
        </w:rPr>
        <w:t xml:space="preserve">registration </w:t>
      </w:r>
      <w:r>
        <w:rPr>
          <w:rFonts w:ascii="Arial" w:hAnsi="Arial" w:cs="Arial"/>
        </w:rPr>
        <w:t>office can only be achieved by a punch code or swipe entry system.</w:t>
      </w:r>
    </w:p>
    <w:p w:rsidR="00DF4021" w:rsidRDefault="00DF4021" w:rsidP="00753280">
      <w:pPr>
        <w:tabs>
          <w:tab w:val="left" w:pos="900"/>
          <w:tab w:val="left" w:pos="5325"/>
        </w:tabs>
        <w:ind w:left="-567" w:right="-458"/>
        <w:rPr>
          <w:rFonts w:ascii="Arial" w:hAnsi="Arial" w:cs="Arial"/>
        </w:rPr>
      </w:pPr>
    </w:p>
    <w:p w:rsidR="00DF4021" w:rsidRDefault="00DF4021" w:rsidP="00753280">
      <w:pPr>
        <w:tabs>
          <w:tab w:val="left" w:pos="900"/>
          <w:tab w:val="left" w:pos="5325"/>
        </w:tabs>
        <w:ind w:left="-567" w:right="-458"/>
        <w:rPr>
          <w:rFonts w:ascii="Arial" w:hAnsi="Arial" w:cs="Arial"/>
        </w:rPr>
      </w:pPr>
      <w:r>
        <w:rPr>
          <w:rFonts w:ascii="Arial" w:hAnsi="Arial" w:cs="Arial"/>
        </w:rPr>
        <w:t xml:space="preserve">Registrars transfer completed register pages into their registers at the completion of each registration.  </w:t>
      </w:r>
    </w:p>
    <w:p w:rsidR="00CF04EC" w:rsidRDefault="00CF04EC" w:rsidP="00753280">
      <w:pPr>
        <w:tabs>
          <w:tab w:val="left" w:pos="900"/>
          <w:tab w:val="left" w:pos="5325"/>
        </w:tabs>
        <w:ind w:left="-567" w:right="-458"/>
        <w:rPr>
          <w:rFonts w:ascii="Arial" w:hAnsi="Arial" w:cs="Arial"/>
        </w:rPr>
      </w:pPr>
    </w:p>
    <w:p w:rsidR="00013FB0" w:rsidRPr="00013FB0" w:rsidRDefault="00CF04EC" w:rsidP="00013FB0">
      <w:pPr>
        <w:tabs>
          <w:tab w:val="left" w:pos="900"/>
          <w:tab w:val="left" w:pos="5325"/>
        </w:tabs>
        <w:ind w:left="-567" w:right="-458"/>
        <w:rPr>
          <w:rFonts w:ascii="Arial" w:hAnsi="Arial" w:cs="Arial"/>
          <w:color w:val="000000"/>
        </w:rPr>
      </w:pPr>
      <w:r>
        <w:rPr>
          <w:rFonts w:ascii="Arial" w:hAnsi="Arial" w:cs="Arial"/>
        </w:rPr>
        <w:t xml:space="preserve">Bath and North East Somerset Registration Service </w:t>
      </w:r>
      <w:r w:rsidR="00013FB0">
        <w:rPr>
          <w:rFonts w:ascii="Arial" w:hAnsi="Arial" w:cs="Arial"/>
        </w:rPr>
        <w:t>was reviewed in 2017 and w</w:t>
      </w:r>
      <w:r w:rsidR="00013FB0" w:rsidRPr="00013FB0">
        <w:rPr>
          <w:rFonts w:ascii="Arial" w:hAnsi="Arial" w:cs="Arial"/>
          <w:color w:val="000000"/>
        </w:rPr>
        <w:t xml:space="preserve">ithin the scope of </w:t>
      </w:r>
      <w:r w:rsidR="00013FB0">
        <w:rPr>
          <w:rFonts w:ascii="Arial" w:hAnsi="Arial" w:cs="Arial"/>
          <w:color w:val="000000"/>
        </w:rPr>
        <w:t>the review, the GRO Compliance and</w:t>
      </w:r>
      <w:r w:rsidR="00013FB0" w:rsidRPr="00013FB0">
        <w:rPr>
          <w:rFonts w:ascii="Arial" w:hAnsi="Arial" w:cs="Arial"/>
          <w:color w:val="000000"/>
        </w:rPr>
        <w:t xml:space="preserve"> Performance Unit team concluded that overall the Bath North East Somerset registration service has now achieved high security in relation to the arrangements around the receipt, storage and use of the secure certificate stock and registration records held as assessed against the criteria</w:t>
      </w:r>
      <w:r w:rsidR="00013FB0">
        <w:rPr>
          <w:rFonts w:ascii="Arial" w:hAnsi="Arial" w:cs="Arial"/>
          <w:color w:val="000000"/>
        </w:rPr>
        <w:t>. This is the highest award that can be achieved.</w:t>
      </w:r>
    </w:p>
    <w:p w:rsidR="00013FB0" w:rsidRDefault="00013FB0" w:rsidP="00753280">
      <w:pPr>
        <w:tabs>
          <w:tab w:val="left" w:pos="900"/>
          <w:tab w:val="left" w:pos="5325"/>
        </w:tabs>
        <w:ind w:left="-567" w:right="-458"/>
        <w:rPr>
          <w:rFonts w:ascii="Arial" w:hAnsi="Arial" w:cs="Arial"/>
        </w:rPr>
      </w:pPr>
    </w:p>
    <w:p w:rsidR="00CF04EC" w:rsidRDefault="00DF4021" w:rsidP="00753280">
      <w:pPr>
        <w:tabs>
          <w:tab w:val="left" w:pos="900"/>
          <w:tab w:val="left" w:pos="5325"/>
        </w:tabs>
        <w:ind w:left="-567" w:right="-458"/>
        <w:rPr>
          <w:rFonts w:ascii="Arial" w:hAnsi="Arial" w:cs="Arial"/>
        </w:rPr>
      </w:pPr>
      <w:r>
        <w:rPr>
          <w:rFonts w:ascii="Arial" w:hAnsi="Arial" w:cs="Arial"/>
        </w:rPr>
        <w:t xml:space="preserve">Disposal certificates are clearly annotated as to the address the Part C should be returned to and each registrar holds and checks their own counterfoils.  </w:t>
      </w:r>
    </w:p>
    <w:p w:rsidR="00CF04EC" w:rsidRDefault="00CF04EC" w:rsidP="00753280">
      <w:pPr>
        <w:tabs>
          <w:tab w:val="left" w:pos="900"/>
          <w:tab w:val="left" w:pos="5325"/>
        </w:tabs>
        <w:ind w:left="-567" w:right="-458"/>
        <w:rPr>
          <w:rFonts w:ascii="Arial" w:hAnsi="Arial" w:cs="Arial"/>
        </w:rPr>
      </w:pPr>
    </w:p>
    <w:p w:rsidR="00DF4021" w:rsidRDefault="00EC605A" w:rsidP="00753280">
      <w:pPr>
        <w:tabs>
          <w:tab w:val="left" w:pos="900"/>
          <w:tab w:val="left" w:pos="5325"/>
        </w:tabs>
        <w:ind w:left="-567" w:right="-458"/>
        <w:rPr>
          <w:rFonts w:ascii="Arial" w:hAnsi="Arial" w:cs="Arial"/>
        </w:rPr>
      </w:pPr>
      <w:r>
        <w:rPr>
          <w:rFonts w:ascii="Arial" w:hAnsi="Arial" w:cs="Arial"/>
        </w:rPr>
        <w:t xml:space="preserve">The </w:t>
      </w:r>
      <w:r w:rsidR="00753280">
        <w:rPr>
          <w:rFonts w:ascii="Arial" w:hAnsi="Arial" w:cs="Arial"/>
        </w:rPr>
        <w:t>District Registrar</w:t>
      </w:r>
      <w:r w:rsidR="00DF4021">
        <w:rPr>
          <w:rFonts w:ascii="Arial" w:hAnsi="Arial" w:cs="Arial"/>
        </w:rPr>
        <w:t xml:space="preserve"> is accountab</w:t>
      </w:r>
      <w:r>
        <w:rPr>
          <w:rFonts w:ascii="Arial" w:hAnsi="Arial" w:cs="Arial"/>
        </w:rPr>
        <w:t xml:space="preserve">le for the </w:t>
      </w:r>
      <w:r w:rsidR="00DF4021">
        <w:rPr>
          <w:rFonts w:ascii="Arial" w:hAnsi="Arial" w:cs="Arial"/>
        </w:rPr>
        <w:t>secure stock and keep</w:t>
      </w:r>
      <w:r>
        <w:rPr>
          <w:rFonts w:ascii="Arial" w:hAnsi="Arial" w:cs="Arial"/>
        </w:rPr>
        <w:t>s</w:t>
      </w:r>
      <w:r w:rsidR="00DF4021">
        <w:rPr>
          <w:rFonts w:ascii="Arial" w:hAnsi="Arial" w:cs="Arial"/>
        </w:rPr>
        <w:t xml:space="preserve"> record</w:t>
      </w:r>
      <w:r>
        <w:rPr>
          <w:rFonts w:ascii="Arial" w:hAnsi="Arial" w:cs="Arial"/>
        </w:rPr>
        <w:t xml:space="preserve">s of all stock up to date on </w:t>
      </w:r>
      <w:r w:rsidR="00DF4021">
        <w:rPr>
          <w:rFonts w:ascii="Arial" w:hAnsi="Arial" w:cs="Arial"/>
        </w:rPr>
        <w:t xml:space="preserve">Excel </w:t>
      </w:r>
      <w:r w:rsidR="00DB7ADE">
        <w:rPr>
          <w:rFonts w:ascii="Arial" w:hAnsi="Arial" w:cs="Arial"/>
        </w:rPr>
        <w:t>spread sheet</w:t>
      </w:r>
      <w:r>
        <w:rPr>
          <w:rFonts w:ascii="Arial" w:hAnsi="Arial" w:cs="Arial"/>
        </w:rPr>
        <w:t>s</w:t>
      </w:r>
      <w:r w:rsidR="00DF4021">
        <w:rPr>
          <w:rFonts w:ascii="Arial" w:hAnsi="Arial" w:cs="Arial"/>
        </w:rPr>
        <w:t xml:space="preserve">.  </w:t>
      </w:r>
      <w:r>
        <w:rPr>
          <w:rFonts w:ascii="Arial" w:hAnsi="Arial" w:cs="Arial"/>
        </w:rPr>
        <w:t>Stock is recorded</w:t>
      </w:r>
      <w:r w:rsidR="00DF4021">
        <w:rPr>
          <w:rFonts w:ascii="Arial" w:hAnsi="Arial" w:cs="Arial"/>
        </w:rPr>
        <w:t xml:space="preserve"> on the system on receipt,</w:t>
      </w:r>
      <w:r>
        <w:rPr>
          <w:rFonts w:ascii="Arial" w:hAnsi="Arial" w:cs="Arial"/>
        </w:rPr>
        <w:t xml:space="preserve"> </w:t>
      </w:r>
      <w:r w:rsidR="00DF4021">
        <w:rPr>
          <w:rFonts w:ascii="Arial" w:hAnsi="Arial" w:cs="Arial"/>
        </w:rPr>
        <w:t xml:space="preserve">ensuring all certificates ordered have been received, checking serial numbers of each pack of certificates, and </w:t>
      </w:r>
      <w:r>
        <w:rPr>
          <w:rFonts w:ascii="Arial" w:hAnsi="Arial" w:cs="Arial"/>
        </w:rPr>
        <w:t xml:space="preserve">there </w:t>
      </w:r>
      <w:r w:rsidR="003A549E">
        <w:rPr>
          <w:rFonts w:ascii="Arial" w:hAnsi="Arial" w:cs="Arial"/>
        </w:rPr>
        <w:t>are</w:t>
      </w:r>
      <w:r>
        <w:rPr>
          <w:rFonts w:ascii="Arial" w:hAnsi="Arial" w:cs="Arial"/>
        </w:rPr>
        <w:t xml:space="preserve"> individual certificate checks </w:t>
      </w:r>
      <w:r w:rsidR="00DF4021">
        <w:rPr>
          <w:rFonts w:ascii="Arial" w:hAnsi="Arial" w:cs="Arial"/>
        </w:rPr>
        <w:t xml:space="preserve">when the book of certificates is taken into use.  Spot checks are </w:t>
      </w:r>
      <w:r w:rsidR="00753280">
        <w:rPr>
          <w:rFonts w:ascii="Arial" w:hAnsi="Arial" w:cs="Arial"/>
        </w:rPr>
        <w:t>conducted to</w:t>
      </w:r>
      <w:r w:rsidR="00DF4021">
        <w:rPr>
          <w:rFonts w:ascii="Arial" w:hAnsi="Arial" w:cs="Arial"/>
        </w:rPr>
        <w:t xml:space="preserve"> ensure all stock held in the Strong Room has been accounted for.  </w:t>
      </w:r>
    </w:p>
    <w:p w:rsidR="00DF4021" w:rsidRDefault="00DF4021" w:rsidP="00753280">
      <w:pPr>
        <w:tabs>
          <w:tab w:val="left" w:pos="900"/>
          <w:tab w:val="left" w:pos="5325"/>
        </w:tabs>
        <w:ind w:left="-567" w:right="-458"/>
        <w:rPr>
          <w:rFonts w:ascii="Arial" w:hAnsi="Arial" w:cs="Arial"/>
        </w:rPr>
      </w:pPr>
    </w:p>
    <w:p w:rsidR="00DF4021" w:rsidRDefault="00753280" w:rsidP="00753280">
      <w:pPr>
        <w:tabs>
          <w:tab w:val="left" w:pos="900"/>
          <w:tab w:val="left" w:pos="5325"/>
        </w:tabs>
        <w:ind w:left="-567" w:right="-458"/>
        <w:rPr>
          <w:rFonts w:ascii="Arial" w:hAnsi="Arial" w:cs="Arial"/>
        </w:rPr>
      </w:pPr>
      <w:r>
        <w:rPr>
          <w:rFonts w:ascii="Arial" w:hAnsi="Arial" w:cs="Arial"/>
        </w:rPr>
        <w:t>Electronic cash</w:t>
      </w:r>
      <w:r w:rsidR="00DF4021">
        <w:rPr>
          <w:rFonts w:ascii="Arial" w:hAnsi="Arial" w:cs="Arial"/>
        </w:rPr>
        <w:t xml:space="preserve"> book</w:t>
      </w:r>
      <w:r w:rsidR="003816FA">
        <w:rPr>
          <w:rFonts w:ascii="Arial" w:hAnsi="Arial" w:cs="Arial"/>
        </w:rPr>
        <w:t>s are maintained</w:t>
      </w:r>
      <w:r w:rsidR="00DF4021">
        <w:rPr>
          <w:rFonts w:ascii="Arial" w:hAnsi="Arial" w:cs="Arial"/>
        </w:rPr>
        <w:t xml:space="preserve"> using the current GRO cashbook as a model.  This is completed at the end of each working day.  All monies are banked as pe</w:t>
      </w:r>
      <w:r w:rsidR="00CF04EC">
        <w:rPr>
          <w:rFonts w:ascii="Arial" w:hAnsi="Arial" w:cs="Arial"/>
        </w:rPr>
        <w:t xml:space="preserve">r the current Council system. </w:t>
      </w:r>
    </w:p>
    <w:p w:rsidR="00DF4021" w:rsidRDefault="00DF4021" w:rsidP="00753280">
      <w:pPr>
        <w:tabs>
          <w:tab w:val="left" w:pos="900"/>
          <w:tab w:val="left" w:pos="5325"/>
        </w:tabs>
        <w:ind w:left="-567" w:right="-458"/>
        <w:rPr>
          <w:rFonts w:ascii="Arial" w:hAnsi="Arial" w:cs="Arial"/>
        </w:rPr>
      </w:pPr>
    </w:p>
    <w:p w:rsidR="00DF4021" w:rsidRDefault="00DF4021" w:rsidP="00753280">
      <w:pPr>
        <w:tabs>
          <w:tab w:val="left" w:pos="900"/>
          <w:tab w:val="left" w:pos="5325"/>
        </w:tabs>
        <w:ind w:left="-567" w:right="-458"/>
        <w:rPr>
          <w:rFonts w:ascii="Arial" w:hAnsi="Arial" w:cs="Arial"/>
        </w:rPr>
      </w:pPr>
      <w:r>
        <w:rPr>
          <w:rFonts w:ascii="Arial" w:hAnsi="Arial" w:cs="Arial"/>
        </w:rPr>
        <w:t xml:space="preserve">In addition </w:t>
      </w:r>
      <w:r w:rsidR="003816FA">
        <w:rPr>
          <w:rFonts w:ascii="Arial" w:hAnsi="Arial" w:cs="Arial"/>
        </w:rPr>
        <w:t>a</w:t>
      </w:r>
      <w:r>
        <w:rPr>
          <w:rFonts w:ascii="Arial" w:hAnsi="Arial" w:cs="Arial"/>
        </w:rPr>
        <w:t xml:space="preserve"> record </w:t>
      </w:r>
      <w:r w:rsidR="003816FA">
        <w:rPr>
          <w:rFonts w:ascii="Arial" w:hAnsi="Arial" w:cs="Arial"/>
        </w:rPr>
        <w:t xml:space="preserve">is maintained </w:t>
      </w:r>
      <w:r>
        <w:rPr>
          <w:rFonts w:ascii="Arial" w:hAnsi="Arial" w:cs="Arial"/>
        </w:rPr>
        <w:t xml:space="preserve">for the receipt of fees regarding </w:t>
      </w:r>
      <w:r w:rsidR="00B07B9F">
        <w:rPr>
          <w:rFonts w:ascii="Arial" w:hAnsi="Arial" w:cs="Arial"/>
        </w:rPr>
        <w:t>Marriages and Civil Partnerships, Conversions, Change of Name</w:t>
      </w:r>
      <w:r w:rsidR="00EC605A">
        <w:rPr>
          <w:rFonts w:ascii="Arial" w:hAnsi="Arial" w:cs="Arial"/>
        </w:rPr>
        <w:t xml:space="preserve"> </w:t>
      </w:r>
      <w:r w:rsidR="00B07B9F">
        <w:rPr>
          <w:rFonts w:ascii="Arial" w:hAnsi="Arial" w:cs="Arial"/>
        </w:rPr>
        <w:t xml:space="preserve">and </w:t>
      </w:r>
      <w:r>
        <w:rPr>
          <w:rFonts w:ascii="Arial" w:hAnsi="Arial" w:cs="Arial"/>
        </w:rPr>
        <w:t xml:space="preserve">other </w:t>
      </w:r>
      <w:r w:rsidR="00DB7ADE">
        <w:rPr>
          <w:rFonts w:ascii="Arial" w:hAnsi="Arial" w:cs="Arial"/>
        </w:rPr>
        <w:t>non-statutory</w:t>
      </w:r>
      <w:r>
        <w:rPr>
          <w:rFonts w:ascii="Arial" w:hAnsi="Arial" w:cs="Arial"/>
        </w:rPr>
        <w:t xml:space="preserve"> services </w:t>
      </w:r>
      <w:r w:rsidR="00753280">
        <w:rPr>
          <w:rFonts w:ascii="Arial" w:hAnsi="Arial" w:cs="Arial"/>
        </w:rPr>
        <w:t>electronically and via</w:t>
      </w:r>
      <w:r>
        <w:rPr>
          <w:rFonts w:ascii="Arial" w:hAnsi="Arial" w:cs="Arial"/>
        </w:rPr>
        <w:t xml:space="preserve"> the Cou</w:t>
      </w:r>
      <w:r w:rsidR="00B07B9F">
        <w:rPr>
          <w:rFonts w:ascii="Arial" w:hAnsi="Arial" w:cs="Arial"/>
        </w:rPr>
        <w:t>ncil’s core payment system, Civica.</w:t>
      </w:r>
      <w:r>
        <w:rPr>
          <w:rFonts w:ascii="Arial" w:hAnsi="Arial" w:cs="Arial"/>
        </w:rPr>
        <w:t xml:space="preserve">  </w:t>
      </w:r>
    </w:p>
    <w:p w:rsidR="00DF4021" w:rsidRDefault="00DF4021" w:rsidP="00753280">
      <w:pPr>
        <w:tabs>
          <w:tab w:val="left" w:pos="900"/>
          <w:tab w:val="left" w:pos="5325"/>
        </w:tabs>
        <w:ind w:left="-567" w:right="-458"/>
        <w:rPr>
          <w:rFonts w:ascii="Arial" w:hAnsi="Arial" w:cs="Arial"/>
        </w:rPr>
      </w:pPr>
    </w:p>
    <w:p w:rsidR="00DF4021" w:rsidRDefault="00DF4021" w:rsidP="00753280">
      <w:pPr>
        <w:tabs>
          <w:tab w:val="left" w:pos="0"/>
          <w:tab w:val="left" w:pos="5325"/>
        </w:tabs>
        <w:ind w:left="-567" w:right="-458"/>
        <w:rPr>
          <w:rFonts w:ascii="Arial" w:hAnsi="Arial" w:cs="Arial"/>
        </w:rPr>
      </w:pPr>
      <w:r>
        <w:rPr>
          <w:rFonts w:ascii="Arial" w:hAnsi="Arial" w:cs="Arial"/>
        </w:rPr>
        <w:t>All monies received by the Registration Service are credited to separate ledger accounts which can then be used to balance and monitor</w:t>
      </w:r>
      <w:r w:rsidR="00753280">
        <w:rPr>
          <w:rFonts w:ascii="Arial" w:hAnsi="Arial" w:cs="Arial"/>
        </w:rPr>
        <w:t>ing the</w:t>
      </w:r>
      <w:r w:rsidR="003816FA">
        <w:rPr>
          <w:rFonts w:ascii="Arial" w:hAnsi="Arial" w:cs="Arial"/>
        </w:rPr>
        <w:t xml:space="preserve"> budget</w:t>
      </w:r>
      <w:r>
        <w:rPr>
          <w:rFonts w:ascii="Arial" w:hAnsi="Arial" w:cs="Arial"/>
        </w:rPr>
        <w:t xml:space="preserve">.  </w:t>
      </w:r>
    </w:p>
    <w:p w:rsidR="00DF4021" w:rsidRDefault="00DF4021" w:rsidP="00753280">
      <w:pPr>
        <w:tabs>
          <w:tab w:val="left" w:pos="0"/>
          <w:tab w:val="left" w:pos="5325"/>
        </w:tabs>
        <w:ind w:left="-567" w:right="-458"/>
        <w:rPr>
          <w:rFonts w:ascii="Arial" w:hAnsi="Arial" w:cs="Arial"/>
        </w:rPr>
      </w:pPr>
    </w:p>
    <w:p w:rsidR="00DF4021" w:rsidRDefault="00DF4021" w:rsidP="00753280">
      <w:pPr>
        <w:tabs>
          <w:tab w:val="left" w:pos="0"/>
          <w:tab w:val="left" w:pos="5325"/>
        </w:tabs>
        <w:ind w:left="-567" w:right="-458"/>
        <w:rPr>
          <w:rFonts w:ascii="Arial" w:hAnsi="Arial" w:cs="Arial"/>
        </w:rPr>
      </w:pPr>
      <w:r>
        <w:rPr>
          <w:rFonts w:ascii="Arial" w:hAnsi="Arial" w:cs="Arial"/>
        </w:rPr>
        <w:t xml:space="preserve">An annual return is made to GRO to monitor the secure stock issued and retained and this remains part of standard </w:t>
      </w:r>
      <w:r w:rsidR="008B0376">
        <w:rPr>
          <w:rFonts w:ascii="Arial" w:hAnsi="Arial" w:cs="Arial"/>
        </w:rPr>
        <w:t>p</w:t>
      </w:r>
      <w:r w:rsidR="00753280">
        <w:rPr>
          <w:rFonts w:ascii="Arial" w:hAnsi="Arial" w:cs="Arial"/>
        </w:rPr>
        <w:t>rocedure</w:t>
      </w:r>
      <w:r w:rsidR="003816FA">
        <w:rPr>
          <w:rFonts w:ascii="Arial" w:hAnsi="Arial" w:cs="Arial"/>
        </w:rPr>
        <w:t>.</w:t>
      </w:r>
    </w:p>
    <w:p w:rsidR="00DF4021" w:rsidRDefault="00DF4021" w:rsidP="00753280">
      <w:pPr>
        <w:tabs>
          <w:tab w:val="left" w:pos="0"/>
          <w:tab w:val="left" w:pos="5325"/>
        </w:tabs>
        <w:ind w:left="-567" w:right="-458"/>
        <w:rPr>
          <w:rFonts w:ascii="Arial" w:hAnsi="Arial" w:cs="Arial"/>
        </w:rPr>
      </w:pPr>
    </w:p>
    <w:p w:rsidR="008A5AB0" w:rsidRPr="001E3375" w:rsidRDefault="00DF4021" w:rsidP="00753280">
      <w:pPr>
        <w:tabs>
          <w:tab w:val="left" w:pos="0"/>
          <w:tab w:val="left" w:pos="5325"/>
        </w:tabs>
        <w:ind w:left="-567" w:right="-458"/>
        <w:rPr>
          <w:rFonts w:ascii="Arial" w:hAnsi="Arial" w:cs="Arial"/>
        </w:rPr>
        <w:sectPr w:rsidR="008A5AB0" w:rsidRPr="001E3375" w:rsidSect="008D632E">
          <w:footerReference w:type="default" r:id="rId12"/>
          <w:pgSz w:w="11920" w:h="16860"/>
          <w:pgMar w:top="568" w:right="1440" w:bottom="1440" w:left="1440" w:header="0" w:footer="0" w:gutter="0"/>
          <w:cols w:space="720"/>
          <w:docGrid w:linePitch="326"/>
        </w:sectPr>
      </w:pPr>
      <w:r>
        <w:rPr>
          <w:rFonts w:ascii="Arial" w:hAnsi="Arial" w:cs="Arial"/>
        </w:rPr>
        <w:t>All other financial arrangements, cash handling, banking and monitoring procedures have been audited by the Council Audit Section</w:t>
      </w:r>
      <w:r w:rsidR="008B0376">
        <w:rPr>
          <w:rFonts w:ascii="Arial" w:hAnsi="Arial" w:cs="Arial"/>
        </w:rPr>
        <w:t xml:space="preserve"> </w:t>
      </w:r>
      <w:r w:rsidR="00013FB0">
        <w:rPr>
          <w:rFonts w:ascii="Arial" w:hAnsi="Arial" w:cs="Arial"/>
        </w:rPr>
        <w:t xml:space="preserve">in 2017 and found to be in line with all Council and audit requirements. The audit </w:t>
      </w:r>
      <w:r w:rsidR="003816FA">
        <w:rPr>
          <w:rFonts w:ascii="Arial" w:hAnsi="Arial" w:cs="Arial"/>
        </w:rPr>
        <w:t>ensure</w:t>
      </w:r>
      <w:r w:rsidR="00013FB0">
        <w:rPr>
          <w:rFonts w:ascii="Arial" w:hAnsi="Arial" w:cs="Arial"/>
        </w:rPr>
        <w:t>s</w:t>
      </w:r>
      <w:r w:rsidR="003816FA">
        <w:rPr>
          <w:rFonts w:ascii="Arial" w:hAnsi="Arial" w:cs="Arial"/>
        </w:rPr>
        <w:t xml:space="preserve"> standards are met and protocols adhered to.</w:t>
      </w:r>
    </w:p>
    <w:p w:rsidR="001E3375" w:rsidRPr="00753280" w:rsidRDefault="001E3375" w:rsidP="00753280">
      <w:pPr>
        <w:tabs>
          <w:tab w:val="left" w:pos="-1134"/>
          <w:tab w:val="left" w:pos="9356"/>
        </w:tabs>
        <w:ind w:left="-1134" w:right="-1050"/>
        <w:jc w:val="center"/>
        <w:rPr>
          <w:rFonts w:ascii="Arial" w:hAnsi="Arial" w:cs="Arial"/>
          <w:b/>
          <w:sz w:val="28"/>
          <w:szCs w:val="28"/>
          <w:u w:val="single"/>
        </w:rPr>
      </w:pPr>
      <w:r w:rsidRPr="00753280">
        <w:rPr>
          <w:rFonts w:ascii="Arial" w:hAnsi="Arial" w:cs="Arial"/>
          <w:b/>
          <w:sz w:val="28"/>
          <w:szCs w:val="28"/>
          <w:u w:val="single"/>
        </w:rPr>
        <w:lastRenderedPageBreak/>
        <w:t>Equality Issues – Equality Impact Assessments</w:t>
      </w:r>
    </w:p>
    <w:p w:rsidR="001C4E6C" w:rsidRPr="001E3375" w:rsidRDefault="001C4E6C" w:rsidP="00753280">
      <w:pPr>
        <w:tabs>
          <w:tab w:val="left" w:pos="-1134"/>
          <w:tab w:val="left" w:pos="9356"/>
        </w:tabs>
        <w:ind w:left="-1134" w:right="-1050"/>
        <w:jc w:val="center"/>
        <w:rPr>
          <w:rFonts w:ascii="Arial" w:hAnsi="Arial" w:cs="Arial"/>
        </w:rPr>
      </w:pPr>
    </w:p>
    <w:p w:rsidR="001E3375" w:rsidRDefault="001E3375" w:rsidP="00753280">
      <w:pPr>
        <w:tabs>
          <w:tab w:val="left" w:pos="-1134"/>
          <w:tab w:val="left" w:pos="9356"/>
        </w:tabs>
        <w:ind w:left="-1134" w:right="-1050"/>
        <w:rPr>
          <w:rFonts w:ascii="Arial" w:hAnsi="Arial" w:cs="Arial"/>
        </w:rPr>
      </w:pPr>
      <w:r>
        <w:rPr>
          <w:rFonts w:ascii="Arial" w:hAnsi="Arial" w:cs="Arial"/>
        </w:rPr>
        <w:t xml:space="preserve">All equality issues have been assessed and Impact statements entered on to the Council’s corporate EIA register.  </w:t>
      </w:r>
    </w:p>
    <w:p w:rsidR="001E3375" w:rsidRDefault="001E3375" w:rsidP="00753280">
      <w:pPr>
        <w:tabs>
          <w:tab w:val="left" w:pos="-1134"/>
          <w:tab w:val="left" w:pos="9356"/>
        </w:tabs>
        <w:ind w:left="-1134" w:right="-1050"/>
        <w:rPr>
          <w:rFonts w:ascii="Arial" w:hAnsi="Arial" w:cs="Arial"/>
        </w:rPr>
      </w:pPr>
    </w:p>
    <w:p w:rsidR="001E3375" w:rsidRPr="00753280" w:rsidRDefault="001E3375" w:rsidP="00753280">
      <w:pPr>
        <w:tabs>
          <w:tab w:val="left" w:pos="-1134"/>
          <w:tab w:val="left" w:pos="9356"/>
        </w:tabs>
        <w:ind w:left="-1134" w:right="-1050"/>
        <w:jc w:val="center"/>
        <w:rPr>
          <w:rFonts w:ascii="Arial" w:hAnsi="Arial" w:cs="Arial"/>
          <w:b/>
          <w:sz w:val="28"/>
          <w:szCs w:val="28"/>
          <w:u w:val="single"/>
        </w:rPr>
      </w:pPr>
      <w:r w:rsidRPr="00753280">
        <w:rPr>
          <w:rFonts w:ascii="Arial" w:hAnsi="Arial" w:cs="Arial"/>
          <w:b/>
          <w:sz w:val="28"/>
          <w:szCs w:val="28"/>
          <w:u w:val="single"/>
        </w:rPr>
        <w:t>Risk Assessments</w:t>
      </w:r>
    </w:p>
    <w:p w:rsidR="001E3375" w:rsidRDefault="001E3375" w:rsidP="00753280">
      <w:pPr>
        <w:tabs>
          <w:tab w:val="left" w:pos="-1134"/>
          <w:tab w:val="left" w:pos="9356"/>
        </w:tabs>
        <w:ind w:left="-1134" w:right="-1050"/>
        <w:rPr>
          <w:rFonts w:ascii="Arial" w:hAnsi="Arial" w:cs="Arial"/>
        </w:rPr>
      </w:pPr>
    </w:p>
    <w:p w:rsidR="001E3375" w:rsidRDefault="001E3375" w:rsidP="00753280">
      <w:pPr>
        <w:tabs>
          <w:tab w:val="left" w:pos="-1134"/>
          <w:tab w:val="left" w:pos="9356"/>
        </w:tabs>
        <w:ind w:left="-1134" w:right="-1050"/>
        <w:rPr>
          <w:rFonts w:ascii="Arial" w:hAnsi="Arial" w:cs="Arial"/>
        </w:rPr>
      </w:pPr>
      <w:r>
        <w:rPr>
          <w:rFonts w:ascii="Arial" w:hAnsi="Arial" w:cs="Arial"/>
        </w:rPr>
        <w:t xml:space="preserve">All risks are re-assessed quarterly on Council’s corporate Risk Assessment Register.  </w:t>
      </w:r>
    </w:p>
    <w:p w:rsidR="00753280" w:rsidRDefault="00753280" w:rsidP="00753280">
      <w:pPr>
        <w:tabs>
          <w:tab w:val="left" w:pos="-1134"/>
          <w:tab w:val="left" w:pos="9356"/>
        </w:tabs>
        <w:ind w:left="-1134" w:right="-1050"/>
        <w:rPr>
          <w:rFonts w:ascii="Arial" w:hAnsi="Arial" w:cs="Arial"/>
        </w:rPr>
      </w:pPr>
    </w:p>
    <w:p w:rsidR="001E3375" w:rsidRDefault="001E3375" w:rsidP="00753280">
      <w:pPr>
        <w:tabs>
          <w:tab w:val="left" w:pos="-1134"/>
          <w:tab w:val="left" w:pos="9356"/>
        </w:tabs>
        <w:ind w:left="-1134" w:right="-1050"/>
        <w:rPr>
          <w:rFonts w:ascii="Arial" w:hAnsi="Arial" w:cs="Arial"/>
        </w:rPr>
      </w:pPr>
    </w:p>
    <w:p w:rsidR="001E3375" w:rsidRPr="00753280" w:rsidRDefault="001C4E6C" w:rsidP="00753280">
      <w:pPr>
        <w:tabs>
          <w:tab w:val="left" w:pos="-1134"/>
          <w:tab w:val="left" w:pos="9356"/>
        </w:tabs>
        <w:ind w:left="-1134" w:right="-1050"/>
        <w:jc w:val="center"/>
        <w:rPr>
          <w:rFonts w:ascii="Arial" w:hAnsi="Arial" w:cs="Arial"/>
          <w:b/>
          <w:sz w:val="28"/>
          <w:szCs w:val="28"/>
          <w:u w:val="single"/>
        </w:rPr>
      </w:pPr>
      <w:r w:rsidRPr="00753280">
        <w:rPr>
          <w:rFonts w:ascii="Arial" w:hAnsi="Arial" w:cs="Arial"/>
          <w:b/>
          <w:sz w:val="28"/>
          <w:szCs w:val="28"/>
          <w:u w:val="single"/>
        </w:rPr>
        <w:t xml:space="preserve">Business and </w:t>
      </w:r>
      <w:r w:rsidR="00753280">
        <w:rPr>
          <w:rFonts w:ascii="Arial" w:hAnsi="Arial" w:cs="Arial"/>
          <w:b/>
          <w:sz w:val="28"/>
          <w:szCs w:val="28"/>
          <w:u w:val="single"/>
        </w:rPr>
        <w:t>Service Continuity Plan</w:t>
      </w:r>
    </w:p>
    <w:p w:rsidR="001E3375" w:rsidRDefault="001E3375" w:rsidP="00753280">
      <w:pPr>
        <w:tabs>
          <w:tab w:val="left" w:pos="-1134"/>
          <w:tab w:val="left" w:pos="9356"/>
        </w:tabs>
        <w:ind w:left="-1134" w:right="-1050"/>
        <w:rPr>
          <w:rFonts w:ascii="Arial" w:hAnsi="Arial" w:cs="Arial"/>
        </w:rPr>
      </w:pPr>
    </w:p>
    <w:p w:rsidR="001E3375" w:rsidRDefault="001E3375" w:rsidP="00753280">
      <w:pPr>
        <w:tabs>
          <w:tab w:val="left" w:pos="-1134"/>
          <w:tab w:val="left" w:pos="9356"/>
        </w:tabs>
        <w:ind w:left="-1134" w:right="-1050"/>
        <w:rPr>
          <w:rFonts w:ascii="Arial" w:hAnsi="Arial" w:cs="Arial"/>
        </w:rPr>
      </w:pPr>
      <w:r>
        <w:rPr>
          <w:rFonts w:ascii="Arial" w:hAnsi="Arial" w:cs="Arial"/>
        </w:rPr>
        <w:t>The Service has an overarching business continuity plan which links into the Council’s main business continuity plan.  Copies are held by the Proper Officer, Council Emergency Department, The Superintendent Registrar, the Registrar based at The Hollies in Midsomer Norton</w:t>
      </w:r>
      <w:r w:rsidR="00CD3277">
        <w:rPr>
          <w:rFonts w:ascii="Arial" w:hAnsi="Arial" w:cs="Arial"/>
        </w:rPr>
        <w:t>, Keynsham, RUH</w:t>
      </w:r>
      <w:r>
        <w:rPr>
          <w:rFonts w:ascii="Arial" w:hAnsi="Arial" w:cs="Arial"/>
        </w:rPr>
        <w:t xml:space="preserve"> and by the Property Services Manager for the Guildhall.  </w:t>
      </w:r>
      <w:r w:rsidR="00CD3277">
        <w:rPr>
          <w:rFonts w:ascii="Arial" w:hAnsi="Arial" w:cs="Arial"/>
        </w:rPr>
        <w:t xml:space="preserve"> This is reviewed regularly and was updated </w:t>
      </w:r>
      <w:r w:rsidR="00476345">
        <w:rPr>
          <w:rFonts w:ascii="Arial" w:hAnsi="Arial" w:cs="Arial"/>
        </w:rPr>
        <w:t>April</w:t>
      </w:r>
      <w:r w:rsidR="00013FB0">
        <w:rPr>
          <w:rFonts w:ascii="Arial" w:hAnsi="Arial" w:cs="Arial"/>
        </w:rPr>
        <w:t xml:space="preserve"> 2018</w:t>
      </w:r>
      <w:r w:rsidR="004C44FC">
        <w:rPr>
          <w:rFonts w:ascii="Arial" w:hAnsi="Arial" w:cs="Arial"/>
        </w:rPr>
        <w:t>.</w:t>
      </w:r>
    </w:p>
    <w:p w:rsidR="008A5AB0" w:rsidRDefault="008A5AB0" w:rsidP="001E3375">
      <w:pPr>
        <w:spacing w:before="40"/>
        <w:ind w:right="4293"/>
        <w:rPr>
          <w:rFonts w:ascii="Arial" w:eastAsia="Arial" w:hAnsi="Arial" w:cs="Arial"/>
          <w:sz w:val="16"/>
          <w:szCs w:val="16"/>
        </w:rPr>
      </w:pPr>
    </w:p>
    <w:p w:rsidR="00600F28" w:rsidRDefault="00600F28" w:rsidP="00650C9E">
      <w:pPr>
        <w:tabs>
          <w:tab w:val="left" w:pos="900"/>
          <w:tab w:val="left" w:pos="5325"/>
        </w:tabs>
        <w:ind w:left="900"/>
        <w:rPr>
          <w:rFonts w:ascii="Arial" w:hAnsi="Arial" w:cs="Arial"/>
        </w:rPr>
      </w:pPr>
    </w:p>
    <w:p w:rsidR="00CE2BDE" w:rsidRPr="00753280" w:rsidRDefault="00C91768" w:rsidP="00650C9E">
      <w:pPr>
        <w:tabs>
          <w:tab w:val="left" w:pos="900"/>
          <w:tab w:val="left" w:pos="5325"/>
        </w:tabs>
        <w:ind w:left="900"/>
        <w:rPr>
          <w:rFonts w:ascii="Arial" w:hAnsi="Arial" w:cs="Arial"/>
          <w:b/>
        </w:rPr>
      </w:pPr>
      <w:r>
        <w:rPr>
          <w:rFonts w:ascii="Arial" w:hAnsi="Arial" w:cs="Arial"/>
        </w:rPr>
        <w:br w:type="column"/>
      </w:r>
      <w:r w:rsidRPr="00753280">
        <w:rPr>
          <w:rFonts w:ascii="Arial" w:hAnsi="Arial" w:cs="Arial"/>
          <w:b/>
        </w:rPr>
        <w:lastRenderedPageBreak/>
        <w:t>Annex A</w:t>
      </w:r>
    </w:p>
    <w:p w:rsidR="00C91768" w:rsidRPr="00753280" w:rsidRDefault="00C91768" w:rsidP="00650C9E">
      <w:pPr>
        <w:tabs>
          <w:tab w:val="left" w:pos="900"/>
          <w:tab w:val="left" w:pos="5325"/>
        </w:tabs>
        <w:ind w:left="900"/>
        <w:rPr>
          <w:rFonts w:ascii="Arial" w:hAnsi="Arial" w:cs="Arial"/>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3240"/>
        <w:gridCol w:w="2880"/>
      </w:tblGrid>
      <w:tr w:rsidR="00C91768" w:rsidRPr="00753280" w:rsidTr="002E579D">
        <w:tc>
          <w:tcPr>
            <w:tcW w:w="2988" w:type="dxa"/>
            <w:shd w:val="clear" w:color="auto" w:fill="auto"/>
          </w:tcPr>
          <w:p w:rsidR="00C91768" w:rsidRPr="00753280" w:rsidRDefault="00C91768" w:rsidP="002574F5">
            <w:pPr>
              <w:rPr>
                <w:rFonts w:ascii="Arial" w:hAnsi="Arial" w:cs="Arial"/>
                <w:sz w:val="22"/>
                <w:szCs w:val="22"/>
              </w:rPr>
            </w:pPr>
          </w:p>
        </w:tc>
        <w:tc>
          <w:tcPr>
            <w:tcW w:w="3240" w:type="dxa"/>
            <w:shd w:val="clear" w:color="auto" w:fill="auto"/>
          </w:tcPr>
          <w:p w:rsidR="00C91768" w:rsidRPr="00753280" w:rsidRDefault="00C91768" w:rsidP="002574F5">
            <w:pPr>
              <w:rPr>
                <w:rFonts w:ascii="Arial" w:hAnsi="Arial" w:cs="Arial"/>
                <w:sz w:val="22"/>
                <w:szCs w:val="22"/>
              </w:rPr>
            </w:pPr>
          </w:p>
        </w:tc>
        <w:tc>
          <w:tcPr>
            <w:tcW w:w="2880" w:type="dxa"/>
            <w:shd w:val="clear" w:color="auto" w:fill="auto"/>
          </w:tcPr>
          <w:p w:rsidR="00C91768" w:rsidRPr="00753280" w:rsidRDefault="00C91768" w:rsidP="002574F5">
            <w:pPr>
              <w:rPr>
                <w:rFonts w:ascii="Arial" w:hAnsi="Arial" w:cs="Arial"/>
                <w:sz w:val="22"/>
                <w:szCs w:val="22"/>
              </w:rPr>
            </w:pPr>
          </w:p>
        </w:tc>
      </w:tr>
      <w:tr w:rsidR="00C91768" w:rsidRPr="00753280" w:rsidTr="002E579D">
        <w:tc>
          <w:tcPr>
            <w:tcW w:w="2988" w:type="dxa"/>
            <w:shd w:val="clear" w:color="auto" w:fill="auto"/>
          </w:tcPr>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Bath</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Bathampton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Batheaston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Bathford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Bathwick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Bishop Sutton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Burnett</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Cameley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Camerton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Carlingcott</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Charlcombe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Chelwood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Chew Magna</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Chew Stoke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Chewton Keynsham</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Claverton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Claverton Down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Clutton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Combe Down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Combe Hay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Compton Dando</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Compton Martin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Corston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Dunkerton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East Harptree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Englishcombe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Fairfield Park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Farmborough</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Farrington Gurney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Freshford</w:t>
            </w:r>
          </w:p>
        </w:tc>
        <w:tc>
          <w:tcPr>
            <w:tcW w:w="3240" w:type="dxa"/>
            <w:shd w:val="clear" w:color="auto" w:fill="auto"/>
          </w:tcPr>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Hallatrow</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High Littleton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Hinton Blewett</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Hinton Charterhouse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Hunstrete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Inglesbatch</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Kelston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Keynsham</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Kingsmead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Kingsway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Lambridge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Langridge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Lansdown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Lower Swainswick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Lyncombe Vale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Marksbury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Midford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Midsomer Norton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Monkton Combe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Nempnett Thrubwell</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Newbridge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Newton St Loe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North Stoke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Norton Maireward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Odd Down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Oldfield Park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Paulton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Peasedown St John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Priston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Poblow</w:t>
            </w:r>
          </w:p>
        </w:tc>
        <w:tc>
          <w:tcPr>
            <w:tcW w:w="2880" w:type="dxa"/>
            <w:shd w:val="clear" w:color="auto" w:fill="auto"/>
          </w:tcPr>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Radstock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 Catherine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Saltford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Shoscombe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South Stoke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Southdown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Stanton Drew</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Stanton Prior</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Stony Littleton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Stowey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Stowey Sutton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Swainswick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Temple Cloud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Timsbury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Tunley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Twerton</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Ubley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Upper Swainswick</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Walcot</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Warleigh</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Wellow</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West Harptree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Westmoreland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Weston, Bath</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Whitchurch</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Whiteway</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Widcombe</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Woollard</w:t>
            </w:r>
          </w:p>
          <w:p w:rsidR="00C91768" w:rsidRPr="00753280" w:rsidRDefault="00C91768" w:rsidP="002E579D">
            <w:pPr>
              <w:numPr>
                <w:ilvl w:val="0"/>
                <w:numId w:val="3"/>
              </w:numPr>
              <w:rPr>
                <w:rFonts w:ascii="Arial" w:hAnsi="Arial" w:cs="Arial"/>
                <w:sz w:val="22"/>
                <w:szCs w:val="22"/>
              </w:rPr>
            </w:pPr>
            <w:r w:rsidRPr="00753280">
              <w:rPr>
                <w:rFonts w:ascii="Arial" w:hAnsi="Arial" w:cs="Arial"/>
                <w:sz w:val="22"/>
                <w:szCs w:val="22"/>
              </w:rPr>
              <w:t>Woolley</w:t>
            </w:r>
          </w:p>
          <w:p w:rsidR="00C91768" w:rsidRPr="00753280" w:rsidRDefault="00C91768" w:rsidP="002574F5">
            <w:pPr>
              <w:rPr>
                <w:rFonts w:ascii="Arial" w:hAnsi="Arial" w:cs="Arial"/>
                <w:sz w:val="22"/>
                <w:szCs w:val="22"/>
              </w:rPr>
            </w:pPr>
          </w:p>
        </w:tc>
      </w:tr>
    </w:tbl>
    <w:p w:rsidR="00C91768" w:rsidRPr="0027194F" w:rsidRDefault="00C91768" w:rsidP="00650C9E">
      <w:pPr>
        <w:tabs>
          <w:tab w:val="left" w:pos="900"/>
          <w:tab w:val="left" w:pos="5325"/>
        </w:tabs>
        <w:ind w:left="900"/>
        <w:rPr>
          <w:rFonts w:ascii="Arial" w:hAnsi="Arial" w:cs="Arial"/>
          <w:b/>
        </w:rPr>
      </w:pPr>
    </w:p>
    <w:sectPr w:rsidR="00C91768" w:rsidRPr="0027194F" w:rsidSect="00013FB0">
      <w:footerReference w:type="default" r:id="rId13"/>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646" w:rsidRDefault="00162646">
      <w:r>
        <w:separator/>
      </w:r>
    </w:p>
  </w:endnote>
  <w:endnote w:type="continuationSeparator" w:id="0">
    <w:p w:rsidR="00162646" w:rsidRDefault="00162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0E" w:rsidRDefault="006D4238">
    <w:pPr>
      <w:spacing w:line="200" w:lineRule="exact"/>
    </w:pPr>
    <w:r>
      <w:rPr>
        <w:lang w:val="en-US"/>
      </w:rPr>
      <w:pict>
        <v:shapetype id="_x0000_t202" coordsize="21600,21600" o:spt="202" path="m,l,21600r21600,l21600,xe">
          <v:stroke joinstyle="miter"/>
          <v:path gradientshapeok="t" o:connecttype="rect"/>
        </v:shapetype>
        <v:shape id="_x0000_s2050" type="#_x0000_t202" style="position:absolute;margin-left:291.2pt;margin-top:793.85pt;width:12.9pt;height:10.05pt;z-index:-251658752;mso-position-horizontal-relative:page;mso-position-vertical-relative:page" filled="f" stroked="f">
          <v:textbox style="mso-next-textbox:#_x0000_s2050" inset="0,0,0,0">
            <w:txbxContent>
              <w:p w:rsidR="0063110E" w:rsidRDefault="0063110E">
                <w:pPr>
                  <w:ind w:left="40"/>
                  <w:rPr>
                    <w:rFonts w:ascii="Arial" w:eastAsia="Arial" w:hAnsi="Arial" w:cs="Arial"/>
                    <w:sz w:val="16"/>
                    <w:szCs w:val="16"/>
                  </w:rPr>
                </w:pPr>
                <w:r>
                  <w:fldChar w:fldCharType="begin"/>
                </w:r>
                <w:r>
                  <w:rPr>
                    <w:rFonts w:ascii="Arial" w:eastAsia="Arial" w:hAnsi="Arial" w:cs="Arial"/>
                    <w:sz w:val="16"/>
                    <w:szCs w:val="16"/>
                  </w:rPr>
                  <w:instrText xml:space="preserve"> PAGE </w:instrText>
                </w:r>
                <w:r>
                  <w:fldChar w:fldCharType="separate"/>
                </w:r>
                <w:r w:rsidR="006D4238">
                  <w:rPr>
                    <w:rFonts w:ascii="Arial" w:eastAsia="Arial" w:hAnsi="Arial" w:cs="Arial"/>
                    <w:noProof/>
                    <w:sz w:val="16"/>
                    <w:szCs w:val="16"/>
                  </w:rPr>
                  <w:t>1</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0E" w:rsidRDefault="0063110E">
    <w:pPr>
      <w:spacing w:line="0" w:lineRule="atLeast"/>
      <w:rPr>
        <w:sz w:val="0"/>
        <w:szCs w:val="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10E" w:rsidRDefault="0063110E">
    <w:pPr>
      <w:pStyle w:val="Footer"/>
    </w:pPr>
    <w:r>
      <w:fldChar w:fldCharType="begin"/>
    </w:r>
    <w:r>
      <w:instrText xml:space="preserve"> PAGE   \* MERGEFORMAT </w:instrText>
    </w:r>
    <w:r>
      <w:fldChar w:fldCharType="separate"/>
    </w:r>
    <w:r w:rsidR="006D4238">
      <w:rPr>
        <w:noProof/>
      </w:rPr>
      <w:t>17</w:t>
    </w:r>
    <w:r>
      <w:rPr>
        <w:noProof/>
      </w:rPr>
      <w:fldChar w:fldCharType="end"/>
    </w:r>
  </w:p>
  <w:p w:rsidR="0063110E" w:rsidRDefault="006311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646" w:rsidRDefault="00162646">
      <w:r>
        <w:separator/>
      </w:r>
    </w:p>
  </w:footnote>
  <w:footnote w:type="continuationSeparator" w:id="0">
    <w:p w:rsidR="00162646" w:rsidRDefault="001626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434"/>
    <w:multiLevelType w:val="hybridMultilevel"/>
    <w:tmpl w:val="347613C6"/>
    <w:lvl w:ilvl="0" w:tplc="08090001">
      <w:start w:val="1"/>
      <w:numFmt w:val="bullet"/>
      <w:lvlText w:val=""/>
      <w:lvlJc w:val="left"/>
      <w:pPr>
        <w:ind w:left="1146" w:hanging="72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9A23EC"/>
    <w:multiLevelType w:val="hybridMultilevel"/>
    <w:tmpl w:val="B42A3D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73F60"/>
    <w:multiLevelType w:val="hybridMultilevel"/>
    <w:tmpl w:val="26BC87FC"/>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6A9182D"/>
    <w:multiLevelType w:val="hybridMultilevel"/>
    <w:tmpl w:val="9BA45370"/>
    <w:lvl w:ilvl="0" w:tplc="F1700942">
      <w:start w:val="1"/>
      <w:numFmt w:val="upperLetter"/>
      <w:lvlText w:val="%1)"/>
      <w:lvlJc w:val="left"/>
      <w:pPr>
        <w:ind w:left="1146"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53194"/>
    <w:multiLevelType w:val="hybridMultilevel"/>
    <w:tmpl w:val="5FD01F7E"/>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nsid w:val="1AD50402"/>
    <w:multiLevelType w:val="hybridMultilevel"/>
    <w:tmpl w:val="FB323D86"/>
    <w:lvl w:ilvl="0" w:tplc="B10EED90">
      <w:start w:val="1"/>
      <w:numFmt w:val="decimal"/>
      <w:lvlText w:val="%1."/>
      <w:lvlJc w:val="left"/>
      <w:pPr>
        <w:ind w:left="720"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0D705A"/>
    <w:multiLevelType w:val="hybridMultilevel"/>
    <w:tmpl w:val="08BA29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BA96909"/>
    <w:multiLevelType w:val="hybridMultilevel"/>
    <w:tmpl w:val="6A7A446A"/>
    <w:lvl w:ilvl="0" w:tplc="5E00BA5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8C4ACE"/>
    <w:multiLevelType w:val="hybridMultilevel"/>
    <w:tmpl w:val="200850E8"/>
    <w:lvl w:ilvl="0" w:tplc="4F724942">
      <w:start w:val="1"/>
      <w:numFmt w:val="decimal"/>
      <w:lvlText w:val="%1."/>
      <w:lvlJc w:val="left"/>
      <w:pPr>
        <w:ind w:left="1211" w:hanging="360"/>
      </w:pPr>
      <w:rPr>
        <w:rFonts w:ascii="Arial"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A0582C"/>
    <w:multiLevelType w:val="hybridMultilevel"/>
    <w:tmpl w:val="D53C16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5264E50"/>
    <w:multiLevelType w:val="hybridMultilevel"/>
    <w:tmpl w:val="A0F2F8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80F127C"/>
    <w:multiLevelType w:val="hybridMultilevel"/>
    <w:tmpl w:val="B6B4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94C4F15"/>
    <w:multiLevelType w:val="hybridMultilevel"/>
    <w:tmpl w:val="3FB456A4"/>
    <w:lvl w:ilvl="0" w:tplc="5E00BA56">
      <w:start w:val="1"/>
      <w:numFmt w:val="bullet"/>
      <w:lvlText w:val=""/>
      <w:lvlJc w:val="left"/>
      <w:pPr>
        <w:tabs>
          <w:tab w:val="num" w:pos="927"/>
        </w:tabs>
        <w:ind w:left="927"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BB95E13"/>
    <w:multiLevelType w:val="hybridMultilevel"/>
    <w:tmpl w:val="858E3D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nsid w:val="4BF777E0"/>
    <w:multiLevelType w:val="hybridMultilevel"/>
    <w:tmpl w:val="E88C00B6"/>
    <w:lvl w:ilvl="0" w:tplc="AA1CA202">
      <w:start w:val="1"/>
      <w:numFmt w:val="decimal"/>
      <w:lvlText w:val="%1."/>
      <w:lvlJc w:val="left"/>
      <w:pPr>
        <w:ind w:left="927" w:hanging="360"/>
      </w:pPr>
      <w:rPr>
        <w:rFonts w:hint="default"/>
        <w:color w:val="auto"/>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nsid w:val="4FE83BA5"/>
    <w:multiLevelType w:val="hybridMultilevel"/>
    <w:tmpl w:val="C04E0D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nsid w:val="52E278AF"/>
    <w:multiLevelType w:val="hybridMultilevel"/>
    <w:tmpl w:val="65AE2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951744"/>
    <w:multiLevelType w:val="hybridMultilevel"/>
    <w:tmpl w:val="A1D29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08265E"/>
    <w:multiLevelType w:val="multilevel"/>
    <w:tmpl w:val="45949A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65D30CED"/>
    <w:multiLevelType w:val="hybridMultilevel"/>
    <w:tmpl w:val="C73AA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B5260F"/>
    <w:multiLevelType w:val="hybridMultilevel"/>
    <w:tmpl w:val="7D6275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A7E423F"/>
    <w:multiLevelType w:val="hybridMultilevel"/>
    <w:tmpl w:val="A9467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993661"/>
    <w:multiLevelType w:val="hybridMultilevel"/>
    <w:tmpl w:val="E8AA7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0F5295C"/>
    <w:multiLevelType w:val="hybridMultilevel"/>
    <w:tmpl w:val="8B0487B4"/>
    <w:lvl w:ilvl="0" w:tplc="9D6E231E">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77A6441"/>
    <w:multiLevelType w:val="hybridMultilevel"/>
    <w:tmpl w:val="ACD4AB2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6F627C"/>
    <w:multiLevelType w:val="hybridMultilevel"/>
    <w:tmpl w:val="29669C84"/>
    <w:lvl w:ilvl="0" w:tplc="EFE230FC">
      <w:start w:val="1"/>
      <w:numFmt w:val="decimal"/>
      <w:lvlText w:val="%1."/>
      <w:lvlJc w:val="left"/>
      <w:pPr>
        <w:ind w:left="502"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D9D5491"/>
    <w:multiLevelType w:val="hybridMultilevel"/>
    <w:tmpl w:val="F508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7"/>
  </w:num>
  <w:num w:numId="4">
    <w:abstractNumId w:val="17"/>
  </w:num>
  <w:num w:numId="5">
    <w:abstractNumId w:val="19"/>
  </w:num>
  <w:num w:numId="6">
    <w:abstractNumId w:val="21"/>
  </w:num>
  <w:num w:numId="7">
    <w:abstractNumId w:val="18"/>
  </w:num>
  <w:num w:numId="8">
    <w:abstractNumId w:val="11"/>
  </w:num>
  <w:num w:numId="9">
    <w:abstractNumId w:val="4"/>
  </w:num>
  <w:num w:numId="10">
    <w:abstractNumId w:val="2"/>
  </w:num>
  <w:num w:numId="11">
    <w:abstractNumId w:val="8"/>
  </w:num>
  <w:num w:numId="12">
    <w:abstractNumId w:val="26"/>
  </w:num>
  <w:num w:numId="13">
    <w:abstractNumId w:val="5"/>
  </w:num>
  <w:num w:numId="14">
    <w:abstractNumId w:val="16"/>
  </w:num>
  <w:num w:numId="15">
    <w:abstractNumId w:val="9"/>
  </w:num>
  <w:num w:numId="16">
    <w:abstractNumId w:val="6"/>
  </w:num>
  <w:num w:numId="17">
    <w:abstractNumId w:val="20"/>
  </w:num>
  <w:num w:numId="18">
    <w:abstractNumId w:val="10"/>
  </w:num>
  <w:num w:numId="19">
    <w:abstractNumId w:val="25"/>
  </w:num>
  <w:num w:numId="20">
    <w:abstractNumId w:val="23"/>
  </w:num>
  <w:num w:numId="21">
    <w:abstractNumId w:val="14"/>
  </w:num>
  <w:num w:numId="22">
    <w:abstractNumId w:val="3"/>
  </w:num>
  <w:num w:numId="23">
    <w:abstractNumId w:val="15"/>
  </w:num>
  <w:num w:numId="24">
    <w:abstractNumId w:val="13"/>
  </w:num>
  <w:num w:numId="25">
    <w:abstractNumId w:val="0"/>
  </w:num>
  <w:num w:numId="26">
    <w:abstractNumId w:val="24"/>
  </w:num>
  <w:num w:numId="27">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2" fillcolor="white">
      <v:fill color="white"/>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0413"/>
    <w:rsid w:val="00003EA2"/>
    <w:rsid w:val="000043EC"/>
    <w:rsid w:val="00013FB0"/>
    <w:rsid w:val="00016E99"/>
    <w:rsid w:val="000177C9"/>
    <w:rsid w:val="000207C3"/>
    <w:rsid w:val="000365BD"/>
    <w:rsid w:val="00036764"/>
    <w:rsid w:val="000426CA"/>
    <w:rsid w:val="00043954"/>
    <w:rsid w:val="00045AE5"/>
    <w:rsid w:val="00050BB3"/>
    <w:rsid w:val="00052E3A"/>
    <w:rsid w:val="00055141"/>
    <w:rsid w:val="00062162"/>
    <w:rsid w:val="00072B29"/>
    <w:rsid w:val="00073027"/>
    <w:rsid w:val="00095584"/>
    <w:rsid w:val="000A739F"/>
    <w:rsid w:val="000B6B16"/>
    <w:rsid w:val="000C5CD8"/>
    <w:rsid w:val="000D3284"/>
    <w:rsid w:val="000D4D1C"/>
    <w:rsid w:val="000E22E7"/>
    <w:rsid w:val="000E322E"/>
    <w:rsid w:val="000E71C4"/>
    <w:rsid w:val="000E7D01"/>
    <w:rsid w:val="000F5A64"/>
    <w:rsid w:val="001023DA"/>
    <w:rsid w:val="00105064"/>
    <w:rsid w:val="00107EF6"/>
    <w:rsid w:val="00114170"/>
    <w:rsid w:val="00123CA7"/>
    <w:rsid w:val="00125BF8"/>
    <w:rsid w:val="00126337"/>
    <w:rsid w:val="001279D9"/>
    <w:rsid w:val="00133A16"/>
    <w:rsid w:val="00137B40"/>
    <w:rsid w:val="00153FDB"/>
    <w:rsid w:val="00162646"/>
    <w:rsid w:val="00165C99"/>
    <w:rsid w:val="00165E0F"/>
    <w:rsid w:val="00171AD2"/>
    <w:rsid w:val="00173E22"/>
    <w:rsid w:val="00181E9B"/>
    <w:rsid w:val="001832FD"/>
    <w:rsid w:val="00183516"/>
    <w:rsid w:val="00185B01"/>
    <w:rsid w:val="001A3B0F"/>
    <w:rsid w:val="001A7311"/>
    <w:rsid w:val="001B05E5"/>
    <w:rsid w:val="001B217F"/>
    <w:rsid w:val="001B7268"/>
    <w:rsid w:val="001C4E6C"/>
    <w:rsid w:val="001D6A0A"/>
    <w:rsid w:val="001E3375"/>
    <w:rsid w:val="001E5E81"/>
    <w:rsid w:val="002008D9"/>
    <w:rsid w:val="00202A3A"/>
    <w:rsid w:val="002214A7"/>
    <w:rsid w:val="00227CA3"/>
    <w:rsid w:val="00235B0E"/>
    <w:rsid w:val="002374C8"/>
    <w:rsid w:val="00242BD2"/>
    <w:rsid w:val="00257267"/>
    <w:rsid w:val="002574F5"/>
    <w:rsid w:val="00260744"/>
    <w:rsid w:val="0027194F"/>
    <w:rsid w:val="00273479"/>
    <w:rsid w:val="00273FBA"/>
    <w:rsid w:val="00277467"/>
    <w:rsid w:val="00281E46"/>
    <w:rsid w:val="00287730"/>
    <w:rsid w:val="00293BA4"/>
    <w:rsid w:val="00294784"/>
    <w:rsid w:val="002978D4"/>
    <w:rsid w:val="002A1F81"/>
    <w:rsid w:val="002A325A"/>
    <w:rsid w:val="002A5F12"/>
    <w:rsid w:val="002B4773"/>
    <w:rsid w:val="002B4DDA"/>
    <w:rsid w:val="002C1349"/>
    <w:rsid w:val="002C1748"/>
    <w:rsid w:val="002C3902"/>
    <w:rsid w:val="002C636C"/>
    <w:rsid w:val="002C72B8"/>
    <w:rsid w:val="002D05E3"/>
    <w:rsid w:val="002D3A79"/>
    <w:rsid w:val="002D6C18"/>
    <w:rsid w:val="002E579D"/>
    <w:rsid w:val="002F0D00"/>
    <w:rsid w:val="002F3456"/>
    <w:rsid w:val="002F4873"/>
    <w:rsid w:val="002F6B5D"/>
    <w:rsid w:val="00300EA9"/>
    <w:rsid w:val="00303B77"/>
    <w:rsid w:val="00305E4E"/>
    <w:rsid w:val="00316390"/>
    <w:rsid w:val="00320DF0"/>
    <w:rsid w:val="003254FD"/>
    <w:rsid w:val="0032650E"/>
    <w:rsid w:val="003346E6"/>
    <w:rsid w:val="003362D8"/>
    <w:rsid w:val="00337C0C"/>
    <w:rsid w:val="00345B0B"/>
    <w:rsid w:val="00361AED"/>
    <w:rsid w:val="003672C9"/>
    <w:rsid w:val="003816FA"/>
    <w:rsid w:val="0039172E"/>
    <w:rsid w:val="003A0D33"/>
    <w:rsid w:val="003A0F72"/>
    <w:rsid w:val="003A549E"/>
    <w:rsid w:val="003B057D"/>
    <w:rsid w:val="003B1360"/>
    <w:rsid w:val="003B5FF1"/>
    <w:rsid w:val="003C4627"/>
    <w:rsid w:val="003C7100"/>
    <w:rsid w:val="003D45DE"/>
    <w:rsid w:val="003D4CD6"/>
    <w:rsid w:val="003D53F3"/>
    <w:rsid w:val="003F2E30"/>
    <w:rsid w:val="003F6E67"/>
    <w:rsid w:val="003F7F56"/>
    <w:rsid w:val="00407951"/>
    <w:rsid w:val="00420293"/>
    <w:rsid w:val="00420781"/>
    <w:rsid w:val="00420846"/>
    <w:rsid w:val="00422842"/>
    <w:rsid w:val="004435AF"/>
    <w:rsid w:val="00454137"/>
    <w:rsid w:val="00474A2C"/>
    <w:rsid w:val="00476345"/>
    <w:rsid w:val="00476821"/>
    <w:rsid w:val="00477ABD"/>
    <w:rsid w:val="00484BFF"/>
    <w:rsid w:val="0048580F"/>
    <w:rsid w:val="0049143D"/>
    <w:rsid w:val="00492A95"/>
    <w:rsid w:val="00495D4B"/>
    <w:rsid w:val="004A465B"/>
    <w:rsid w:val="004A5F5F"/>
    <w:rsid w:val="004A7485"/>
    <w:rsid w:val="004B5863"/>
    <w:rsid w:val="004B7A8B"/>
    <w:rsid w:val="004C44FC"/>
    <w:rsid w:val="004C5C83"/>
    <w:rsid w:val="004D1BE0"/>
    <w:rsid w:val="004D609B"/>
    <w:rsid w:val="004E41D8"/>
    <w:rsid w:val="004F5DAB"/>
    <w:rsid w:val="00503216"/>
    <w:rsid w:val="00506324"/>
    <w:rsid w:val="00513B9E"/>
    <w:rsid w:val="00517BD7"/>
    <w:rsid w:val="00531B82"/>
    <w:rsid w:val="005358C5"/>
    <w:rsid w:val="00536DCD"/>
    <w:rsid w:val="00537D7E"/>
    <w:rsid w:val="00542C36"/>
    <w:rsid w:val="00554B85"/>
    <w:rsid w:val="00567650"/>
    <w:rsid w:val="00581C2E"/>
    <w:rsid w:val="00584452"/>
    <w:rsid w:val="005852A7"/>
    <w:rsid w:val="0058649A"/>
    <w:rsid w:val="005864A3"/>
    <w:rsid w:val="0058679B"/>
    <w:rsid w:val="00592D65"/>
    <w:rsid w:val="005A2118"/>
    <w:rsid w:val="005A4CEB"/>
    <w:rsid w:val="005B296D"/>
    <w:rsid w:val="005B4899"/>
    <w:rsid w:val="005B661E"/>
    <w:rsid w:val="005B7FAE"/>
    <w:rsid w:val="005C411B"/>
    <w:rsid w:val="005C4AEB"/>
    <w:rsid w:val="005C53F1"/>
    <w:rsid w:val="005D54A7"/>
    <w:rsid w:val="005D7103"/>
    <w:rsid w:val="005E70F2"/>
    <w:rsid w:val="005F0AB6"/>
    <w:rsid w:val="00600F28"/>
    <w:rsid w:val="00616843"/>
    <w:rsid w:val="006225E6"/>
    <w:rsid w:val="00622717"/>
    <w:rsid w:val="00622ED3"/>
    <w:rsid w:val="00624AB5"/>
    <w:rsid w:val="006265D2"/>
    <w:rsid w:val="0063110E"/>
    <w:rsid w:val="00646419"/>
    <w:rsid w:val="00650C9E"/>
    <w:rsid w:val="00660CAC"/>
    <w:rsid w:val="00666ADB"/>
    <w:rsid w:val="00672F14"/>
    <w:rsid w:val="00673426"/>
    <w:rsid w:val="00676655"/>
    <w:rsid w:val="006768A7"/>
    <w:rsid w:val="00690B08"/>
    <w:rsid w:val="0069560E"/>
    <w:rsid w:val="00697951"/>
    <w:rsid w:val="0069796A"/>
    <w:rsid w:val="006A5266"/>
    <w:rsid w:val="006A5C84"/>
    <w:rsid w:val="006B4ABB"/>
    <w:rsid w:val="006B4C0B"/>
    <w:rsid w:val="006C2FD3"/>
    <w:rsid w:val="006C3A57"/>
    <w:rsid w:val="006C5DED"/>
    <w:rsid w:val="006D4238"/>
    <w:rsid w:val="006D5A13"/>
    <w:rsid w:val="006E103A"/>
    <w:rsid w:val="006F3813"/>
    <w:rsid w:val="006F7ADA"/>
    <w:rsid w:val="00706DC9"/>
    <w:rsid w:val="007221DE"/>
    <w:rsid w:val="00737162"/>
    <w:rsid w:val="0073743A"/>
    <w:rsid w:val="00742B13"/>
    <w:rsid w:val="0074659B"/>
    <w:rsid w:val="00753280"/>
    <w:rsid w:val="00755753"/>
    <w:rsid w:val="0077586D"/>
    <w:rsid w:val="007A0C8D"/>
    <w:rsid w:val="007B3215"/>
    <w:rsid w:val="007B6AB3"/>
    <w:rsid w:val="007B7F7F"/>
    <w:rsid w:val="007C3BE1"/>
    <w:rsid w:val="007C6764"/>
    <w:rsid w:val="007D1544"/>
    <w:rsid w:val="007D40B4"/>
    <w:rsid w:val="007D4553"/>
    <w:rsid w:val="007D489A"/>
    <w:rsid w:val="007E0238"/>
    <w:rsid w:val="007E26C0"/>
    <w:rsid w:val="007E3246"/>
    <w:rsid w:val="00805BE1"/>
    <w:rsid w:val="00812FF1"/>
    <w:rsid w:val="00820EC0"/>
    <w:rsid w:val="00830242"/>
    <w:rsid w:val="0083437D"/>
    <w:rsid w:val="00837798"/>
    <w:rsid w:val="00850014"/>
    <w:rsid w:val="008501D5"/>
    <w:rsid w:val="00850D06"/>
    <w:rsid w:val="00865B07"/>
    <w:rsid w:val="00870853"/>
    <w:rsid w:val="00876960"/>
    <w:rsid w:val="00890EA0"/>
    <w:rsid w:val="008929D6"/>
    <w:rsid w:val="008934C6"/>
    <w:rsid w:val="00896F5A"/>
    <w:rsid w:val="008A5AB0"/>
    <w:rsid w:val="008B0376"/>
    <w:rsid w:val="008B44F9"/>
    <w:rsid w:val="008B6C60"/>
    <w:rsid w:val="008C2BA1"/>
    <w:rsid w:val="008D3A70"/>
    <w:rsid w:val="008D4B5A"/>
    <w:rsid w:val="008D5A30"/>
    <w:rsid w:val="008D632E"/>
    <w:rsid w:val="008D7C17"/>
    <w:rsid w:val="008D7E3F"/>
    <w:rsid w:val="00907DC5"/>
    <w:rsid w:val="00914EFE"/>
    <w:rsid w:val="009165FD"/>
    <w:rsid w:val="009170F9"/>
    <w:rsid w:val="00920386"/>
    <w:rsid w:val="00921E91"/>
    <w:rsid w:val="00925EC5"/>
    <w:rsid w:val="00947686"/>
    <w:rsid w:val="009565B6"/>
    <w:rsid w:val="00956F62"/>
    <w:rsid w:val="00967428"/>
    <w:rsid w:val="00970320"/>
    <w:rsid w:val="0097038F"/>
    <w:rsid w:val="00971741"/>
    <w:rsid w:val="00972113"/>
    <w:rsid w:val="009754BF"/>
    <w:rsid w:val="009822E7"/>
    <w:rsid w:val="00982C53"/>
    <w:rsid w:val="00983B9E"/>
    <w:rsid w:val="009951B8"/>
    <w:rsid w:val="00997449"/>
    <w:rsid w:val="009A7A19"/>
    <w:rsid w:val="009B7B74"/>
    <w:rsid w:val="009D220A"/>
    <w:rsid w:val="009D4777"/>
    <w:rsid w:val="009D5ABB"/>
    <w:rsid w:val="009E08D7"/>
    <w:rsid w:val="009F1CDF"/>
    <w:rsid w:val="009F3567"/>
    <w:rsid w:val="009F5E77"/>
    <w:rsid w:val="009F71B0"/>
    <w:rsid w:val="009F736A"/>
    <w:rsid w:val="009F78D3"/>
    <w:rsid w:val="009F7FB7"/>
    <w:rsid w:val="00A022C0"/>
    <w:rsid w:val="00A17D68"/>
    <w:rsid w:val="00A17E21"/>
    <w:rsid w:val="00A22E93"/>
    <w:rsid w:val="00A242A8"/>
    <w:rsid w:val="00A256EA"/>
    <w:rsid w:val="00A303B7"/>
    <w:rsid w:val="00A36E52"/>
    <w:rsid w:val="00A4110A"/>
    <w:rsid w:val="00A43ED6"/>
    <w:rsid w:val="00A443B5"/>
    <w:rsid w:val="00A5204B"/>
    <w:rsid w:val="00A551D6"/>
    <w:rsid w:val="00A6183E"/>
    <w:rsid w:val="00A62E4E"/>
    <w:rsid w:val="00A64708"/>
    <w:rsid w:val="00A70D6F"/>
    <w:rsid w:val="00A80E1D"/>
    <w:rsid w:val="00A85D53"/>
    <w:rsid w:val="00A87938"/>
    <w:rsid w:val="00AC30A5"/>
    <w:rsid w:val="00AC388C"/>
    <w:rsid w:val="00AC6A95"/>
    <w:rsid w:val="00AD652B"/>
    <w:rsid w:val="00AD70A2"/>
    <w:rsid w:val="00AE2BB5"/>
    <w:rsid w:val="00AF255C"/>
    <w:rsid w:val="00AF6F57"/>
    <w:rsid w:val="00B0116C"/>
    <w:rsid w:val="00B02C55"/>
    <w:rsid w:val="00B07B9F"/>
    <w:rsid w:val="00B131A6"/>
    <w:rsid w:val="00B17B86"/>
    <w:rsid w:val="00B27FB9"/>
    <w:rsid w:val="00B42343"/>
    <w:rsid w:val="00B4535A"/>
    <w:rsid w:val="00B472ED"/>
    <w:rsid w:val="00B5015F"/>
    <w:rsid w:val="00B5420E"/>
    <w:rsid w:val="00B708BF"/>
    <w:rsid w:val="00B711A2"/>
    <w:rsid w:val="00B7375B"/>
    <w:rsid w:val="00B747BA"/>
    <w:rsid w:val="00B7481D"/>
    <w:rsid w:val="00B81B4B"/>
    <w:rsid w:val="00B82152"/>
    <w:rsid w:val="00B87281"/>
    <w:rsid w:val="00B9457E"/>
    <w:rsid w:val="00B94FD0"/>
    <w:rsid w:val="00B97131"/>
    <w:rsid w:val="00BA1C16"/>
    <w:rsid w:val="00BA4D90"/>
    <w:rsid w:val="00BD18A4"/>
    <w:rsid w:val="00BD2705"/>
    <w:rsid w:val="00BD3428"/>
    <w:rsid w:val="00BD720A"/>
    <w:rsid w:val="00BD736A"/>
    <w:rsid w:val="00BE207E"/>
    <w:rsid w:val="00BF0D21"/>
    <w:rsid w:val="00BF73D1"/>
    <w:rsid w:val="00C23077"/>
    <w:rsid w:val="00C44C1B"/>
    <w:rsid w:val="00C45992"/>
    <w:rsid w:val="00C5430A"/>
    <w:rsid w:val="00C64BAE"/>
    <w:rsid w:val="00C73669"/>
    <w:rsid w:val="00C81C58"/>
    <w:rsid w:val="00C83C18"/>
    <w:rsid w:val="00C85BB4"/>
    <w:rsid w:val="00C90503"/>
    <w:rsid w:val="00C9077A"/>
    <w:rsid w:val="00C91768"/>
    <w:rsid w:val="00CA2BCB"/>
    <w:rsid w:val="00CA4684"/>
    <w:rsid w:val="00CA53BC"/>
    <w:rsid w:val="00CB10E0"/>
    <w:rsid w:val="00CB36E8"/>
    <w:rsid w:val="00CB4B7D"/>
    <w:rsid w:val="00CB54EF"/>
    <w:rsid w:val="00CC35FB"/>
    <w:rsid w:val="00CC53B1"/>
    <w:rsid w:val="00CC73CD"/>
    <w:rsid w:val="00CD3277"/>
    <w:rsid w:val="00CD6516"/>
    <w:rsid w:val="00CE022A"/>
    <w:rsid w:val="00CE02EA"/>
    <w:rsid w:val="00CE2BDE"/>
    <w:rsid w:val="00CF04EC"/>
    <w:rsid w:val="00CF07B0"/>
    <w:rsid w:val="00CF23B2"/>
    <w:rsid w:val="00D03A3E"/>
    <w:rsid w:val="00D0655D"/>
    <w:rsid w:val="00D0672A"/>
    <w:rsid w:val="00D121C0"/>
    <w:rsid w:val="00D24AA8"/>
    <w:rsid w:val="00D273EE"/>
    <w:rsid w:val="00D329EC"/>
    <w:rsid w:val="00D34648"/>
    <w:rsid w:val="00D40092"/>
    <w:rsid w:val="00D54AC0"/>
    <w:rsid w:val="00D55797"/>
    <w:rsid w:val="00D6323C"/>
    <w:rsid w:val="00D70B6E"/>
    <w:rsid w:val="00D723CE"/>
    <w:rsid w:val="00D96ACD"/>
    <w:rsid w:val="00DA53D6"/>
    <w:rsid w:val="00DB7ADE"/>
    <w:rsid w:val="00DC6A4B"/>
    <w:rsid w:val="00DC6B5B"/>
    <w:rsid w:val="00DD0413"/>
    <w:rsid w:val="00DD050F"/>
    <w:rsid w:val="00DD13A1"/>
    <w:rsid w:val="00DD5109"/>
    <w:rsid w:val="00DE0A37"/>
    <w:rsid w:val="00DE15F9"/>
    <w:rsid w:val="00DE603A"/>
    <w:rsid w:val="00DF4021"/>
    <w:rsid w:val="00DF5B5B"/>
    <w:rsid w:val="00E021FE"/>
    <w:rsid w:val="00E05088"/>
    <w:rsid w:val="00E057F7"/>
    <w:rsid w:val="00E20B44"/>
    <w:rsid w:val="00E212CD"/>
    <w:rsid w:val="00E224D1"/>
    <w:rsid w:val="00E2526F"/>
    <w:rsid w:val="00E2535E"/>
    <w:rsid w:val="00E33947"/>
    <w:rsid w:val="00E35459"/>
    <w:rsid w:val="00E457E3"/>
    <w:rsid w:val="00E45AA4"/>
    <w:rsid w:val="00E50A6A"/>
    <w:rsid w:val="00E52620"/>
    <w:rsid w:val="00E564CE"/>
    <w:rsid w:val="00E7068C"/>
    <w:rsid w:val="00E727F5"/>
    <w:rsid w:val="00E847F5"/>
    <w:rsid w:val="00E848BD"/>
    <w:rsid w:val="00E85A07"/>
    <w:rsid w:val="00E9104A"/>
    <w:rsid w:val="00E96C80"/>
    <w:rsid w:val="00EA1F77"/>
    <w:rsid w:val="00EA3E97"/>
    <w:rsid w:val="00EA78F1"/>
    <w:rsid w:val="00EB1CDA"/>
    <w:rsid w:val="00EC0D9A"/>
    <w:rsid w:val="00EC4E81"/>
    <w:rsid w:val="00EC4F37"/>
    <w:rsid w:val="00EC605A"/>
    <w:rsid w:val="00ED050E"/>
    <w:rsid w:val="00ED2F91"/>
    <w:rsid w:val="00ED5F93"/>
    <w:rsid w:val="00EE08B4"/>
    <w:rsid w:val="00EF4590"/>
    <w:rsid w:val="00F00556"/>
    <w:rsid w:val="00F01A99"/>
    <w:rsid w:val="00F06585"/>
    <w:rsid w:val="00F142E1"/>
    <w:rsid w:val="00F16F8D"/>
    <w:rsid w:val="00F20B5C"/>
    <w:rsid w:val="00F21170"/>
    <w:rsid w:val="00F27BCF"/>
    <w:rsid w:val="00F3111F"/>
    <w:rsid w:val="00F44753"/>
    <w:rsid w:val="00F53E0E"/>
    <w:rsid w:val="00F5696F"/>
    <w:rsid w:val="00F65C6A"/>
    <w:rsid w:val="00F66F90"/>
    <w:rsid w:val="00F67C1D"/>
    <w:rsid w:val="00F733D5"/>
    <w:rsid w:val="00F75407"/>
    <w:rsid w:val="00F77591"/>
    <w:rsid w:val="00F82E62"/>
    <w:rsid w:val="00F947DE"/>
    <w:rsid w:val="00FA3EF6"/>
    <w:rsid w:val="00FA51B8"/>
    <w:rsid w:val="00FC22DD"/>
    <w:rsid w:val="00FC3419"/>
    <w:rsid w:val="00FC3C8C"/>
    <w:rsid w:val="00FD6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pPr>
      <w:keepNext/>
      <w:jc w:val="center"/>
      <w:outlineLvl w:val="0"/>
    </w:pPr>
    <w:rPr>
      <w:rFonts w:ascii="Arial" w:hAnsi="Arial"/>
      <w:b/>
      <w:bCs/>
      <w:sz w:val="40"/>
    </w:rPr>
  </w:style>
  <w:style w:type="paragraph" w:styleId="Heading2">
    <w:name w:val="heading 2"/>
    <w:basedOn w:val="Normal"/>
    <w:next w:val="Normal"/>
    <w:link w:val="Heading2Char"/>
    <w:uiPriority w:val="9"/>
    <w:qFormat/>
    <w:pPr>
      <w:keepNext/>
      <w:jc w:val="center"/>
      <w:outlineLvl w:val="1"/>
    </w:pPr>
    <w:rPr>
      <w:rFonts w:ascii="Arial" w:hAnsi="Arial"/>
      <w:b/>
      <w:bCs/>
      <w:sz w:val="28"/>
    </w:rPr>
  </w:style>
  <w:style w:type="paragraph" w:styleId="Heading3">
    <w:name w:val="heading 3"/>
    <w:basedOn w:val="Normal"/>
    <w:next w:val="Normal"/>
    <w:link w:val="Heading3Char"/>
    <w:uiPriority w:val="9"/>
    <w:qFormat/>
    <w:pPr>
      <w:keepNext/>
      <w:outlineLvl w:val="2"/>
    </w:pPr>
    <w:rPr>
      <w:rFonts w:ascii="Arial" w:hAnsi="Arial"/>
      <w:b/>
      <w:bCs/>
    </w:rPr>
  </w:style>
  <w:style w:type="paragraph" w:styleId="Heading4">
    <w:name w:val="heading 4"/>
    <w:basedOn w:val="Normal"/>
    <w:next w:val="Normal"/>
    <w:link w:val="Heading4Char"/>
    <w:uiPriority w:val="9"/>
    <w:qFormat/>
    <w:pPr>
      <w:keepNext/>
      <w:outlineLvl w:val="3"/>
    </w:pPr>
    <w:rPr>
      <w:rFonts w:ascii="Arial" w:hAnsi="Arial"/>
      <w:b/>
      <w:bCs/>
      <w:u w:val="single"/>
    </w:rPr>
  </w:style>
  <w:style w:type="paragraph" w:styleId="Heading5">
    <w:name w:val="heading 5"/>
    <w:basedOn w:val="Normal"/>
    <w:next w:val="Normal"/>
    <w:link w:val="Heading5Char"/>
    <w:uiPriority w:val="9"/>
    <w:qFormat/>
    <w:pPr>
      <w:keepNext/>
      <w:outlineLvl w:val="4"/>
    </w:pPr>
    <w:rPr>
      <w:rFonts w:ascii="Arial" w:hAnsi="Arial"/>
      <w:u w:val="single"/>
    </w:rPr>
  </w:style>
  <w:style w:type="paragraph" w:styleId="Heading6">
    <w:name w:val="heading 6"/>
    <w:basedOn w:val="Normal"/>
    <w:next w:val="Normal"/>
    <w:link w:val="Heading6Char"/>
    <w:qFormat/>
    <w:rsid w:val="008A5AB0"/>
    <w:pPr>
      <w:tabs>
        <w:tab w:val="num" w:pos="4320"/>
      </w:tabs>
      <w:spacing w:before="240" w:after="60"/>
      <w:ind w:left="4320" w:hanging="720"/>
      <w:outlineLvl w:val="5"/>
    </w:pPr>
    <w:rPr>
      <w:b/>
      <w:bCs/>
      <w:sz w:val="22"/>
      <w:szCs w:val="22"/>
      <w:lang w:val="en-US"/>
    </w:rPr>
  </w:style>
  <w:style w:type="paragraph" w:styleId="Heading7">
    <w:name w:val="heading 7"/>
    <w:basedOn w:val="Normal"/>
    <w:next w:val="Normal"/>
    <w:link w:val="Heading7Char"/>
    <w:uiPriority w:val="9"/>
    <w:semiHidden/>
    <w:unhideWhenUsed/>
    <w:qFormat/>
    <w:rsid w:val="008A5AB0"/>
    <w:pPr>
      <w:tabs>
        <w:tab w:val="num" w:pos="5040"/>
      </w:tabs>
      <w:spacing w:before="240" w:after="60"/>
      <w:ind w:left="5040" w:hanging="720"/>
      <w:outlineLvl w:val="6"/>
    </w:pPr>
    <w:rPr>
      <w:rFonts w:ascii="Calibri" w:hAnsi="Calibri"/>
      <w:lang w:val="en-US"/>
    </w:rPr>
  </w:style>
  <w:style w:type="paragraph" w:styleId="Heading8">
    <w:name w:val="heading 8"/>
    <w:basedOn w:val="Normal"/>
    <w:next w:val="Normal"/>
    <w:link w:val="Heading8Char"/>
    <w:uiPriority w:val="9"/>
    <w:semiHidden/>
    <w:unhideWhenUsed/>
    <w:qFormat/>
    <w:rsid w:val="008A5AB0"/>
    <w:pPr>
      <w:tabs>
        <w:tab w:val="num" w:pos="5760"/>
      </w:tabs>
      <w:spacing w:before="240" w:after="60"/>
      <w:ind w:left="5760" w:hanging="720"/>
      <w:outlineLvl w:val="7"/>
    </w:pPr>
    <w:rPr>
      <w:rFonts w:ascii="Calibri" w:hAnsi="Calibri"/>
      <w:i/>
      <w:iCs/>
      <w:lang w:val="en-US"/>
    </w:rPr>
  </w:style>
  <w:style w:type="paragraph" w:styleId="Heading9">
    <w:name w:val="heading 9"/>
    <w:basedOn w:val="Normal"/>
    <w:next w:val="Normal"/>
    <w:link w:val="Heading9Char"/>
    <w:uiPriority w:val="9"/>
    <w:semiHidden/>
    <w:unhideWhenUsed/>
    <w:qFormat/>
    <w:rsid w:val="008A5AB0"/>
    <w:pPr>
      <w:tabs>
        <w:tab w:val="num" w:pos="6480"/>
      </w:tabs>
      <w:spacing w:before="240" w:after="60"/>
      <w:ind w:left="6480" w:hanging="720"/>
      <w:outlineLvl w:val="8"/>
    </w:pPr>
    <w:rPr>
      <w:rFonts w:ascii="Cambria" w:hAnsi="Cambria"/>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rFonts w:ascii="Arial" w:hAnsi="Arial"/>
      <w:b/>
      <w:bCs/>
      <w:u w:val="single"/>
    </w:rPr>
  </w:style>
  <w:style w:type="paragraph" w:styleId="BodyText">
    <w:name w:val="Body Text"/>
    <w:basedOn w:val="Normal"/>
    <w:pPr>
      <w:jc w:val="center"/>
    </w:pPr>
    <w:rPr>
      <w:sz w:val="20"/>
    </w:rPr>
  </w:style>
  <w:style w:type="paragraph" w:styleId="Caption">
    <w:name w:val="caption"/>
    <w:basedOn w:val="Normal"/>
    <w:next w:val="Normal"/>
    <w:qFormat/>
    <w:rPr>
      <w:rFonts w:ascii="Arial" w:hAnsi="Arial"/>
      <w:b/>
      <w:bCs/>
    </w:rPr>
  </w:style>
  <w:style w:type="paragraph" w:styleId="Subtitle">
    <w:name w:val="Subtitle"/>
    <w:basedOn w:val="Normal"/>
    <w:qFormat/>
    <w:pPr>
      <w:jc w:val="center"/>
    </w:pPr>
    <w:rPr>
      <w:rFonts w:ascii="Arial" w:hAnsi="Arial"/>
      <w:b/>
      <w:bCs/>
      <w:sz w:val="28"/>
    </w:rPr>
  </w:style>
  <w:style w:type="paragraph" w:styleId="BodyText2">
    <w:name w:val="Body Text 2"/>
    <w:basedOn w:val="Normal"/>
    <w:pPr>
      <w:jc w:val="center"/>
    </w:pPr>
    <w:rPr>
      <w:rFonts w:ascii="Arial" w:hAnsi="Arial"/>
      <w:b/>
      <w:bCs/>
      <w:sz w:val="28"/>
    </w:rPr>
  </w:style>
  <w:style w:type="paragraph" w:styleId="BodyText3">
    <w:name w:val="Body Text 3"/>
    <w:basedOn w:val="Normal"/>
    <w:rPr>
      <w:rFonts w:ascii="Arial" w:hAnsi="Arial"/>
      <w:u w:val="single"/>
    </w:rPr>
  </w:style>
  <w:style w:type="paragraph" w:customStyle="1" w:styleId="msoaccenttext4">
    <w:name w:val="msoaccenttext4"/>
    <w:rsid w:val="00967428"/>
    <w:rPr>
      <w:color w:val="000000"/>
      <w:kern w:val="28"/>
      <w:sz w:val="18"/>
      <w:szCs w:val="18"/>
    </w:rPr>
  </w:style>
  <w:style w:type="paragraph" w:styleId="BalloonText">
    <w:name w:val="Balloon Text"/>
    <w:basedOn w:val="Normal"/>
    <w:semiHidden/>
    <w:rsid w:val="00513B9E"/>
    <w:rPr>
      <w:rFonts w:ascii="Tahoma" w:hAnsi="Tahoma" w:cs="Tahoma"/>
      <w:sz w:val="16"/>
      <w:szCs w:val="16"/>
    </w:rPr>
  </w:style>
  <w:style w:type="table" w:styleId="TableGrid">
    <w:name w:val="Table Grid"/>
    <w:basedOn w:val="TableNormal"/>
    <w:rsid w:val="002719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E2BDE"/>
    <w:pPr>
      <w:spacing w:before="100" w:beforeAutospacing="1" w:after="100" w:afterAutospacing="1"/>
    </w:pPr>
    <w:rPr>
      <w:lang w:eastAsia="en-GB"/>
    </w:rPr>
  </w:style>
  <w:style w:type="character" w:styleId="Hyperlink">
    <w:name w:val="Hyperlink"/>
    <w:rsid w:val="00CE2BDE"/>
    <w:rPr>
      <w:color w:val="0000FF"/>
      <w:u w:val="single"/>
    </w:rPr>
  </w:style>
  <w:style w:type="paragraph" w:styleId="Header">
    <w:name w:val="header"/>
    <w:basedOn w:val="Normal"/>
    <w:link w:val="HeaderChar"/>
    <w:uiPriority w:val="99"/>
    <w:unhideWhenUsed/>
    <w:rsid w:val="002E579D"/>
    <w:pPr>
      <w:tabs>
        <w:tab w:val="center" w:pos="4513"/>
        <w:tab w:val="right" w:pos="9026"/>
      </w:tabs>
    </w:pPr>
  </w:style>
  <w:style w:type="character" w:customStyle="1" w:styleId="HeaderChar">
    <w:name w:val="Header Char"/>
    <w:link w:val="Header"/>
    <w:uiPriority w:val="99"/>
    <w:rsid w:val="002E579D"/>
    <w:rPr>
      <w:sz w:val="24"/>
      <w:szCs w:val="24"/>
      <w:lang w:eastAsia="en-US"/>
    </w:rPr>
  </w:style>
  <w:style w:type="character" w:customStyle="1" w:styleId="FooterChar">
    <w:name w:val="Footer Char"/>
    <w:link w:val="Footer"/>
    <w:uiPriority w:val="99"/>
    <w:rsid w:val="002E579D"/>
    <w:rPr>
      <w:sz w:val="24"/>
      <w:szCs w:val="24"/>
      <w:lang w:eastAsia="en-US"/>
    </w:rPr>
  </w:style>
  <w:style w:type="paragraph" w:customStyle="1" w:styleId="Default">
    <w:name w:val="Default"/>
    <w:rsid w:val="00BD3428"/>
    <w:pPr>
      <w:autoSpaceDE w:val="0"/>
      <w:autoSpaceDN w:val="0"/>
      <w:adjustRightInd w:val="0"/>
    </w:pPr>
    <w:rPr>
      <w:rFonts w:ascii="Arial" w:hAnsi="Arial" w:cs="Arial"/>
      <w:color w:val="000000"/>
      <w:sz w:val="24"/>
      <w:szCs w:val="24"/>
    </w:rPr>
  </w:style>
  <w:style w:type="character" w:customStyle="1" w:styleId="Heading6Char">
    <w:name w:val="Heading 6 Char"/>
    <w:basedOn w:val="DefaultParagraphFont"/>
    <w:link w:val="Heading6"/>
    <w:rsid w:val="008A5AB0"/>
    <w:rPr>
      <w:b/>
      <w:bCs/>
      <w:sz w:val="22"/>
      <w:szCs w:val="22"/>
      <w:lang w:val="en-US" w:eastAsia="en-US"/>
    </w:rPr>
  </w:style>
  <w:style w:type="character" w:customStyle="1" w:styleId="Heading7Char">
    <w:name w:val="Heading 7 Char"/>
    <w:basedOn w:val="DefaultParagraphFont"/>
    <w:link w:val="Heading7"/>
    <w:uiPriority w:val="9"/>
    <w:semiHidden/>
    <w:rsid w:val="008A5AB0"/>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8A5AB0"/>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8A5AB0"/>
    <w:rPr>
      <w:rFonts w:ascii="Cambria" w:hAnsi="Cambria"/>
      <w:sz w:val="22"/>
      <w:szCs w:val="22"/>
      <w:lang w:val="en-US" w:eastAsia="en-US"/>
    </w:rPr>
  </w:style>
  <w:style w:type="character" w:customStyle="1" w:styleId="Heading1Char">
    <w:name w:val="Heading 1 Char"/>
    <w:link w:val="Heading1"/>
    <w:uiPriority w:val="9"/>
    <w:rsid w:val="008A5AB0"/>
    <w:rPr>
      <w:rFonts w:ascii="Arial" w:hAnsi="Arial"/>
      <w:b/>
      <w:bCs/>
      <w:sz w:val="40"/>
      <w:szCs w:val="24"/>
      <w:lang w:eastAsia="en-US"/>
    </w:rPr>
  </w:style>
  <w:style w:type="character" w:customStyle="1" w:styleId="Heading2Char">
    <w:name w:val="Heading 2 Char"/>
    <w:link w:val="Heading2"/>
    <w:uiPriority w:val="9"/>
    <w:rsid w:val="008A5AB0"/>
    <w:rPr>
      <w:rFonts w:ascii="Arial" w:hAnsi="Arial"/>
      <w:b/>
      <w:bCs/>
      <w:sz w:val="28"/>
      <w:szCs w:val="24"/>
      <w:lang w:eastAsia="en-US"/>
    </w:rPr>
  </w:style>
  <w:style w:type="character" w:customStyle="1" w:styleId="Heading3Char">
    <w:name w:val="Heading 3 Char"/>
    <w:link w:val="Heading3"/>
    <w:uiPriority w:val="9"/>
    <w:rsid w:val="008A5AB0"/>
    <w:rPr>
      <w:rFonts w:ascii="Arial" w:hAnsi="Arial"/>
      <w:b/>
      <w:bCs/>
      <w:sz w:val="24"/>
      <w:szCs w:val="24"/>
      <w:lang w:eastAsia="en-US"/>
    </w:rPr>
  </w:style>
  <w:style w:type="character" w:customStyle="1" w:styleId="Heading4Char">
    <w:name w:val="Heading 4 Char"/>
    <w:link w:val="Heading4"/>
    <w:uiPriority w:val="9"/>
    <w:rsid w:val="008A5AB0"/>
    <w:rPr>
      <w:rFonts w:ascii="Arial" w:hAnsi="Arial"/>
      <w:b/>
      <w:bCs/>
      <w:sz w:val="24"/>
      <w:szCs w:val="24"/>
      <w:u w:val="single"/>
      <w:lang w:eastAsia="en-US"/>
    </w:rPr>
  </w:style>
  <w:style w:type="character" w:customStyle="1" w:styleId="Heading5Char">
    <w:name w:val="Heading 5 Char"/>
    <w:link w:val="Heading5"/>
    <w:uiPriority w:val="9"/>
    <w:rsid w:val="008A5AB0"/>
    <w:rPr>
      <w:rFonts w:ascii="Arial" w:hAnsi="Arial"/>
      <w:sz w:val="24"/>
      <w:szCs w:val="24"/>
      <w:u w:val="single"/>
      <w:lang w:eastAsia="en-US"/>
    </w:rPr>
  </w:style>
  <w:style w:type="paragraph" w:styleId="ListParagraph">
    <w:name w:val="List Paragraph"/>
    <w:basedOn w:val="Normal"/>
    <w:uiPriority w:val="34"/>
    <w:qFormat/>
    <w:rsid w:val="005358C5"/>
    <w:pPr>
      <w:ind w:left="720"/>
    </w:pPr>
  </w:style>
  <w:style w:type="character" w:styleId="Strong">
    <w:name w:val="Strong"/>
    <w:uiPriority w:val="22"/>
    <w:qFormat/>
    <w:rsid w:val="00E057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99309">
      <w:bodyDiv w:val="1"/>
      <w:marLeft w:val="0"/>
      <w:marRight w:val="0"/>
      <w:marTop w:val="0"/>
      <w:marBottom w:val="0"/>
      <w:divBdr>
        <w:top w:val="none" w:sz="0" w:space="0" w:color="auto"/>
        <w:left w:val="none" w:sz="0" w:space="0" w:color="auto"/>
        <w:bottom w:val="none" w:sz="0" w:space="0" w:color="auto"/>
        <w:right w:val="none" w:sz="0" w:space="0" w:color="auto"/>
      </w:divBdr>
    </w:div>
    <w:div w:id="552161513">
      <w:bodyDiv w:val="1"/>
      <w:marLeft w:val="0"/>
      <w:marRight w:val="0"/>
      <w:marTop w:val="0"/>
      <w:marBottom w:val="0"/>
      <w:divBdr>
        <w:top w:val="none" w:sz="0" w:space="0" w:color="auto"/>
        <w:left w:val="none" w:sz="0" w:space="0" w:color="auto"/>
        <w:bottom w:val="none" w:sz="0" w:space="0" w:color="auto"/>
        <w:right w:val="none" w:sz="0" w:space="0" w:color="auto"/>
      </w:divBdr>
    </w:div>
    <w:div w:id="554700664">
      <w:bodyDiv w:val="1"/>
      <w:marLeft w:val="30"/>
      <w:marRight w:val="30"/>
      <w:marTop w:val="0"/>
      <w:marBottom w:val="0"/>
      <w:divBdr>
        <w:top w:val="none" w:sz="0" w:space="0" w:color="auto"/>
        <w:left w:val="none" w:sz="0" w:space="0" w:color="auto"/>
        <w:bottom w:val="none" w:sz="0" w:space="0" w:color="auto"/>
        <w:right w:val="none" w:sz="0" w:space="0" w:color="auto"/>
      </w:divBdr>
      <w:divsChild>
        <w:div w:id="646592890">
          <w:marLeft w:val="0"/>
          <w:marRight w:val="0"/>
          <w:marTop w:val="0"/>
          <w:marBottom w:val="0"/>
          <w:divBdr>
            <w:top w:val="none" w:sz="0" w:space="0" w:color="auto"/>
            <w:left w:val="none" w:sz="0" w:space="0" w:color="auto"/>
            <w:bottom w:val="none" w:sz="0" w:space="0" w:color="auto"/>
            <w:right w:val="none" w:sz="0" w:space="0" w:color="auto"/>
          </w:divBdr>
          <w:divsChild>
            <w:div w:id="1475678413">
              <w:marLeft w:val="0"/>
              <w:marRight w:val="0"/>
              <w:marTop w:val="0"/>
              <w:marBottom w:val="0"/>
              <w:divBdr>
                <w:top w:val="none" w:sz="0" w:space="0" w:color="auto"/>
                <w:left w:val="none" w:sz="0" w:space="0" w:color="auto"/>
                <w:bottom w:val="none" w:sz="0" w:space="0" w:color="auto"/>
                <w:right w:val="none" w:sz="0" w:space="0" w:color="auto"/>
              </w:divBdr>
              <w:divsChild>
                <w:div w:id="1349868956">
                  <w:marLeft w:val="180"/>
                  <w:marRight w:val="0"/>
                  <w:marTop w:val="0"/>
                  <w:marBottom w:val="0"/>
                  <w:divBdr>
                    <w:top w:val="none" w:sz="0" w:space="0" w:color="auto"/>
                    <w:left w:val="none" w:sz="0" w:space="0" w:color="auto"/>
                    <w:bottom w:val="none" w:sz="0" w:space="0" w:color="auto"/>
                    <w:right w:val="none" w:sz="0" w:space="0" w:color="auto"/>
                  </w:divBdr>
                  <w:divsChild>
                    <w:div w:id="156829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168981">
      <w:bodyDiv w:val="1"/>
      <w:marLeft w:val="0"/>
      <w:marRight w:val="0"/>
      <w:marTop w:val="0"/>
      <w:marBottom w:val="0"/>
      <w:divBdr>
        <w:top w:val="none" w:sz="0" w:space="0" w:color="auto"/>
        <w:left w:val="none" w:sz="0" w:space="0" w:color="auto"/>
        <w:bottom w:val="none" w:sz="0" w:space="0" w:color="auto"/>
        <w:right w:val="none" w:sz="0" w:space="0" w:color="auto"/>
      </w:divBdr>
      <w:divsChild>
        <w:div w:id="1025596280">
          <w:marLeft w:val="0"/>
          <w:marRight w:val="0"/>
          <w:marTop w:val="0"/>
          <w:marBottom w:val="0"/>
          <w:divBdr>
            <w:top w:val="none" w:sz="0" w:space="0" w:color="auto"/>
            <w:left w:val="none" w:sz="0" w:space="0" w:color="auto"/>
            <w:bottom w:val="none" w:sz="0" w:space="0" w:color="auto"/>
            <w:right w:val="none" w:sz="0" w:space="0" w:color="auto"/>
          </w:divBdr>
          <w:divsChild>
            <w:div w:id="1425802318">
              <w:marLeft w:val="0"/>
              <w:marRight w:val="0"/>
              <w:marTop w:val="0"/>
              <w:marBottom w:val="0"/>
              <w:divBdr>
                <w:top w:val="none" w:sz="0" w:space="0" w:color="auto"/>
                <w:left w:val="none" w:sz="0" w:space="0" w:color="auto"/>
                <w:bottom w:val="none" w:sz="0" w:space="0" w:color="auto"/>
                <w:right w:val="none" w:sz="0" w:space="0" w:color="auto"/>
              </w:divBdr>
              <w:divsChild>
                <w:div w:id="1842088089">
                  <w:marLeft w:val="0"/>
                  <w:marRight w:val="0"/>
                  <w:marTop w:val="0"/>
                  <w:marBottom w:val="0"/>
                  <w:divBdr>
                    <w:top w:val="none" w:sz="0" w:space="0" w:color="auto"/>
                    <w:left w:val="none" w:sz="0" w:space="0" w:color="auto"/>
                    <w:bottom w:val="none" w:sz="0" w:space="0" w:color="auto"/>
                    <w:right w:val="none" w:sz="0" w:space="0" w:color="auto"/>
                  </w:divBdr>
                  <w:divsChild>
                    <w:div w:id="1744713184">
                      <w:marLeft w:val="0"/>
                      <w:marRight w:val="0"/>
                      <w:marTop w:val="0"/>
                      <w:marBottom w:val="0"/>
                      <w:divBdr>
                        <w:top w:val="none" w:sz="0" w:space="0" w:color="auto"/>
                        <w:left w:val="none" w:sz="0" w:space="0" w:color="auto"/>
                        <w:bottom w:val="none" w:sz="0" w:space="0" w:color="auto"/>
                        <w:right w:val="none" w:sz="0" w:space="0" w:color="auto"/>
                      </w:divBdr>
                      <w:divsChild>
                        <w:div w:id="1498423454">
                          <w:marLeft w:val="0"/>
                          <w:marRight w:val="0"/>
                          <w:marTop w:val="0"/>
                          <w:marBottom w:val="0"/>
                          <w:divBdr>
                            <w:top w:val="none" w:sz="0" w:space="0" w:color="auto"/>
                            <w:left w:val="none" w:sz="0" w:space="0" w:color="auto"/>
                            <w:bottom w:val="none" w:sz="0" w:space="0" w:color="auto"/>
                            <w:right w:val="none" w:sz="0" w:space="0" w:color="auto"/>
                          </w:divBdr>
                          <w:divsChild>
                            <w:div w:id="68890563">
                              <w:marLeft w:val="0"/>
                              <w:marRight w:val="0"/>
                              <w:marTop w:val="0"/>
                              <w:marBottom w:val="0"/>
                              <w:divBdr>
                                <w:top w:val="none" w:sz="0" w:space="0" w:color="auto"/>
                                <w:left w:val="none" w:sz="0" w:space="0" w:color="auto"/>
                                <w:bottom w:val="none" w:sz="0" w:space="0" w:color="auto"/>
                                <w:right w:val="none" w:sz="0" w:space="0" w:color="auto"/>
                              </w:divBdr>
                              <w:divsChild>
                                <w:div w:id="374931679">
                                  <w:marLeft w:val="0"/>
                                  <w:marRight w:val="0"/>
                                  <w:marTop w:val="0"/>
                                  <w:marBottom w:val="0"/>
                                  <w:divBdr>
                                    <w:top w:val="none" w:sz="0" w:space="0" w:color="auto"/>
                                    <w:left w:val="none" w:sz="0" w:space="0" w:color="auto"/>
                                    <w:bottom w:val="none" w:sz="0" w:space="0" w:color="auto"/>
                                    <w:right w:val="none" w:sz="0" w:space="0" w:color="auto"/>
                                  </w:divBdr>
                                  <w:divsChild>
                                    <w:div w:id="1809320387">
                                      <w:marLeft w:val="0"/>
                                      <w:marRight w:val="0"/>
                                      <w:marTop w:val="0"/>
                                      <w:marBottom w:val="0"/>
                                      <w:divBdr>
                                        <w:top w:val="none" w:sz="0" w:space="0" w:color="auto"/>
                                        <w:left w:val="none" w:sz="0" w:space="0" w:color="auto"/>
                                        <w:bottom w:val="none" w:sz="0" w:space="0" w:color="auto"/>
                                        <w:right w:val="none" w:sz="0" w:space="0" w:color="auto"/>
                                      </w:divBdr>
                                      <w:divsChild>
                                        <w:div w:id="1869174479">
                                          <w:marLeft w:val="0"/>
                                          <w:marRight w:val="0"/>
                                          <w:marTop w:val="0"/>
                                          <w:marBottom w:val="0"/>
                                          <w:divBdr>
                                            <w:top w:val="none" w:sz="0" w:space="0" w:color="auto"/>
                                            <w:left w:val="none" w:sz="0" w:space="0" w:color="auto"/>
                                            <w:bottom w:val="none" w:sz="0" w:space="0" w:color="auto"/>
                                            <w:right w:val="none" w:sz="0" w:space="0" w:color="auto"/>
                                          </w:divBdr>
                                          <w:divsChild>
                                            <w:div w:id="630327987">
                                              <w:marLeft w:val="0"/>
                                              <w:marRight w:val="0"/>
                                              <w:marTop w:val="0"/>
                                              <w:marBottom w:val="0"/>
                                              <w:divBdr>
                                                <w:top w:val="none" w:sz="0" w:space="0" w:color="auto"/>
                                                <w:left w:val="none" w:sz="0" w:space="0" w:color="auto"/>
                                                <w:bottom w:val="none" w:sz="0" w:space="0" w:color="auto"/>
                                                <w:right w:val="none" w:sz="0" w:space="0" w:color="auto"/>
                                              </w:divBdr>
                                              <w:divsChild>
                                                <w:div w:id="83190847">
                                                  <w:marLeft w:val="0"/>
                                                  <w:marRight w:val="0"/>
                                                  <w:marTop w:val="0"/>
                                                  <w:marBottom w:val="0"/>
                                                  <w:divBdr>
                                                    <w:top w:val="none" w:sz="0" w:space="0" w:color="auto"/>
                                                    <w:left w:val="none" w:sz="0" w:space="0" w:color="auto"/>
                                                    <w:bottom w:val="none" w:sz="0" w:space="0" w:color="auto"/>
                                                    <w:right w:val="none" w:sz="0" w:space="0" w:color="auto"/>
                                                  </w:divBdr>
                                                  <w:divsChild>
                                                    <w:div w:id="625427274">
                                                      <w:marLeft w:val="0"/>
                                                      <w:marRight w:val="0"/>
                                                      <w:marTop w:val="0"/>
                                                      <w:marBottom w:val="0"/>
                                                      <w:divBdr>
                                                        <w:top w:val="none" w:sz="0" w:space="0" w:color="auto"/>
                                                        <w:left w:val="none" w:sz="0" w:space="0" w:color="auto"/>
                                                        <w:bottom w:val="none" w:sz="0" w:space="0" w:color="auto"/>
                                                        <w:right w:val="none" w:sz="0" w:space="0" w:color="auto"/>
                                                      </w:divBdr>
                                                    </w:div>
                                                  </w:divsChild>
                                                </w:div>
                                                <w:div w:id="348265257">
                                                  <w:marLeft w:val="0"/>
                                                  <w:marRight w:val="0"/>
                                                  <w:marTop w:val="0"/>
                                                  <w:marBottom w:val="0"/>
                                                  <w:divBdr>
                                                    <w:top w:val="none" w:sz="0" w:space="0" w:color="auto"/>
                                                    <w:left w:val="none" w:sz="0" w:space="0" w:color="auto"/>
                                                    <w:bottom w:val="none" w:sz="0" w:space="0" w:color="auto"/>
                                                    <w:right w:val="none" w:sz="0" w:space="0" w:color="auto"/>
                                                  </w:divBdr>
                                                  <w:divsChild>
                                                    <w:div w:id="1572693613">
                                                      <w:marLeft w:val="0"/>
                                                      <w:marRight w:val="0"/>
                                                      <w:marTop w:val="0"/>
                                                      <w:marBottom w:val="0"/>
                                                      <w:divBdr>
                                                        <w:top w:val="none" w:sz="0" w:space="0" w:color="auto"/>
                                                        <w:left w:val="none" w:sz="0" w:space="0" w:color="auto"/>
                                                        <w:bottom w:val="none" w:sz="0" w:space="0" w:color="auto"/>
                                                        <w:right w:val="none" w:sz="0" w:space="0" w:color="auto"/>
                                                      </w:divBdr>
                                                    </w:div>
                                                  </w:divsChild>
                                                </w:div>
                                                <w:div w:id="713576985">
                                                  <w:marLeft w:val="0"/>
                                                  <w:marRight w:val="0"/>
                                                  <w:marTop w:val="0"/>
                                                  <w:marBottom w:val="0"/>
                                                  <w:divBdr>
                                                    <w:top w:val="none" w:sz="0" w:space="0" w:color="auto"/>
                                                    <w:left w:val="none" w:sz="0" w:space="0" w:color="auto"/>
                                                    <w:bottom w:val="none" w:sz="0" w:space="0" w:color="auto"/>
                                                    <w:right w:val="none" w:sz="0" w:space="0" w:color="auto"/>
                                                  </w:divBdr>
                                                  <w:divsChild>
                                                    <w:div w:id="991523679">
                                                      <w:marLeft w:val="0"/>
                                                      <w:marRight w:val="0"/>
                                                      <w:marTop w:val="0"/>
                                                      <w:marBottom w:val="0"/>
                                                      <w:divBdr>
                                                        <w:top w:val="none" w:sz="0" w:space="0" w:color="auto"/>
                                                        <w:left w:val="none" w:sz="0" w:space="0" w:color="auto"/>
                                                        <w:bottom w:val="none" w:sz="0" w:space="0" w:color="auto"/>
                                                        <w:right w:val="none" w:sz="0" w:space="0" w:color="auto"/>
                                                      </w:divBdr>
                                                    </w:div>
                                                  </w:divsChild>
                                                </w:div>
                                                <w:div w:id="1428429350">
                                                  <w:marLeft w:val="0"/>
                                                  <w:marRight w:val="0"/>
                                                  <w:marTop w:val="0"/>
                                                  <w:marBottom w:val="0"/>
                                                  <w:divBdr>
                                                    <w:top w:val="none" w:sz="0" w:space="0" w:color="auto"/>
                                                    <w:left w:val="none" w:sz="0" w:space="0" w:color="auto"/>
                                                    <w:bottom w:val="none" w:sz="0" w:space="0" w:color="auto"/>
                                                    <w:right w:val="none" w:sz="0" w:space="0" w:color="auto"/>
                                                  </w:divBdr>
                                                  <w:divsChild>
                                                    <w:div w:id="1010764299">
                                                      <w:marLeft w:val="0"/>
                                                      <w:marRight w:val="0"/>
                                                      <w:marTop w:val="0"/>
                                                      <w:marBottom w:val="0"/>
                                                      <w:divBdr>
                                                        <w:top w:val="none" w:sz="0" w:space="0" w:color="auto"/>
                                                        <w:left w:val="none" w:sz="0" w:space="0" w:color="auto"/>
                                                        <w:bottom w:val="none" w:sz="0" w:space="0" w:color="auto"/>
                                                        <w:right w:val="none" w:sz="0" w:space="0" w:color="auto"/>
                                                      </w:divBdr>
                                                    </w:div>
                                                  </w:divsChild>
                                                </w:div>
                                                <w:div w:id="2082680847">
                                                  <w:marLeft w:val="0"/>
                                                  <w:marRight w:val="0"/>
                                                  <w:marTop w:val="0"/>
                                                  <w:marBottom w:val="0"/>
                                                  <w:divBdr>
                                                    <w:top w:val="none" w:sz="0" w:space="0" w:color="auto"/>
                                                    <w:left w:val="none" w:sz="0" w:space="0" w:color="auto"/>
                                                    <w:bottom w:val="none" w:sz="0" w:space="0" w:color="auto"/>
                                                    <w:right w:val="none" w:sz="0" w:space="0" w:color="auto"/>
                                                  </w:divBdr>
                                                  <w:divsChild>
                                                    <w:div w:id="132254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0971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377D2-7572-4EC0-8681-0CE24A746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5043</Words>
  <Characters>28747</Characters>
  <Application>Microsoft Office Word</Application>
  <DocSecurity>4</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33723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Swindon Borough Council</dc:creator>
  <cp:lastModifiedBy>Anna Walshe</cp:lastModifiedBy>
  <cp:revision>2</cp:revision>
  <cp:lastPrinted>2015-01-20T16:54:00Z</cp:lastPrinted>
  <dcterms:created xsi:type="dcterms:W3CDTF">2019-11-26T14:50:00Z</dcterms:created>
  <dcterms:modified xsi:type="dcterms:W3CDTF">2019-11-26T14:50:00Z</dcterms:modified>
</cp:coreProperties>
</file>