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3C7" w:rsidRDefault="004D733C" w:rsidP="007E1B4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-27.95pt;margin-top:-18.75pt;width:222pt;height:90pt;z-index:-251658240" wrapcoords="-73 0 -73 21420 21600 21420 21600 0 -73 0">
            <v:imagedata r:id="rId9" o:title="BATHNES_120MM_RGB"/>
            <w10:wrap type="tight"/>
          </v:shape>
        </w:pict>
      </w:r>
    </w:p>
    <w:p w:rsidR="005E43C7" w:rsidRDefault="005E43C7" w:rsidP="004428D4">
      <w:pPr>
        <w:jc w:val="center"/>
        <w:rPr>
          <w:rFonts w:ascii="Arial" w:hAnsi="Arial" w:cs="Arial"/>
          <w:b/>
          <w:sz w:val="24"/>
          <w:szCs w:val="24"/>
        </w:rPr>
      </w:pPr>
    </w:p>
    <w:p w:rsidR="00186EC3" w:rsidRDefault="00186EC3" w:rsidP="005E43C7">
      <w:pPr>
        <w:jc w:val="center"/>
        <w:rPr>
          <w:rFonts w:ascii="Arial" w:hAnsi="Arial" w:cs="Arial"/>
          <w:sz w:val="58"/>
          <w:szCs w:val="58"/>
        </w:rPr>
      </w:pPr>
    </w:p>
    <w:p w:rsidR="00E30A5E" w:rsidRDefault="00E30A5E" w:rsidP="005E43C7">
      <w:pPr>
        <w:jc w:val="center"/>
        <w:rPr>
          <w:rFonts w:ascii="Arial" w:hAnsi="Arial" w:cs="Arial"/>
          <w:sz w:val="58"/>
          <w:szCs w:val="58"/>
        </w:rPr>
      </w:pPr>
    </w:p>
    <w:p w:rsidR="00186EC3" w:rsidRDefault="00186EC3" w:rsidP="005E43C7">
      <w:pPr>
        <w:jc w:val="center"/>
        <w:rPr>
          <w:rFonts w:ascii="Arial" w:hAnsi="Arial" w:cs="Arial"/>
          <w:sz w:val="58"/>
          <w:szCs w:val="58"/>
        </w:rPr>
      </w:pPr>
    </w:p>
    <w:p w:rsidR="00A67FC0" w:rsidRDefault="00A67FC0" w:rsidP="005E43C7">
      <w:pPr>
        <w:jc w:val="center"/>
        <w:rPr>
          <w:rFonts w:ascii="Arial" w:hAnsi="Arial" w:cs="Arial"/>
          <w:sz w:val="58"/>
          <w:szCs w:val="58"/>
        </w:rPr>
      </w:pPr>
    </w:p>
    <w:p w:rsidR="00A67FC0" w:rsidRDefault="00A67FC0" w:rsidP="005E43C7">
      <w:pPr>
        <w:jc w:val="center"/>
        <w:rPr>
          <w:rFonts w:ascii="Arial" w:hAnsi="Arial" w:cs="Arial"/>
          <w:sz w:val="58"/>
          <w:szCs w:val="58"/>
        </w:rPr>
      </w:pPr>
    </w:p>
    <w:p w:rsidR="00A67FC0" w:rsidRPr="00A67FC0" w:rsidRDefault="005F44DB" w:rsidP="00A67FC0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Waste </w:t>
      </w:r>
      <w:r w:rsidR="00A67FC0" w:rsidRPr="00A67FC0">
        <w:rPr>
          <w:rFonts w:ascii="Arial" w:hAnsi="Arial" w:cs="Arial"/>
          <w:b/>
          <w:sz w:val="52"/>
          <w:szCs w:val="52"/>
        </w:rPr>
        <w:t xml:space="preserve">Planning Guidance </w:t>
      </w:r>
    </w:p>
    <w:p w:rsidR="00A67FC0" w:rsidRDefault="00A67FC0" w:rsidP="00A67FC0">
      <w:pPr>
        <w:jc w:val="center"/>
        <w:rPr>
          <w:rFonts w:ascii="Arial" w:hAnsi="Arial" w:cs="Arial"/>
          <w:b/>
          <w:sz w:val="58"/>
          <w:szCs w:val="58"/>
        </w:rPr>
      </w:pPr>
    </w:p>
    <w:p w:rsidR="00A67FC0" w:rsidRPr="00A67FC0" w:rsidRDefault="00A67FC0" w:rsidP="00A67FC0">
      <w:pPr>
        <w:jc w:val="center"/>
        <w:rPr>
          <w:rFonts w:ascii="Arial" w:hAnsi="Arial" w:cs="Arial"/>
          <w:b/>
          <w:sz w:val="48"/>
          <w:szCs w:val="48"/>
        </w:rPr>
      </w:pPr>
      <w:r w:rsidRPr="00A67FC0">
        <w:rPr>
          <w:rFonts w:ascii="Arial" w:hAnsi="Arial" w:cs="Arial"/>
          <w:b/>
          <w:sz w:val="48"/>
          <w:szCs w:val="48"/>
        </w:rPr>
        <w:t xml:space="preserve">Waste and Recycling Storage and Collection Provision </w:t>
      </w:r>
      <w:r w:rsidR="005F44DB">
        <w:rPr>
          <w:rFonts w:ascii="Arial" w:hAnsi="Arial" w:cs="Arial"/>
          <w:b/>
          <w:sz w:val="48"/>
          <w:szCs w:val="48"/>
        </w:rPr>
        <w:t>Requirements</w:t>
      </w:r>
    </w:p>
    <w:p w:rsidR="00A67FC0" w:rsidRPr="00A67FC0" w:rsidRDefault="00A67FC0" w:rsidP="00A67FC0">
      <w:pPr>
        <w:jc w:val="center"/>
        <w:rPr>
          <w:rFonts w:ascii="Arial" w:hAnsi="Arial" w:cs="Arial"/>
          <w:b/>
          <w:sz w:val="52"/>
          <w:szCs w:val="52"/>
        </w:rPr>
      </w:pPr>
    </w:p>
    <w:p w:rsidR="00A67FC0" w:rsidRPr="00E15BE5" w:rsidRDefault="00A67FC0" w:rsidP="00A67FC0">
      <w:pPr>
        <w:jc w:val="center"/>
        <w:rPr>
          <w:rFonts w:ascii="Arial" w:hAnsi="Arial" w:cs="Arial"/>
          <w:sz w:val="36"/>
          <w:szCs w:val="36"/>
        </w:rPr>
      </w:pPr>
    </w:p>
    <w:p w:rsidR="004428D4" w:rsidRDefault="004428D4"/>
    <w:p w:rsidR="00400905" w:rsidRDefault="00400905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Default="004D733C">
      <w:r>
        <w:rPr>
          <w:noProof/>
        </w:rPr>
        <w:pict>
          <v:group id="_x0000_s1047" style="position:absolute;margin-left:-65.3pt;margin-top:2.55pt;width:621pt;height:157.9pt;z-index:-251659264" coordorigin="3,13680" coordsize="12420,3158" wrapcoords="16852 102 16852 8292 -26 9725 -26 21498 21600 21498 21600 9725 19043 8292 16957 102 16852 102">
            <v:rect id="_x0000_s1048" style="position:absolute;left:3;top:15120;width:12420;height:1718" wrapcoords="-26 0 -26 21412 21600 21412 21600 0 -26 0" fillcolor="#36f" stroked="f" strokecolor="blue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49" type="#_x0000_t6" style="position:absolute;left:9723;top:13680;width:1440;height:1440" wrapcoords="-225 225 -225 21375 21600 21375 450 225 -225 225" fillcolor="#36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4860;top:15480;width:6480;height:1080" filled="f" stroked="f">
              <v:textbox style="mso-next-textbox:#_x0000_s1050">
                <w:txbxContent>
                  <w:p w:rsidR="005339C9" w:rsidRPr="00E15BE5" w:rsidRDefault="005339C9" w:rsidP="004A7686">
                    <w:pPr>
                      <w:jc w:val="right"/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</w:pPr>
                    <w:r w:rsidRPr="00E15BE5"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  <w:t xml:space="preserve">Making Bath &amp; North East Somerset </w:t>
                    </w:r>
                    <w:r w:rsidRPr="00DD21AE">
                      <w:rPr>
                        <w:rFonts w:ascii="Arial" w:hAnsi="Arial" w:cs="Arial"/>
                        <w:b/>
                        <w:i/>
                        <w:color w:val="FFFFFF"/>
                        <w:sz w:val="28"/>
                        <w:szCs w:val="28"/>
                      </w:rPr>
                      <w:t>the</w:t>
                    </w:r>
                  </w:p>
                  <w:p w:rsidR="005339C9" w:rsidRPr="00E15BE5" w:rsidRDefault="005339C9" w:rsidP="004A7686">
                    <w:pPr>
                      <w:jc w:val="right"/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</w:pPr>
                    <w:r w:rsidRPr="00E15BE5"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  <w:t>place to live, work and visit</w:t>
                    </w:r>
                  </w:p>
                </w:txbxContent>
              </v:textbox>
            </v:shape>
            <w10:wrap type="tight"/>
          </v:group>
        </w:pict>
      </w:r>
    </w:p>
    <w:p w:rsidR="00186EC3" w:rsidRDefault="00186EC3"/>
    <w:p w:rsidR="00186EC3" w:rsidRDefault="00186EC3"/>
    <w:p w:rsidR="00186EC3" w:rsidRDefault="00186EC3"/>
    <w:p w:rsidR="00186EC3" w:rsidRDefault="00186EC3"/>
    <w:p w:rsidR="00186EC3" w:rsidRDefault="00186EC3"/>
    <w:p w:rsidR="00186EC3" w:rsidRPr="005F44DB" w:rsidRDefault="00F7392B">
      <w:pPr>
        <w:rPr>
          <w:rFonts w:ascii="Arial" w:hAnsi="Arial" w:cs="Arial"/>
          <w:b/>
          <w:sz w:val="24"/>
          <w:szCs w:val="24"/>
          <w:u w:val="single"/>
        </w:rPr>
      </w:pPr>
      <w:r w:rsidRPr="005F44DB">
        <w:rPr>
          <w:rFonts w:ascii="Arial" w:hAnsi="Arial" w:cs="Arial"/>
          <w:b/>
          <w:sz w:val="24"/>
          <w:szCs w:val="24"/>
          <w:u w:val="single"/>
        </w:rPr>
        <w:lastRenderedPageBreak/>
        <w:t>Introduction</w:t>
      </w:r>
    </w:p>
    <w:p w:rsidR="00F7392B" w:rsidRPr="005F44DB" w:rsidRDefault="00F7392B" w:rsidP="00F7392B">
      <w:pPr>
        <w:rPr>
          <w:sz w:val="24"/>
          <w:szCs w:val="24"/>
        </w:rPr>
      </w:pPr>
    </w:p>
    <w:p w:rsidR="00B3034F" w:rsidRPr="005F44DB" w:rsidRDefault="00F7392B" w:rsidP="00F7392B">
      <w:p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 xml:space="preserve">This guidance has been developed to </w:t>
      </w:r>
      <w:r w:rsidR="00FD3141" w:rsidRPr="005F44DB">
        <w:rPr>
          <w:rFonts w:ascii="Arial" w:hAnsi="Arial" w:cs="Arial"/>
          <w:sz w:val="24"/>
          <w:szCs w:val="24"/>
        </w:rPr>
        <w:t xml:space="preserve">help </w:t>
      </w:r>
      <w:r w:rsidRPr="005F44DB">
        <w:rPr>
          <w:rFonts w:ascii="Arial" w:hAnsi="Arial" w:cs="Arial"/>
          <w:sz w:val="24"/>
          <w:szCs w:val="24"/>
        </w:rPr>
        <w:t xml:space="preserve">ensure new properties in Bath &amp; North East Somerset are provided with the necessary storage, segregation and collection space for </w:t>
      </w:r>
      <w:r w:rsidR="00FD3141" w:rsidRPr="005F44DB">
        <w:rPr>
          <w:rFonts w:ascii="Arial" w:hAnsi="Arial" w:cs="Arial"/>
          <w:sz w:val="24"/>
          <w:szCs w:val="24"/>
        </w:rPr>
        <w:t>the</w:t>
      </w:r>
      <w:r w:rsidR="0058039E" w:rsidRPr="005F44DB">
        <w:rPr>
          <w:rFonts w:ascii="Arial" w:hAnsi="Arial" w:cs="Arial"/>
          <w:sz w:val="24"/>
          <w:szCs w:val="24"/>
        </w:rPr>
        <w:t xml:space="preserve"> inevitable</w:t>
      </w:r>
      <w:r w:rsidR="00FD3141" w:rsidRPr="005F44DB">
        <w:rPr>
          <w:rFonts w:ascii="Arial" w:hAnsi="Arial" w:cs="Arial"/>
          <w:sz w:val="24"/>
          <w:szCs w:val="24"/>
        </w:rPr>
        <w:t xml:space="preserve"> </w:t>
      </w:r>
      <w:r w:rsidRPr="005F44DB">
        <w:rPr>
          <w:rFonts w:ascii="Arial" w:hAnsi="Arial" w:cs="Arial"/>
          <w:sz w:val="24"/>
          <w:szCs w:val="24"/>
        </w:rPr>
        <w:t>waste and recycling</w:t>
      </w:r>
      <w:r w:rsidR="00FD3141" w:rsidRPr="005F44DB">
        <w:rPr>
          <w:rFonts w:ascii="Arial" w:hAnsi="Arial" w:cs="Arial"/>
          <w:sz w:val="24"/>
          <w:szCs w:val="24"/>
        </w:rPr>
        <w:t xml:space="preserve"> produced by new homeowners. </w:t>
      </w:r>
    </w:p>
    <w:p w:rsidR="00B3034F" w:rsidRPr="005F44DB" w:rsidRDefault="00B3034F" w:rsidP="00F7392B">
      <w:pPr>
        <w:rPr>
          <w:rFonts w:ascii="Arial" w:hAnsi="Arial" w:cs="Arial"/>
          <w:sz w:val="24"/>
          <w:szCs w:val="24"/>
        </w:rPr>
      </w:pPr>
    </w:p>
    <w:p w:rsidR="00AD6E23" w:rsidRPr="005F44DB" w:rsidRDefault="00AD6E23" w:rsidP="00F7392B">
      <w:p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>It is recommended that this guidance is</w:t>
      </w:r>
      <w:r w:rsidR="00B3034F" w:rsidRPr="005F44DB">
        <w:rPr>
          <w:rFonts w:ascii="Arial" w:hAnsi="Arial" w:cs="Arial"/>
          <w:sz w:val="24"/>
          <w:szCs w:val="24"/>
        </w:rPr>
        <w:t xml:space="preserve"> referred to at the earliest stage of building design. Adequate storage areas for waste management facilities and good access for collection crews is essential and can be difficult to retrofit</w:t>
      </w:r>
      <w:r w:rsidR="00A85658" w:rsidRPr="005F44DB">
        <w:rPr>
          <w:rFonts w:ascii="Arial" w:hAnsi="Arial" w:cs="Arial"/>
          <w:sz w:val="24"/>
          <w:szCs w:val="24"/>
        </w:rPr>
        <w:t>, and remain in keeping with the development,</w:t>
      </w:r>
      <w:r w:rsidR="00B3034F" w:rsidRPr="005F44DB">
        <w:rPr>
          <w:rFonts w:ascii="Arial" w:hAnsi="Arial" w:cs="Arial"/>
          <w:sz w:val="24"/>
          <w:szCs w:val="24"/>
        </w:rPr>
        <w:t xml:space="preserve"> at later stages in the design process.</w:t>
      </w:r>
      <w:r w:rsidRPr="005F44DB">
        <w:rPr>
          <w:rFonts w:ascii="Arial" w:hAnsi="Arial" w:cs="Arial"/>
          <w:sz w:val="24"/>
          <w:szCs w:val="24"/>
        </w:rPr>
        <w:t xml:space="preserve"> </w:t>
      </w:r>
    </w:p>
    <w:p w:rsidR="00AD6E23" w:rsidRPr="005F44DB" w:rsidRDefault="00AD6E23" w:rsidP="00F7392B">
      <w:pPr>
        <w:rPr>
          <w:rFonts w:ascii="Arial" w:hAnsi="Arial" w:cs="Arial"/>
          <w:sz w:val="24"/>
          <w:szCs w:val="24"/>
        </w:rPr>
      </w:pPr>
    </w:p>
    <w:p w:rsidR="00AD6E23" w:rsidRPr="005F44DB" w:rsidRDefault="00AD6E23" w:rsidP="00F7392B">
      <w:p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 xml:space="preserve">The guidance provides the following advice: - </w:t>
      </w:r>
    </w:p>
    <w:p w:rsidR="00AD6E23" w:rsidRPr="005F44DB" w:rsidRDefault="00AD6E23" w:rsidP="00F7392B">
      <w:pPr>
        <w:rPr>
          <w:rFonts w:ascii="Arial" w:hAnsi="Arial" w:cs="Arial"/>
          <w:sz w:val="24"/>
          <w:szCs w:val="24"/>
        </w:rPr>
      </w:pPr>
    </w:p>
    <w:p w:rsidR="00AD6E23" w:rsidRPr="005F44DB" w:rsidRDefault="00AD6E23" w:rsidP="00AD6E23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 xml:space="preserve">Checklist </w:t>
      </w:r>
      <w:r w:rsidR="007B6778" w:rsidRPr="005F44DB">
        <w:rPr>
          <w:rFonts w:ascii="Arial" w:hAnsi="Arial" w:cs="Arial"/>
          <w:sz w:val="24"/>
          <w:szCs w:val="24"/>
        </w:rPr>
        <w:t xml:space="preserve">of key requirements </w:t>
      </w:r>
    </w:p>
    <w:p w:rsidR="00AD6E23" w:rsidRPr="005F44DB" w:rsidRDefault="00AD6E23" w:rsidP="00AD6E23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>Summary of waste and recycling collection services in B&amp;NES</w:t>
      </w:r>
    </w:p>
    <w:p w:rsidR="00AD6E23" w:rsidRPr="005F44DB" w:rsidRDefault="00AD6E23" w:rsidP="00AD6E23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>Container dimensions</w:t>
      </w:r>
    </w:p>
    <w:p w:rsidR="00AD6E23" w:rsidRPr="005F44DB" w:rsidRDefault="00AD6E23" w:rsidP="00AD6E23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>Collection vehicle sizes</w:t>
      </w:r>
    </w:p>
    <w:p w:rsidR="00D97F9B" w:rsidRPr="005F44DB" w:rsidRDefault="00AD6E23" w:rsidP="00AD6E23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>Contact details for further advice</w:t>
      </w:r>
    </w:p>
    <w:p w:rsidR="00D97F9B" w:rsidRPr="005F44DB" w:rsidRDefault="00D97F9B" w:rsidP="00D97F9B">
      <w:pPr>
        <w:rPr>
          <w:rFonts w:ascii="Arial" w:hAnsi="Arial" w:cs="Arial"/>
          <w:sz w:val="24"/>
          <w:szCs w:val="24"/>
        </w:rPr>
      </w:pPr>
    </w:p>
    <w:p w:rsidR="00F7392B" w:rsidRPr="005F44DB" w:rsidRDefault="00F7392B" w:rsidP="00D97F9B">
      <w:p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 xml:space="preserve"> </w:t>
      </w:r>
    </w:p>
    <w:p w:rsidR="007B6778" w:rsidRPr="005F44DB" w:rsidRDefault="007B6778" w:rsidP="00D97F9B">
      <w:pPr>
        <w:rPr>
          <w:rFonts w:ascii="Arial" w:hAnsi="Arial" w:cs="Arial"/>
          <w:b/>
          <w:sz w:val="24"/>
          <w:szCs w:val="24"/>
          <w:u w:val="single"/>
        </w:rPr>
      </w:pPr>
      <w:r w:rsidRPr="005F44DB">
        <w:rPr>
          <w:rFonts w:ascii="Arial" w:hAnsi="Arial" w:cs="Arial"/>
          <w:b/>
          <w:sz w:val="24"/>
          <w:szCs w:val="24"/>
          <w:u w:val="single"/>
        </w:rPr>
        <w:t>Checklist of Key Requirements</w:t>
      </w:r>
    </w:p>
    <w:p w:rsidR="007B6778" w:rsidRPr="005F44DB" w:rsidRDefault="007B6778" w:rsidP="00D97F9B">
      <w:pPr>
        <w:rPr>
          <w:rFonts w:ascii="Arial" w:hAnsi="Arial" w:cs="Arial"/>
          <w:b/>
          <w:sz w:val="24"/>
          <w:szCs w:val="24"/>
        </w:rPr>
      </w:pPr>
    </w:p>
    <w:p w:rsidR="00013221" w:rsidRPr="005F44DB" w:rsidRDefault="007B6778" w:rsidP="00D97F9B">
      <w:p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t>The following checklist is designed to outline the general requirements for waste and r</w:t>
      </w:r>
      <w:r w:rsidR="00586B45" w:rsidRPr="005F44DB">
        <w:rPr>
          <w:rFonts w:ascii="Arial" w:hAnsi="Arial" w:cs="Arial"/>
          <w:sz w:val="24"/>
          <w:szCs w:val="24"/>
        </w:rPr>
        <w:t>ecycling provision which should be</w:t>
      </w:r>
      <w:r w:rsidRPr="005F44DB">
        <w:rPr>
          <w:rFonts w:ascii="Arial" w:hAnsi="Arial" w:cs="Arial"/>
          <w:sz w:val="24"/>
          <w:szCs w:val="24"/>
        </w:rPr>
        <w:t xml:space="preserve"> consider</w:t>
      </w:r>
      <w:r w:rsidR="00586B45" w:rsidRPr="005F44DB">
        <w:rPr>
          <w:rFonts w:ascii="Arial" w:hAnsi="Arial" w:cs="Arial"/>
          <w:sz w:val="24"/>
          <w:szCs w:val="24"/>
        </w:rPr>
        <w:t>ed</w:t>
      </w:r>
      <w:r w:rsidRPr="005F44DB">
        <w:rPr>
          <w:rFonts w:ascii="Arial" w:hAnsi="Arial" w:cs="Arial"/>
          <w:sz w:val="24"/>
          <w:szCs w:val="24"/>
        </w:rPr>
        <w:t xml:space="preserve"> when planning a new residential and/or commercial development. </w:t>
      </w:r>
    </w:p>
    <w:p w:rsidR="007B6778" w:rsidRPr="005636BE" w:rsidRDefault="007B6778" w:rsidP="00D97F9B">
      <w:pPr>
        <w:rPr>
          <w:rFonts w:ascii="Arial" w:hAnsi="Arial" w:cs="Arial"/>
          <w:sz w:val="22"/>
          <w:szCs w:val="22"/>
        </w:rPr>
      </w:pPr>
    </w:p>
    <w:tbl>
      <w:tblPr>
        <w:tblW w:w="97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4536"/>
        <w:gridCol w:w="567"/>
      </w:tblGrid>
      <w:tr w:rsidR="007B6778" w:rsidRPr="005636BE" w:rsidTr="00333F86">
        <w:trPr>
          <w:trHeight w:val="446"/>
        </w:trPr>
        <w:tc>
          <w:tcPr>
            <w:tcW w:w="4644" w:type="dxa"/>
            <w:shd w:val="clear" w:color="auto" w:fill="D9D9D9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Access</w:t>
            </w:r>
          </w:p>
        </w:tc>
        <w:tc>
          <w:tcPr>
            <w:tcW w:w="4536" w:type="dxa"/>
            <w:shd w:val="clear" w:color="auto" w:fill="D9D9D9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Wingdings" w:char="F0FC"/>
            </w: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Clearly demonstrate that there is adequate access and turning circle space for a refuse collection vehicle (RCV)</w:t>
            </w:r>
          </w:p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i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*street sweeping vehicles are of similar size to RCVs</w:t>
            </w:r>
          </w:p>
        </w:tc>
        <w:tc>
          <w:tcPr>
            <w:tcW w:w="4536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Distance of 18.3 to 21.1m is required between the kerbs. </w:t>
            </w:r>
          </w:p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RCV size = 3.8m height, 10m length, 2.5m width. </w:t>
            </w:r>
          </w:p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Fully laden weigh approx. 26tonnes</w:t>
            </w:r>
          </w:p>
          <w:p w:rsidR="007B6778" w:rsidRPr="005636BE" w:rsidRDefault="007B6778" w:rsidP="009A581A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Overhead cables, archways etc. must be at least 5m from ground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rPr>
          <w:trHeight w:val="1141"/>
        </w:trPr>
        <w:tc>
          <w:tcPr>
            <w:tcW w:w="4644" w:type="dxa"/>
          </w:tcPr>
          <w:p w:rsidR="007B6778" w:rsidRPr="005636BE" w:rsidRDefault="007B6778" w:rsidP="007B6778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7B6778" w:rsidRPr="005636BE" w:rsidRDefault="007B6778" w:rsidP="007B6778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RCVs must not be expected to reverse into / or back out of a development onto major roads.  </w:t>
            </w:r>
          </w:p>
          <w:p w:rsidR="007B6778" w:rsidRPr="005636BE" w:rsidRDefault="007B6778" w:rsidP="007B6778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</w:tcPr>
          <w:p w:rsidR="007B6778" w:rsidRPr="005636BE" w:rsidRDefault="007B6778" w:rsidP="007B6778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7B6778" w:rsidRPr="005636BE" w:rsidRDefault="007B6778" w:rsidP="007B6778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Maximum reversing distance of 10m is generally considered safe within a development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  <w:shd w:val="clear" w:color="auto" w:fill="D9D9D9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Individual properties (townhouses, family homes)</w:t>
            </w:r>
          </w:p>
        </w:tc>
        <w:tc>
          <w:tcPr>
            <w:tcW w:w="4536" w:type="dxa"/>
            <w:shd w:val="clear" w:color="auto" w:fill="D9D9D9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Wingdings" w:char="F0FC"/>
            </w: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Indication of the external waste and recycling storage area per property</w:t>
            </w:r>
          </w:p>
        </w:tc>
        <w:tc>
          <w:tcPr>
            <w:tcW w:w="4536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Located within the boundary of the property. </w:t>
            </w:r>
          </w:p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Provide equivalent space for</w:t>
            </w:r>
            <w:r w:rsidR="00BB07D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330L of waste: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1</w:t>
            </w:r>
            <w:r w:rsidR="001141AA">
              <w:rPr>
                <w:rFonts w:ascii="Arial" w:hAnsi="Arial" w:cs="Arial"/>
                <w:sz w:val="22"/>
                <w:szCs w:val="22"/>
                <w:lang w:eastAsia="en-US"/>
              </w:rPr>
              <w:t>4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0L storage of </w:t>
            </w:r>
            <w:r w:rsidR="00BB07DB">
              <w:rPr>
                <w:rFonts w:ascii="Arial" w:hAnsi="Arial" w:cs="Arial"/>
                <w:sz w:val="22"/>
                <w:szCs w:val="22"/>
                <w:lang w:eastAsia="en-US"/>
              </w:rPr>
              <w:t>refuse (in a wheeled bin)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; </w:t>
            </w:r>
            <w:r w:rsidRPr="001F5431">
              <w:rPr>
                <w:rFonts w:ascii="Arial" w:hAnsi="Arial" w:cs="Arial"/>
                <w:sz w:val="22"/>
                <w:szCs w:val="22"/>
                <w:lang w:eastAsia="en-US"/>
              </w:rPr>
              <w:t>1</w:t>
            </w:r>
            <w:r w:rsidR="00C10C84" w:rsidRPr="001F5431">
              <w:rPr>
                <w:rFonts w:ascii="Arial" w:hAnsi="Arial" w:cs="Arial"/>
                <w:sz w:val="22"/>
                <w:szCs w:val="22"/>
                <w:lang w:eastAsia="en-US"/>
              </w:rPr>
              <w:t>88</w:t>
            </w:r>
            <w:r w:rsidRPr="001F5431">
              <w:rPr>
                <w:rFonts w:ascii="Arial" w:hAnsi="Arial" w:cs="Arial"/>
                <w:sz w:val="22"/>
                <w:szCs w:val="22"/>
                <w:lang w:eastAsia="en-US"/>
              </w:rPr>
              <w:t>L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for recycling</w:t>
            </w:r>
            <w:r w:rsidR="00C10C84">
              <w:rPr>
                <w:rFonts w:ascii="Arial" w:hAnsi="Arial" w:cs="Arial"/>
                <w:sz w:val="22"/>
                <w:szCs w:val="22"/>
                <w:lang w:eastAsia="en-US"/>
              </w:rPr>
              <w:t xml:space="preserve"> (3 boxes and food waste </w:t>
            </w:r>
            <w:r w:rsidR="00C10C84">
              <w:rPr>
                <w:rFonts w:ascii="Arial" w:hAnsi="Arial" w:cs="Arial"/>
                <w:sz w:val="22"/>
                <w:szCs w:val="22"/>
                <w:lang w:eastAsia="en-US"/>
              </w:rPr>
              <w:lastRenderedPageBreak/>
              <w:t>caddy)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5E1CD9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lastRenderedPageBreak/>
              <w:t>Indication of the internal space to segregate and store waste and recycling</w:t>
            </w:r>
            <w:r w:rsidR="005E1CD9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536" w:type="dxa"/>
          </w:tcPr>
          <w:p w:rsidR="007B6778" w:rsidRPr="005636BE" w:rsidRDefault="007B6778" w:rsidP="006164C7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13 different types of materials collected for recycling. 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Identification of the collection point per property</w:t>
            </w:r>
          </w:p>
        </w:tc>
        <w:tc>
          <w:tcPr>
            <w:tcW w:w="4536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Front edge of property</w:t>
            </w:r>
            <w:r w:rsidR="001141A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kerbside to the adopted highway, in line with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collection policy</w:t>
            </w:r>
            <w:r w:rsidR="009A581A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Identification of the route from the storage area to the collection point, including an indication of the distance </w:t>
            </w:r>
          </w:p>
        </w:tc>
        <w:tc>
          <w:tcPr>
            <w:tcW w:w="4536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  <w:shd w:val="clear" w:color="auto" w:fill="D9D9D9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Residential flats, apartments</w:t>
            </w:r>
          </w:p>
        </w:tc>
        <w:tc>
          <w:tcPr>
            <w:tcW w:w="4536" w:type="dxa"/>
            <w:shd w:val="clear" w:color="auto" w:fill="D9D9D9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Wingdings" w:char="F0FC"/>
            </w: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Requirement to provide </w:t>
            </w:r>
            <w:r w:rsidR="00A51E31">
              <w:rPr>
                <w:rFonts w:ascii="Arial" w:hAnsi="Arial" w:cs="Arial"/>
                <w:sz w:val="22"/>
                <w:szCs w:val="22"/>
                <w:lang w:eastAsia="en-US"/>
              </w:rPr>
              <w:t xml:space="preserve">the 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following capacity for households: - </w:t>
            </w:r>
            <w:r w:rsidR="009A581A">
              <w:rPr>
                <w:rFonts w:ascii="Arial" w:hAnsi="Arial" w:cs="Arial"/>
                <w:sz w:val="22"/>
                <w:szCs w:val="22"/>
                <w:lang w:eastAsia="en-US"/>
              </w:rPr>
              <w:t>70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L waste </w:t>
            </w:r>
            <w:r w:rsidR="009A581A">
              <w:rPr>
                <w:rFonts w:ascii="Arial" w:hAnsi="Arial" w:cs="Arial"/>
                <w:sz w:val="22"/>
                <w:szCs w:val="22"/>
                <w:lang w:eastAsia="en-US"/>
              </w:rPr>
              <w:t>per week</w:t>
            </w:r>
            <w:r w:rsidR="001141A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and </w:t>
            </w:r>
            <w:r w:rsidR="001141AA">
              <w:rPr>
                <w:rFonts w:ascii="Arial" w:hAnsi="Arial" w:cs="Arial"/>
                <w:sz w:val="22"/>
                <w:szCs w:val="22"/>
                <w:lang w:eastAsia="en-US"/>
              </w:rPr>
              <w:t>at least 5</w:t>
            </w:r>
            <w:r w:rsidR="00A51E31">
              <w:rPr>
                <w:rFonts w:ascii="Arial" w:hAnsi="Arial" w:cs="Arial"/>
                <w:sz w:val="22"/>
                <w:szCs w:val="22"/>
                <w:lang w:eastAsia="en-US"/>
              </w:rPr>
              <w:t>5L recycling per week.</w:t>
            </w:r>
          </w:p>
          <w:p w:rsidR="007B6778" w:rsidRDefault="007B6778" w:rsidP="000D5815">
            <w:pPr>
              <w:spacing w:before="120" w:after="120"/>
              <w:rPr>
                <w:rFonts w:ascii="Arial" w:hAnsi="Arial" w:cs="Arial"/>
                <w:i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Therefore waste</w:t>
            </w:r>
            <w:r w:rsidR="000D5815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:</w:t>
            </w:r>
            <w:r w:rsidRPr="005636B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 </w:t>
            </w:r>
            <w:r w:rsidR="001141AA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30</w:t>
            </w:r>
            <w:r w:rsidRPr="005636B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 flats =</w:t>
            </w:r>
            <w:r w:rsidR="000D5815"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 21</w:t>
            </w:r>
            <w:r w:rsidRPr="005636B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00L bin capacity per </w:t>
            </w:r>
            <w:r w:rsidR="000D5815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week &amp;</w:t>
            </w:r>
            <w:r w:rsidR="001141AA" w:rsidRPr="005636B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 </w:t>
            </w:r>
            <w:r w:rsidRPr="005636B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need </w:t>
            </w:r>
            <w:r w:rsidR="000D5815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2</w:t>
            </w:r>
            <w:r w:rsidRPr="005636BE"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 x 1100L bins    plus 1 x Mini Recycling Centre</w:t>
            </w:r>
          </w:p>
          <w:p w:rsidR="00704392" w:rsidRPr="00C34B7F" w:rsidRDefault="00704392" w:rsidP="000D581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34B7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Bulk bins for waste are not supplied by the Council.</w:t>
            </w:r>
          </w:p>
        </w:tc>
        <w:tc>
          <w:tcPr>
            <w:tcW w:w="4536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Bulk waste bin dimensions (mm) – 1375 width, 1000 depth, 1470 height (2470 lid open)</w:t>
            </w:r>
          </w:p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Recycling bin dimensions (mm):- </w:t>
            </w:r>
          </w:p>
          <w:p w:rsidR="00704392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6 x 240L bin =750w, 620d, 1100h (1750 lid open); + 1 x 1100L bin for card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Plan of the bin storage area with containers drawn in situ, to show that sufficient room has been allowed to manoeuvre each container around. </w:t>
            </w:r>
          </w:p>
        </w:tc>
        <w:tc>
          <w:tcPr>
            <w:tcW w:w="4536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Residents must not be required to trav</w:t>
            </w:r>
            <w:r w:rsidR="00A51E31">
              <w:rPr>
                <w:rFonts w:ascii="Arial" w:hAnsi="Arial" w:cs="Arial"/>
                <w:sz w:val="22"/>
                <w:szCs w:val="22"/>
                <w:lang w:eastAsia="en-US"/>
              </w:rPr>
              <w:t>el more than 30m to bin stores.</w:t>
            </w:r>
          </w:p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Should be well lit, ventilated  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Clearly identified collection point </w:t>
            </w:r>
          </w:p>
        </w:tc>
        <w:tc>
          <w:tcPr>
            <w:tcW w:w="4536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Crews must not be required to manoeuvre</w:t>
            </w:r>
            <w:r w:rsidR="00A51E31">
              <w:rPr>
                <w:rFonts w:ascii="Arial" w:hAnsi="Arial" w:cs="Arial"/>
                <w:sz w:val="22"/>
                <w:szCs w:val="22"/>
                <w:lang w:eastAsia="en-US"/>
              </w:rPr>
              <w:t xml:space="preserve"> bins more than 12m to highway.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Route to collection point and indication of the distance between storage area and collection point (only applicable where the bin store is not also the collection point)</w:t>
            </w:r>
          </w:p>
        </w:tc>
        <w:tc>
          <w:tcPr>
            <w:tcW w:w="4536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>Dropped kerb access at highway point, ground level / no steps, max 1:12 slope, any walkway / path is hard</w:t>
            </w:r>
            <w:r w:rsidR="0062041E">
              <w:rPr>
                <w:rFonts w:ascii="Arial" w:hAnsi="Arial" w:cs="Arial"/>
                <w:sz w:val="22"/>
                <w:szCs w:val="22"/>
                <w:lang w:eastAsia="en-US"/>
              </w:rPr>
              <w:t>-</w:t>
            </w: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standing (not gravel) and has max width of 1.3m. 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B6778" w:rsidRPr="005636BE" w:rsidTr="00333F86">
        <w:tc>
          <w:tcPr>
            <w:tcW w:w="4644" w:type="dxa"/>
          </w:tcPr>
          <w:p w:rsidR="007B6778" w:rsidRPr="005636BE" w:rsidRDefault="007B6778" w:rsidP="007B6778">
            <w:pPr>
              <w:keepNext/>
              <w:keepLines/>
              <w:spacing w:before="120" w:after="120" w:line="276" w:lineRule="auto"/>
              <w:outlineLvl w:val="1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bookmarkStart w:id="0" w:name="_Toc349635405"/>
            <w:bookmarkStart w:id="1" w:name="_Toc351980242"/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Indication of lighting, drainage and ventilation provisions (where required) on plans for bin storage areas.</w:t>
            </w:r>
            <w:bookmarkEnd w:id="0"/>
            <w:bookmarkEnd w:id="1"/>
          </w:p>
        </w:tc>
        <w:tc>
          <w:tcPr>
            <w:tcW w:w="4536" w:type="dxa"/>
          </w:tcPr>
          <w:p w:rsidR="007B6778" w:rsidRPr="005636BE" w:rsidRDefault="007B6778" w:rsidP="007B6778">
            <w:pPr>
              <w:keepNext/>
              <w:keepLines/>
              <w:spacing w:before="120" w:after="120" w:line="276" w:lineRule="auto"/>
              <w:outlineLvl w:val="1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Hard standing, ground level, 1.1m door width. No gravel. </w:t>
            </w:r>
          </w:p>
          <w:p w:rsidR="007B6778" w:rsidRPr="005636BE" w:rsidRDefault="007B6778" w:rsidP="007B6778">
            <w:pPr>
              <w:keepNext/>
              <w:keepLines/>
              <w:spacing w:before="120" w:after="120" w:line="276" w:lineRule="auto"/>
              <w:outlineLvl w:val="1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Screened and landscaped, where feasible</w:t>
            </w:r>
          </w:p>
        </w:tc>
        <w:tc>
          <w:tcPr>
            <w:tcW w:w="567" w:type="dxa"/>
          </w:tcPr>
          <w:p w:rsidR="007B6778" w:rsidRPr="005636BE" w:rsidRDefault="007B6778" w:rsidP="007B6778">
            <w:pPr>
              <w:keepNext/>
              <w:keepLines/>
              <w:spacing w:before="120" w:after="120" w:line="276" w:lineRule="auto"/>
              <w:outlineLvl w:val="1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6164C7" w:rsidRPr="005636BE" w:rsidTr="000D5815">
        <w:tc>
          <w:tcPr>
            <w:tcW w:w="4644" w:type="dxa"/>
            <w:tcBorders>
              <w:bottom w:val="single" w:sz="4" w:space="0" w:color="auto"/>
            </w:tcBorders>
            <w:shd w:val="clear" w:color="auto" w:fill="D9D9D9"/>
          </w:tcPr>
          <w:p w:rsidR="006164C7" w:rsidRPr="005636BE" w:rsidRDefault="006164C7" w:rsidP="006164C7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Student blocks</w:t>
            </w:r>
            <w:r w:rsidRPr="000D5815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– as above with the below amended capacity provision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9D9D9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6164C7" w:rsidRPr="005636BE" w:rsidRDefault="000D5815" w:rsidP="000D581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Wingdings" w:char="F0FC"/>
            </w:r>
          </w:p>
        </w:tc>
      </w:tr>
      <w:tr w:rsidR="006164C7" w:rsidRPr="005636BE" w:rsidTr="000D5815">
        <w:tc>
          <w:tcPr>
            <w:tcW w:w="4644" w:type="dxa"/>
            <w:shd w:val="clear" w:color="auto" w:fill="auto"/>
          </w:tcPr>
          <w:p w:rsidR="006164C7" w:rsidRPr="000D5815" w:rsidRDefault="006164C7" w:rsidP="006D150C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D5815">
              <w:rPr>
                <w:rFonts w:ascii="Arial" w:hAnsi="Arial" w:cs="Arial"/>
                <w:sz w:val="22"/>
                <w:szCs w:val="22"/>
                <w:lang w:eastAsia="en-US"/>
              </w:rPr>
              <w:t xml:space="preserve">Requirement to provide </w:t>
            </w:r>
            <w:r w:rsidR="000B4B83">
              <w:rPr>
                <w:rFonts w:ascii="Arial" w:hAnsi="Arial" w:cs="Arial"/>
                <w:sz w:val="22"/>
                <w:szCs w:val="22"/>
                <w:lang w:eastAsia="en-US"/>
              </w:rPr>
              <w:t xml:space="preserve">the </w:t>
            </w:r>
            <w:r w:rsidRPr="000D5815">
              <w:rPr>
                <w:rFonts w:ascii="Arial" w:hAnsi="Arial" w:cs="Arial"/>
                <w:sz w:val="22"/>
                <w:szCs w:val="22"/>
                <w:lang w:eastAsia="en-US"/>
              </w:rPr>
              <w:t>following capacity for student blocks: - 70L waste per week</w:t>
            </w:r>
            <w:r w:rsidR="00CA5B4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per </w:t>
            </w:r>
            <w:r w:rsidR="00FD5FF3">
              <w:rPr>
                <w:rFonts w:ascii="Arial" w:hAnsi="Arial" w:cs="Arial"/>
                <w:sz w:val="22"/>
                <w:szCs w:val="22"/>
                <w:lang w:eastAsia="en-US"/>
              </w:rPr>
              <w:t>6</w:t>
            </w:r>
            <w:r w:rsidR="00CA5B4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students</w:t>
            </w:r>
            <w:r w:rsidR="000B4B83">
              <w:rPr>
                <w:rFonts w:ascii="Arial" w:hAnsi="Arial" w:cs="Arial"/>
                <w:sz w:val="22"/>
                <w:szCs w:val="22"/>
                <w:lang w:eastAsia="en-US"/>
              </w:rPr>
              <w:t>,</w:t>
            </w:r>
            <w:r w:rsidRPr="000D581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and at least 55L recycling per week. </w:t>
            </w:r>
          </w:p>
          <w:p w:rsidR="00C34B7F" w:rsidRDefault="006164C7" w:rsidP="00C34B7F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34B7F">
              <w:rPr>
                <w:rFonts w:ascii="Arial" w:hAnsi="Arial" w:cs="Arial"/>
                <w:sz w:val="22"/>
                <w:szCs w:val="22"/>
                <w:lang w:eastAsia="en-US"/>
              </w:rPr>
              <w:t>Therefore waste</w:t>
            </w:r>
            <w:r w:rsidR="00FD5FF3" w:rsidRPr="00C34B7F">
              <w:rPr>
                <w:rFonts w:ascii="Arial" w:hAnsi="Arial" w:cs="Arial"/>
                <w:sz w:val="22"/>
                <w:szCs w:val="22"/>
                <w:lang w:eastAsia="en-US"/>
              </w:rPr>
              <w:t>: 16</w:t>
            </w:r>
            <w:r w:rsidR="00CA5B45" w:rsidRPr="00C34B7F">
              <w:rPr>
                <w:rFonts w:ascii="Arial" w:hAnsi="Arial" w:cs="Arial"/>
                <w:sz w:val="22"/>
                <w:szCs w:val="22"/>
                <w:lang w:eastAsia="en-US"/>
              </w:rPr>
              <w:t>0 students</w:t>
            </w:r>
            <w:r w:rsidRPr="00C34B7F">
              <w:rPr>
                <w:rFonts w:ascii="Arial" w:hAnsi="Arial" w:cs="Arial"/>
                <w:sz w:val="22"/>
                <w:szCs w:val="22"/>
                <w:lang w:eastAsia="en-US"/>
              </w:rPr>
              <w:t xml:space="preserve"> = </w:t>
            </w:r>
            <w:r w:rsidR="00FD5FF3" w:rsidRPr="00C34B7F">
              <w:rPr>
                <w:rFonts w:ascii="Arial" w:hAnsi="Arial" w:cs="Arial"/>
                <w:sz w:val="22"/>
                <w:szCs w:val="22"/>
                <w:lang w:eastAsia="en-US"/>
              </w:rPr>
              <w:t>1870</w:t>
            </w:r>
            <w:r w:rsidRPr="00C34B7F">
              <w:rPr>
                <w:rFonts w:ascii="Arial" w:hAnsi="Arial" w:cs="Arial"/>
                <w:sz w:val="22"/>
                <w:szCs w:val="22"/>
                <w:lang w:eastAsia="en-US"/>
              </w:rPr>
              <w:t xml:space="preserve">L  capacity per </w:t>
            </w:r>
            <w:r w:rsidR="000B4B83" w:rsidRPr="00C34B7F">
              <w:rPr>
                <w:rFonts w:ascii="Arial" w:hAnsi="Arial" w:cs="Arial"/>
                <w:sz w:val="22"/>
                <w:szCs w:val="22"/>
                <w:lang w:eastAsia="en-US"/>
              </w:rPr>
              <w:t xml:space="preserve">week </w:t>
            </w:r>
            <w:r w:rsidRPr="00C34B7F">
              <w:rPr>
                <w:rFonts w:ascii="Arial" w:hAnsi="Arial" w:cs="Arial"/>
                <w:sz w:val="22"/>
                <w:szCs w:val="22"/>
                <w:lang w:eastAsia="en-US"/>
              </w:rPr>
              <w:t xml:space="preserve">need </w:t>
            </w:r>
            <w:r w:rsidR="000B4B83" w:rsidRPr="00C34B7F">
              <w:rPr>
                <w:rFonts w:ascii="Arial" w:hAnsi="Arial" w:cs="Arial"/>
                <w:sz w:val="22"/>
                <w:szCs w:val="22"/>
                <w:lang w:eastAsia="en-US"/>
              </w:rPr>
              <w:t>2</w:t>
            </w:r>
            <w:r w:rsidRPr="00C34B7F">
              <w:rPr>
                <w:rFonts w:ascii="Arial" w:hAnsi="Arial" w:cs="Arial"/>
                <w:sz w:val="22"/>
                <w:szCs w:val="22"/>
                <w:lang w:eastAsia="en-US"/>
              </w:rPr>
              <w:t xml:space="preserve"> x 1100L bins    plus 1 x Mini Recycling Centre</w:t>
            </w:r>
          </w:p>
          <w:p w:rsidR="000B4B83" w:rsidRPr="000D5815" w:rsidRDefault="000B4B83" w:rsidP="007A05C6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Where a greater capacity is anticipated, </w:t>
            </w:r>
            <w:r>
              <w:rPr>
                <w:rFonts w:ascii="Arial" w:hAnsi="Arial" w:cs="Arial"/>
                <w:i/>
                <w:sz w:val="22"/>
                <w:szCs w:val="22"/>
                <w:lang w:eastAsia="en-US"/>
              </w:rPr>
              <w:lastRenderedPageBreak/>
              <w:t>provision must be made within bin areas for additional bins</w:t>
            </w:r>
            <w:r w:rsidR="00704392">
              <w:rPr>
                <w:rFonts w:ascii="Arial" w:hAnsi="Arial" w:cs="Arial"/>
                <w:i/>
                <w:sz w:val="22"/>
                <w:szCs w:val="22"/>
                <w:lang w:eastAsia="en-US"/>
              </w:rPr>
              <w:t xml:space="preserve">, </w:t>
            </w:r>
          </w:p>
        </w:tc>
        <w:tc>
          <w:tcPr>
            <w:tcW w:w="4536" w:type="dxa"/>
            <w:shd w:val="clear" w:color="auto" w:fill="auto"/>
          </w:tcPr>
          <w:p w:rsidR="006164C7" w:rsidRPr="000D5815" w:rsidRDefault="006164C7" w:rsidP="006D150C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D5815">
              <w:rPr>
                <w:rFonts w:ascii="Arial" w:hAnsi="Arial" w:cs="Arial"/>
                <w:sz w:val="22"/>
                <w:szCs w:val="22"/>
                <w:lang w:eastAsia="en-US"/>
              </w:rPr>
              <w:lastRenderedPageBreak/>
              <w:t>Bulk waste bin dimensions (mm) – 1375 width, 1000 depth, 1470 height (2470 lid open)</w:t>
            </w:r>
          </w:p>
          <w:p w:rsidR="006164C7" w:rsidRPr="000D5815" w:rsidRDefault="006164C7" w:rsidP="006D150C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0D5815">
              <w:rPr>
                <w:rFonts w:ascii="Arial" w:hAnsi="Arial" w:cs="Arial"/>
                <w:sz w:val="22"/>
                <w:szCs w:val="22"/>
                <w:lang w:eastAsia="en-US"/>
              </w:rPr>
              <w:t xml:space="preserve">Recycling bin dimensions (mm):- </w:t>
            </w:r>
          </w:p>
          <w:p w:rsidR="006164C7" w:rsidRPr="000D5815" w:rsidRDefault="006164C7" w:rsidP="007B6778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0D5815">
              <w:rPr>
                <w:rFonts w:ascii="Arial" w:hAnsi="Arial" w:cs="Arial"/>
                <w:sz w:val="22"/>
                <w:szCs w:val="22"/>
                <w:lang w:eastAsia="en-US"/>
              </w:rPr>
              <w:t>6 x 240L bin =750w, 620d, 1100h (1750 lid open); + 1 x 1100L bin for card</w:t>
            </w:r>
          </w:p>
        </w:tc>
        <w:tc>
          <w:tcPr>
            <w:tcW w:w="567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6164C7" w:rsidRPr="005636BE" w:rsidTr="00333F86">
        <w:tc>
          <w:tcPr>
            <w:tcW w:w="4644" w:type="dxa"/>
            <w:shd w:val="clear" w:color="auto" w:fill="D9D9D9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lastRenderedPageBreak/>
              <w:t>Commercial developments</w:t>
            </w:r>
          </w:p>
        </w:tc>
        <w:tc>
          <w:tcPr>
            <w:tcW w:w="4536" w:type="dxa"/>
            <w:shd w:val="clear" w:color="auto" w:fill="D9D9D9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Wingdings" w:char="F0FC"/>
            </w:r>
          </w:p>
        </w:tc>
      </w:tr>
      <w:tr w:rsidR="006164C7" w:rsidRPr="005636BE" w:rsidTr="00333F86">
        <w:tc>
          <w:tcPr>
            <w:tcW w:w="4644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Indication of the waste storage area per premises</w:t>
            </w:r>
          </w:p>
        </w:tc>
        <w:tc>
          <w:tcPr>
            <w:tcW w:w="4536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Allow storage area for sufficient number of bulk bins for waste dependant on size/type business, and allow space for segregation of recycling. </w:t>
            </w:r>
          </w:p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All above bin store points apply. </w:t>
            </w:r>
          </w:p>
        </w:tc>
        <w:tc>
          <w:tcPr>
            <w:tcW w:w="567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6164C7" w:rsidRPr="005636BE" w:rsidTr="00333F86">
        <w:tc>
          <w:tcPr>
            <w:tcW w:w="4644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Identification of the collection point per property</w:t>
            </w:r>
          </w:p>
        </w:tc>
        <w:tc>
          <w:tcPr>
            <w:tcW w:w="4536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sz w:val="22"/>
                <w:szCs w:val="22"/>
                <w:lang w:eastAsia="en-US"/>
              </w:rPr>
              <w:t xml:space="preserve">Dropped kerb access at highway point, ground level / no steps, max 1:12 slope, any walkway / path has max width of 1.3m. </w:t>
            </w:r>
          </w:p>
        </w:tc>
        <w:tc>
          <w:tcPr>
            <w:tcW w:w="567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6164C7" w:rsidRPr="005636BE" w:rsidTr="00333F86">
        <w:tc>
          <w:tcPr>
            <w:tcW w:w="4644" w:type="dxa"/>
            <w:shd w:val="clear" w:color="auto" w:fill="D9D9D9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  <w:t>Mixed-use developments</w:t>
            </w:r>
          </w:p>
        </w:tc>
        <w:tc>
          <w:tcPr>
            <w:tcW w:w="4536" w:type="dxa"/>
            <w:shd w:val="clear" w:color="auto" w:fill="D9D9D9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Wingdings" w:char="F0FC"/>
            </w:r>
          </w:p>
        </w:tc>
      </w:tr>
      <w:tr w:rsidR="006164C7" w:rsidRPr="005636BE" w:rsidTr="00333F86">
        <w:tc>
          <w:tcPr>
            <w:tcW w:w="4644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All of the information required for the sections above on residential and commercial developments; identification of items for residential and commercial developments should be differentiated by colour coding</w:t>
            </w:r>
          </w:p>
        </w:tc>
        <w:tc>
          <w:tcPr>
            <w:tcW w:w="4536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5636BE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Residentia</w:t>
            </w:r>
            <w:r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l and commercial waste must be stored separately, using different bin areas. </w:t>
            </w:r>
          </w:p>
        </w:tc>
        <w:tc>
          <w:tcPr>
            <w:tcW w:w="567" w:type="dxa"/>
          </w:tcPr>
          <w:p w:rsidR="006164C7" w:rsidRPr="005636BE" w:rsidRDefault="006164C7" w:rsidP="007B6778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7B6778" w:rsidRPr="005636BE" w:rsidRDefault="007B6778" w:rsidP="00D97F9B">
      <w:pPr>
        <w:rPr>
          <w:rFonts w:ascii="Arial" w:hAnsi="Arial" w:cs="Arial"/>
          <w:sz w:val="22"/>
          <w:szCs w:val="22"/>
        </w:rPr>
      </w:pPr>
    </w:p>
    <w:p w:rsidR="00F7392B" w:rsidRPr="005636BE" w:rsidRDefault="00F7392B" w:rsidP="00F7392B">
      <w:pPr>
        <w:rPr>
          <w:rFonts w:ascii="Arial" w:hAnsi="Arial" w:cs="Arial"/>
          <w:sz w:val="22"/>
          <w:szCs w:val="22"/>
        </w:rPr>
      </w:pPr>
    </w:p>
    <w:p w:rsidR="0058731D" w:rsidRPr="005F44DB" w:rsidRDefault="0058731D" w:rsidP="005B580E">
      <w:pPr>
        <w:rPr>
          <w:rFonts w:ascii="Arial" w:hAnsi="Arial" w:cs="Arial"/>
          <w:b/>
          <w:sz w:val="24"/>
          <w:szCs w:val="24"/>
          <w:u w:val="single"/>
        </w:rPr>
      </w:pPr>
      <w:r w:rsidRPr="005F44DB">
        <w:rPr>
          <w:rFonts w:ascii="Arial" w:hAnsi="Arial" w:cs="Arial"/>
          <w:b/>
          <w:sz w:val="24"/>
          <w:szCs w:val="24"/>
          <w:u w:val="single"/>
        </w:rPr>
        <w:t>Collection services in B&amp;NES</w:t>
      </w:r>
    </w:p>
    <w:p w:rsidR="0058731D" w:rsidRPr="005F44DB" w:rsidRDefault="0058731D" w:rsidP="005B580E">
      <w:pPr>
        <w:rPr>
          <w:rFonts w:ascii="Arial" w:hAnsi="Arial" w:cs="Arial"/>
          <w:b/>
          <w:sz w:val="24"/>
          <w:szCs w:val="24"/>
        </w:rPr>
      </w:pPr>
    </w:p>
    <w:p w:rsidR="0058731D" w:rsidRPr="005F44DB" w:rsidRDefault="0058731D" w:rsidP="0058731D">
      <w:pPr>
        <w:pStyle w:val="Default"/>
        <w:rPr>
          <w:rFonts w:ascii="Arial" w:hAnsi="Arial" w:cs="Arial"/>
        </w:rPr>
      </w:pPr>
      <w:r w:rsidRPr="005F44DB">
        <w:rPr>
          <w:rFonts w:ascii="Arial" w:hAnsi="Arial" w:cs="Arial"/>
        </w:rPr>
        <w:t xml:space="preserve">Please note that </w:t>
      </w:r>
      <w:r w:rsidR="00FA3F04" w:rsidRPr="005F44DB">
        <w:rPr>
          <w:rFonts w:ascii="Arial" w:hAnsi="Arial" w:cs="Arial"/>
        </w:rPr>
        <w:t>three separate collection vehicles</w:t>
      </w:r>
      <w:r w:rsidRPr="005F44DB">
        <w:rPr>
          <w:rFonts w:ascii="Arial" w:hAnsi="Arial" w:cs="Arial"/>
        </w:rPr>
        <w:t xml:space="preserve"> are used to provide householders with the following </w:t>
      </w:r>
      <w:r w:rsidR="00FA3F04" w:rsidRPr="005F44DB">
        <w:rPr>
          <w:rFonts w:ascii="Arial" w:hAnsi="Arial" w:cs="Arial"/>
        </w:rPr>
        <w:t xml:space="preserve">collection </w:t>
      </w:r>
      <w:r w:rsidRPr="005F44DB">
        <w:rPr>
          <w:rFonts w:ascii="Arial" w:hAnsi="Arial" w:cs="Arial"/>
        </w:rPr>
        <w:t xml:space="preserve">services on the same day of the week. </w:t>
      </w:r>
    </w:p>
    <w:p w:rsidR="0058731D" w:rsidRPr="005F44DB" w:rsidRDefault="0058731D" w:rsidP="0058731D">
      <w:pPr>
        <w:ind w:left="540" w:hanging="540"/>
        <w:rPr>
          <w:rFonts w:ascii="Arial" w:hAnsi="Arial" w:cs="Arial"/>
          <w:b/>
          <w:sz w:val="24"/>
          <w:szCs w:val="24"/>
        </w:rPr>
      </w:pPr>
    </w:p>
    <w:p w:rsidR="0058731D" w:rsidRPr="005F44DB" w:rsidRDefault="0058731D" w:rsidP="00FA3F04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b/>
          <w:sz w:val="24"/>
          <w:szCs w:val="24"/>
        </w:rPr>
        <w:t>Refuse collection</w:t>
      </w:r>
      <w:r w:rsidRPr="005F44DB">
        <w:rPr>
          <w:rFonts w:ascii="Arial" w:hAnsi="Arial" w:cs="Arial"/>
          <w:sz w:val="24"/>
          <w:szCs w:val="24"/>
        </w:rPr>
        <w:t xml:space="preserve"> – </w:t>
      </w:r>
      <w:r w:rsidR="00BB07DB">
        <w:rPr>
          <w:rFonts w:ascii="Arial" w:hAnsi="Arial" w:cs="Arial"/>
          <w:sz w:val="24"/>
          <w:szCs w:val="24"/>
        </w:rPr>
        <w:t>every other week</w:t>
      </w:r>
      <w:r w:rsidRPr="005F44DB">
        <w:rPr>
          <w:rFonts w:ascii="Arial" w:hAnsi="Arial" w:cs="Arial"/>
          <w:sz w:val="24"/>
          <w:szCs w:val="24"/>
        </w:rPr>
        <w:t xml:space="preserve"> </w:t>
      </w:r>
      <w:r w:rsidR="00FA3F04" w:rsidRPr="005F44DB">
        <w:rPr>
          <w:rFonts w:ascii="Arial" w:hAnsi="Arial" w:cs="Arial"/>
          <w:sz w:val="24"/>
          <w:szCs w:val="24"/>
        </w:rPr>
        <w:t xml:space="preserve">collection </w:t>
      </w:r>
      <w:r w:rsidRPr="005F44DB">
        <w:rPr>
          <w:rFonts w:ascii="Arial" w:hAnsi="Arial" w:cs="Arial"/>
          <w:sz w:val="24"/>
          <w:szCs w:val="24"/>
        </w:rPr>
        <w:t>from front edge of the property</w:t>
      </w:r>
      <w:r w:rsidR="00FA3F04" w:rsidRPr="005F44DB">
        <w:rPr>
          <w:rFonts w:ascii="Arial" w:hAnsi="Arial" w:cs="Arial"/>
          <w:sz w:val="24"/>
          <w:szCs w:val="24"/>
        </w:rPr>
        <w:t>, where the prope</w:t>
      </w:r>
      <w:r w:rsidR="00FD5FF3">
        <w:rPr>
          <w:rFonts w:ascii="Arial" w:hAnsi="Arial" w:cs="Arial"/>
          <w:sz w:val="24"/>
          <w:szCs w:val="24"/>
        </w:rPr>
        <w:t xml:space="preserve">rty boundary meets the highway.  </w:t>
      </w:r>
      <w:r w:rsidR="00FA709B">
        <w:rPr>
          <w:rFonts w:ascii="Arial" w:hAnsi="Arial" w:cs="Arial"/>
          <w:sz w:val="24"/>
          <w:szCs w:val="24"/>
        </w:rPr>
        <w:t>A 140L wheeled bin will be provided from the autumn of 2017</w:t>
      </w:r>
      <w:r w:rsidR="00BB07DB">
        <w:rPr>
          <w:rFonts w:ascii="Arial" w:hAnsi="Arial" w:cs="Arial"/>
          <w:sz w:val="24"/>
          <w:szCs w:val="24"/>
        </w:rPr>
        <w:t xml:space="preserve"> (a small number of larger wheeled bins will be provided for those who qualify)</w:t>
      </w:r>
      <w:r w:rsidR="0062041E">
        <w:rPr>
          <w:rFonts w:ascii="Arial" w:hAnsi="Arial" w:cs="Arial"/>
          <w:sz w:val="24"/>
          <w:szCs w:val="24"/>
        </w:rPr>
        <w:t>.</w:t>
      </w:r>
    </w:p>
    <w:p w:rsidR="0058731D" w:rsidRPr="005F44DB" w:rsidRDefault="0058731D" w:rsidP="0058731D">
      <w:pPr>
        <w:ind w:left="540" w:hanging="540"/>
        <w:rPr>
          <w:rFonts w:ascii="Arial" w:hAnsi="Arial" w:cs="Arial"/>
          <w:sz w:val="24"/>
          <w:szCs w:val="24"/>
        </w:rPr>
      </w:pPr>
    </w:p>
    <w:p w:rsidR="00FA3F04" w:rsidRPr="005F44DB" w:rsidRDefault="0058731D" w:rsidP="00FA3F04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b/>
          <w:sz w:val="24"/>
          <w:szCs w:val="24"/>
        </w:rPr>
        <w:t>Recycling Collection</w:t>
      </w:r>
      <w:r w:rsidRPr="005F44DB">
        <w:rPr>
          <w:rFonts w:ascii="Arial" w:hAnsi="Arial" w:cs="Arial"/>
          <w:b/>
          <w:i/>
          <w:sz w:val="24"/>
          <w:szCs w:val="24"/>
        </w:rPr>
        <w:t xml:space="preserve"> </w:t>
      </w:r>
      <w:r w:rsidRPr="005F44DB">
        <w:rPr>
          <w:rFonts w:ascii="Arial" w:hAnsi="Arial" w:cs="Arial"/>
          <w:sz w:val="24"/>
          <w:szCs w:val="24"/>
        </w:rPr>
        <w:t>– weekly service from the front edge of the property, all individual dwellings are provided with the following:-</w:t>
      </w:r>
    </w:p>
    <w:p w:rsidR="0058731D" w:rsidRPr="005F44DB" w:rsidRDefault="0058731D" w:rsidP="0058731D">
      <w:pPr>
        <w:ind w:left="1418" w:hanging="878"/>
        <w:rPr>
          <w:rFonts w:ascii="Arial" w:hAnsi="Arial" w:cs="Arial"/>
          <w:sz w:val="24"/>
          <w:szCs w:val="24"/>
        </w:rPr>
      </w:pPr>
    </w:p>
    <w:p w:rsidR="007A11E9" w:rsidRPr="005F44DB" w:rsidRDefault="0058731D" w:rsidP="000F55A4">
      <w:pPr>
        <w:numPr>
          <w:ilvl w:val="2"/>
          <w:numId w:val="23"/>
        </w:numPr>
        <w:tabs>
          <w:tab w:val="clear" w:pos="720"/>
          <w:tab w:val="num" w:pos="1418"/>
        </w:tabs>
        <w:ind w:left="1418" w:hanging="878"/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i/>
          <w:sz w:val="24"/>
          <w:szCs w:val="24"/>
        </w:rPr>
        <w:t>Green box</w:t>
      </w:r>
      <w:r w:rsidR="005E1CD9">
        <w:rPr>
          <w:rFonts w:ascii="Arial" w:hAnsi="Arial" w:cs="Arial"/>
          <w:i/>
          <w:sz w:val="24"/>
          <w:szCs w:val="24"/>
        </w:rPr>
        <w:t>es</w:t>
      </w:r>
      <w:r w:rsidRPr="005F44DB">
        <w:rPr>
          <w:rFonts w:ascii="Arial" w:hAnsi="Arial" w:cs="Arial"/>
          <w:i/>
          <w:sz w:val="24"/>
          <w:szCs w:val="24"/>
        </w:rPr>
        <w:t xml:space="preserve"> (55L)</w:t>
      </w:r>
      <w:r w:rsidRPr="005F44DB">
        <w:rPr>
          <w:rFonts w:ascii="Arial" w:hAnsi="Arial" w:cs="Arial"/>
          <w:sz w:val="24"/>
          <w:szCs w:val="24"/>
        </w:rPr>
        <w:t xml:space="preserve"> for the collection of paper, glass bottles and jars, a range of household plastic bottles and packaging, food / drink cans, batteries, clothes and shoes, aluminium foil, engine oil and filters, spectacles,  mobile phones, printer and toner cartridges.</w:t>
      </w:r>
    </w:p>
    <w:p w:rsidR="0058731D" w:rsidRPr="005F44DB" w:rsidRDefault="0058731D" w:rsidP="00FA3F04">
      <w:pPr>
        <w:numPr>
          <w:ilvl w:val="2"/>
          <w:numId w:val="23"/>
        </w:numPr>
        <w:tabs>
          <w:tab w:val="clear" w:pos="720"/>
          <w:tab w:val="num" w:pos="1418"/>
        </w:tabs>
        <w:ind w:left="1418" w:hanging="878"/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i/>
          <w:sz w:val="24"/>
          <w:szCs w:val="24"/>
        </w:rPr>
        <w:t>Food waste bin (23L)</w:t>
      </w:r>
      <w:r w:rsidRPr="005F44DB">
        <w:rPr>
          <w:rFonts w:ascii="Arial" w:hAnsi="Arial" w:cs="Arial"/>
          <w:sz w:val="24"/>
          <w:szCs w:val="24"/>
        </w:rPr>
        <w:t xml:space="preserve"> and kitchen caddy (5L) for the collection of food waste. The resident is provided with a 5 litre kitchen caddy for internal storage and a lockable 23 litre outside container which the food waste is collected from.  </w:t>
      </w:r>
    </w:p>
    <w:p w:rsidR="0058731D" w:rsidRPr="005F44DB" w:rsidRDefault="0058731D" w:rsidP="0058731D">
      <w:pPr>
        <w:rPr>
          <w:rFonts w:ascii="Arial" w:hAnsi="Arial" w:cs="Arial"/>
          <w:sz w:val="24"/>
          <w:szCs w:val="24"/>
        </w:rPr>
      </w:pPr>
    </w:p>
    <w:p w:rsidR="00FA3F04" w:rsidRPr="005F44DB" w:rsidRDefault="00FA3F04" w:rsidP="00FA3F04">
      <w:pPr>
        <w:numPr>
          <w:ilvl w:val="0"/>
          <w:numId w:val="25"/>
        </w:numPr>
        <w:rPr>
          <w:rFonts w:ascii="Arial" w:hAnsi="Arial" w:cs="Arial"/>
          <w:b/>
          <w:sz w:val="24"/>
          <w:szCs w:val="24"/>
        </w:rPr>
      </w:pPr>
      <w:r w:rsidRPr="005F44DB">
        <w:rPr>
          <w:rFonts w:ascii="Arial" w:hAnsi="Arial" w:cs="Arial"/>
          <w:b/>
          <w:sz w:val="24"/>
          <w:szCs w:val="24"/>
        </w:rPr>
        <w:t>Garden Waste Collection</w:t>
      </w:r>
      <w:r w:rsidRPr="005F44DB">
        <w:rPr>
          <w:rFonts w:ascii="Arial" w:hAnsi="Arial" w:cs="Arial"/>
          <w:b/>
          <w:i/>
          <w:sz w:val="24"/>
          <w:szCs w:val="24"/>
        </w:rPr>
        <w:t xml:space="preserve"> </w:t>
      </w:r>
      <w:r w:rsidRPr="005F44DB">
        <w:rPr>
          <w:rFonts w:ascii="Arial" w:hAnsi="Arial" w:cs="Arial"/>
          <w:sz w:val="24"/>
          <w:szCs w:val="24"/>
        </w:rPr>
        <w:t>– fortnightly (chargeable) service from either a 240L wheelie bin or Council pre-paid paper sacks.</w:t>
      </w:r>
    </w:p>
    <w:p w:rsidR="00FA3F04" w:rsidRPr="005F44DB" w:rsidRDefault="00FA3F04" w:rsidP="0058731D">
      <w:pPr>
        <w:rPr>
          <w:rFonts w:ascii="Arial" w:hAnsi="Arial" w:cs="Arial"/>
          <w:sz w:val="24"/>
          <w:szCs w:val="24"/>
        </w:rPr>
      </w:pPr>
    </w:p>
    <w:p w:rsidR="00172932" w:rsidRPr="005F44DB" w:rsidRDefault="00172932" w:rsidP="0058731D">
      <w:pPr>
        <w:rPr>
          <w:rFonts w:ascii="Arial" w:hAnsi="Arial" w:cs="Arial"/>
          <w:sz w:val="24"/>
          <w:szCs w:val="24"/>
        </w:rPr>
      </w:pPr>
      <w:r w:rsidRPr="005F44DB">
        <w:rPr>
          <w:rFonts w:ascii="Arial" w:hAnsi="Arial" w:cs="Arial"/>
          <w:sz w:val="24"/>
          <w:szCs w:val="24"/>
        </w:rPr>
        <w:lastRenderedPageBreak/>
        <w:t>For multiple occupancy properties (flats) with communal bin stores, a site visit by a member of the waste operations team would be required before collections could start. In general the following arrangements are put in place where appropriate:</w:t>
      </w:r>
    </w:p>
    <w:p w:rsidR="00172932" w:rsidRPr="005F44DB" w:rsidRDefault="00172932" w:rsidP="0058731D">
      <w:pPr>
        <w:rPr>
          <w:rFonts w:ascii="Arial" w:hAnsi="Arial" w:cs="Arial"/>
          <w:sz w:val="24"/>
          <w:szCs w:val="24"/>
        </w:rPr>
      </w:pPr>
    </w:p>
    <w:p w:rsidR="00172932" w:rsidRPr="005F44DB" w:rsidRDefault="00172932" w:rsidP="0058731D">
      <w:pPr>
        <w:rPr>
          <w:rFonts w:ascii="Arial" w:hAnsi="Arial" w:cs="Arial"/>
          <w:b/>
          <w:sz w:val="24"/>
          <w:szCs w:val="24"/>
        </w:rPr>
      </w:pPr>
      <w:r w:rsidRPr="005F44DB">
        <w:rPr>
          <w:rFonts w:ascii="Arial" w:hAnsi="Arial" w:cs="Arial"/>
          <w:b/>
          <w:sz w:val="24"/>
          <w:szCs w:val="24"/>
        </w:rPr>
        <w:t>Communal refuse</w:t>
      </w:r>
      <w:r w:rsidRPr="005F44DB">
        <w:rPr>
          <w:rFonts w:ascii="Arial" w:hAnsi="Arial" w:cs="Arial"/>
          <w:sz w:val="24"/>
          <w:szCs w:val="24"/>
        </w:rPr>
        <w:t xml:space="preserve"> – weekly collection from bulk bins (1100L) which would need to be purchased by the management company.</w:t>
      </w:r>
    </w:p>
    <w:p w:rsidR="00172932" w:rsidRPr="005F44DB" w:rsidRDefault="00172932" w:rsidP="0058731D">
      <w:pPr>
        <w:rPr>
          <w:rFonts w:ascii="Arial" w:hAnsi="Arial" w:cs="Arial"/>
          <w:sz w:val="24"/>
          <w:szCs w:val="24"/>
        </w:rPr>
      </w:pPr>
    </w:p>
    <w:p w:rsidR="0058731D" w:rsidRPr="005F44DB" w:rsidRDefault="00172932" w:rsidP="0058731D">
      <w:pPr>
        <w:rPr>
          <w:rFonts w:ascii="Arial" w:hAnsi="Arial" w:cs="Arial"/>
          <w:b/>
          <w:sz w:val="24"/>
          <w:szCs w:val="24"/>
        </w:rPr>
      </w:pPr>
      <w:r w:rsidRPr="005F44DB">
        <w:rPr>
          <w:rFonts w:ascii="Arial" w:hAnsi="Arial" w:cs="Arial"/>
          <w:b/>
          <w:sz w:val="24"/>
          <w:szCs w:val="24"/>
        </w:rPr>
        <w:t xml:space="preserve">Recycling - </w:t>
      </w:r>
      <w:r w:rsidR="0058731D" w:rsidRPr="005F44DB">
        <w:rPr>
          <w:rFonts w:ascii="Arial" w:hAnsi="Arial" w:cs="Arial"/>
          <w:sz w:val="24"/>
          <w:szCs w:val="24"/>
        </w:rPr>
        <w:t xml:space="preserve">Mini Recycling Centres (MRCs) are </w:t>
      </w:r>
      <w:r w:rsidRPr="005F44DB">
        <w:rPr>
          <w:rFonts w:ascii="Arial" w:hAnsi="Arial" w:cs="Arial"/>
          <w:sz w:val="24"/>
          <w:szCs w:val="24"/>
        </w:rPr>
        <w:t xml:space="preserve">installed which consist of </w:t>
      </w:r>
      <w:r w:rsidR="0058731D" w:rsidRPr="005F44DB">
        <w:rPr>
          <w:rFonts w:ascii="Arial" w:hAnsi="Arial" w:cs="Arial"/>
          <w:sz w:val="24"/>
          <w:szCs w:val="24"/>
        </w:rPr>
        <w:t xml:space="preserve">6 x 240L wheelie </w:t>
      </w:r>
      <w:r w:rsidRPr="005F44DB">
        <w:rPr>
          <w:rFonts w:ascii="Arial" w:hAnsi="Arial" w:cs="Arial"/>
          <w:sz w:val="24"/>
          <w:szCs w:val="24"/>
        </w:rPr>
        <w:t>for glass, paper, plastics and cans,</w:t>
      </w:r>
      <w:r w:rsidR="0058731D" w:rsidRPr="005F44DB">
        <w:rPr>
          <w:rFonts w:ascii="Arial" w:hAnsi="Arial" w:cs="Arial"/>
          <w:sz w:val="24"/>
          <w:szCs w:val="24"/>
        </w:rPr>
        <w:t xml:space="preserve"> and </w:t>
      </w:r>
      <w:r w:rsidRPr="005F44DB">
        <w:rPr>
          <w:rFonts w:ascii="Arial" w:hAnsi="Arial" w:cs="Arial"/>
          <w:sz w:val="24"/>
          <w:szCs w:val="24"/>
        </w:rPr>
        <w:t xml:space="preserve">if sufficient space, </w:t>
      </w:r>
      <w:r w:rsidR="0058731D" w:rsidRPr="005F44DB">
        <w:rPr>
          <w:rFonts w:ascii="Arial" w:hAnsi="Arial" w:cs="Arial"/>
          <w:sz w:val="24"/>
          <w:szCs w:val="24"/>
        </w:rPr>
        <w:t>1 x 1100L bin for cardboard</w:t>
      </w:r>
      <w:r w:rsidRPr="005F44DB">
        <w:rPr>
          <w:rFonts w:ascii="Arial" w:hAnsi="Arial" w:cs="Arial"/>
          <w:sz w:val="24"/>
          <w:szCs w:val="24"/>
        </w:rPr>
        <w:t xml:space="preserve">. These bins are provided by the Council. </w:t>
      </w:r>
    </w:p>
    <w:p w:rsidR="005636BE" w:rsidRDefault="005636BE" w:rsidP="00D30DEA">
      <w:pPr>
        <w:rPr>
          <w:rFonts w:ascii="Arial" w:hAnsi="Arial" w:cs="Arial"/>
          <w:b/>
          <w:sz w:val="22"/>
          <w:szCs w:val="22"/>
          <w:u w:val="single"/>
        </w:rPr>
      </w:pPr>
    </w:p>
    <w:p w:rsidR="005F44DB" w:rsidRDefault="005F44DB" w:rsidP="00D30DEA">
      <w:pPr>
        <w:rPr>
          <w:rFonts w:ascii="Arial" w:hAnsi="Arial" w:cs="Arial"/>
          <w:b/>
          <w:sz w:val="22"/>
          <w:szCs w:val="22"/>
          <w:u w:val="single"/>
        </w:rPr>
      </w:pPr>
    </w:p>
    <w:p w:rsidR="00EF1D84" w:rsidRPr="005F44DB" w:rsidRDefault="00CC7BBD" w:rsidP="00D30DE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551060" w:rsidRPr="005F44DB">
        <w:rPr>
          <w:rFonts w:ascii="Arial" w:hAnsi="Arial" w:cs="Arial"/>
          <w:b/>
          <w:sz w:val="24"/>
          <w:szCs w:val="24"/>
          <w:u w:val="single"/>
        </w:rPr>
        <w:lastRenderedPageBreak/>
        <w:t>C</w:t>
      </w:r>
      <w:r w:rsidR="00E1152A" w:rsidRPr="005F44DB">
        <w:rPr>
          <w:rFonts w:ascii="Arial" w:hAnsi="Arial" w:cs="Arial"/>
          <w:b/>
          <w:sz w:val="24"/>
          <w:szCs w:val="24"/>
          <w:u w:val="single"/>
        </w:rPr>
        <w:t>ontainer dimensions</w:t>
      </w:r>
    </w:p>
    <w:p w:rsidR="00672A80" w:rsidRPr="005636BE" w:rsidRDefault="00672A80" w:rsidP="00CC77F8">
      <w:pPr>
        <w:tabs>
          <w:tab w:val="num" w:pos="360"/>
        </w:tabs>
        <w:rPr>
          <w:rFonts w:ascii="Arial" w:hAnsi="Arial" w:cs="Arial"/>
          <w:b/>
          <w:sz w:val="22"/>
          <w:szCs w:val="22"/>
        </w:rPr>
      </w:pPr>
    </w:p>
    <w:p w:rsidR="00173680" w:rsidRPr="005636BE" w:rsidRDefault="00173680" w:rsidP="00CC77F8">
      <w:pPr>
        <w:tabs>
          <w:tab w:val="num" w:pos="360"/>
        </w:tabs>
        <w:rPr>
          <w:rFonts w:ascii="Arial" w:hAnsi="Arial" w:cs="Arial"/>
          <w:b/>
          <w:sz w:val="22"/>
          <w:szCs w:val="22"/>
        </w:rPr>
      </w:pPr>
    </w:p>
    <w:tbl>
      <w:tblPr>
        <w:tblW w:w="9720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4"/>
        <w:gridCol w:w="2867"/>
        <w:gridCol w:w="1943"/>
        <w:gridCol w:w="3216"/>
      </w:tblGrid>
      <w:tr w:rsidR="00AD0B6D" w:rsidRPr="005636BE" w:rsidTr="00A33DC2">
        <w:tc>
          <w:tcPr>
            <w:tcW w:w="1694" w:type="dxa"/>
            <w:shd w:val="clear" w:color="auto" w:fill="auto"/>
          </w:tcPr>
          <w:p w:rsidR="00883C9E" w:rsidRPr="005F44DB" w:rsidRDefault="00883C9E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sz w:val="22"/>
                <w:szCs w:val="22"/>
              </w:rPr>
              <w:t>Container</w:t>
            </w:r>
          </w:p>
        </w:tc>
        <w:tc>
          <w:tcPr>
            <w:tcW w:w="2867" w:type="dxa"/>
            <w:shd w:val="clear" w:color="auto" w:fill="auto"/>
          </w:tcPr>
          <w:p w:rsidR="00883C9E" w:rsidRPr="005F44DB" w:rsidRDefault="00883C9E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sz w:val="22"/>
                <w:szCs w:val="22"/>
              </w:rPr>
              <w:t>Dimensions (mm)</w:t>
            </w:r>
          </w:p>
        </w:tc>
        <w:tc>
          <w:tcPr>
            <w:tcW w:w="1943" w:type="dxa"/>
            <w:shd w:val="clear" w:color="auto" w:fill="auto"/>
          </w:tcPr>
          <w:p w:rsidR="00883C9E" w:rsidRPr="005F44DB" w:rsidRDefault="00883C9E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sz w:val="22"/>
                <w:szCs w:val="22"/>
              </w:rPr>
              <w:t xml:space="preserve">Floor Space req. (mm) </w:t>
            </w:r>
          </w:p>
        </w:tc>
        <w:tc>
          <w:tcPr>
            <w:tcW w:w="3216" w:type="dxa"/>
            <w:shd w:val="clear" w:color="auto" w:fill="auto"/>
          </w:tcPr>
          <w:p w:rsidR="00883C9E" w:rsidRPr="005636BE" w:rsidRDefault="00BB071A" w:rsidP="00A33DC2">
            <w:pPr>
              <w:tabs>
                <w:tab w:val="num" w:pos="3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</w:rPr>
              <w:t>Example Image</w:t>
            </w:r>
          </w:p>
        </w:tc>
      </w:tr>
      <w:tr w:rsidR="00AD0B6D" w:rsidRPr="005636BE" w:rsidTr="00A33DC2">
        <w:tc>
          <w:tcPr>
            <w:tcW w:w="1694" w:type="dxa"/>
            <w:shd w:val="clear" w:color="auto" w:fill="auto"/>
          </w:tcPr>
          <w:p w:rsidR="000E6A7F" w:rsidRPr="005F44DB" w:rsidRDefault="000E6A7F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E6A7F" w:rsidRPr="005F44DB" w:rsidRDefault="000E6A7F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sz w:val="22"/>
                <w:szCs w:val="22"/>
              </w:rPr>
              <w:t>55 litre recycling box</w:t>
            </w:r>
          </w:p>
          <w:p w:rsidR="000E6A7F" w:rsidRPr="005F44DB" w:rsidRDefault="000E6A7F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67" w:type="dxa"/>
            <w:shd w:val="clear" w:color="auto" w:fill="auto"/>
          </w:tcPr>
          <w:p w:rsidR="00D01958" w:rsidRPr="005F44DB" w:rsidRDefault="00D01958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883C9E" w:rsidRPr="005F44DB" w:rsidRDefault="002922BD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Width – 590</w:t>
            </w:r>
          </w:p>
          <w:p w:rsidR="002922BD" w:rsidRPr="005F44DB" w:rsidRDefault="002922BD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Depth – 395</w:t>
            </w:r>
          </w:p>
          <w:p w:rsidR="002922BD" w:rsidRPr="005F44DB" w:rsidRDefault="002922BD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Height – 375</w:t>
            </w:r>
          </w:p>
          <w:p w:rsidR="002922BD" w:rsidRPr="005F44DB" w:rsidRDefault="002922BD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BB071A" w:rsidRPr="005F44DB" w:rsidRDefault="00BB071A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3" w:type="dxa"/>
            <w:shd w:val="clear" w:color="auto" w:fill="auto"/>
          </w:tcPr>
          <w:p w:rsidR="00883C9E" w:rsidRPr="005F44DB" w:rsidRDefault="00883C9E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FF0D78" w:rsidRPr="005F44DB" w:rsidRDefault="00FF0D78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FF0D78" w:rsidRPr="005F44DB" w:rsidRDefault="00FF0D78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600 x 405</w:t>
            </w:r>
          </w:p>
        </w:tc>
        <w:tc>
          <w:tcPr>
            <w:tcW w:w="3216" w:type="dxa"/>
            <w:shd w:val="clear" w:color="auto" w:fill="auto"/>
          </w:tcPr>
          <w:p w:rsidR="00883C9E" w:rsidRPr="005636BE" w:rsidRDefault="007800C4" w:rsidP="008C5860">
            <w:pPr>
              <w:tabs>
                <w:tab w:val="num" w:pos="360"/>
              </w:tabs>
              <w:ind w:firstLine="496"/>
              <w:rPr>
                <w:rFonts w:ascii="Arial" w:hAnsi="Arial" w:cs="Arial"/>
                <w:sz w:val="22"/>
                <w:szCs w:val="22"/>
              </w:rPr>
            </w:pPr>
            <w:r w:rsidRPr="005636BE">
              <w:rPr>
                <w:sz w:val="22"/>
                <w:szCs w:val="22"/>
              </w:rPr>
              <w:object w:dxaOrig="1500" w:dyaOrig="1500">
                <v:shape id="_x0000_i1025" type="#_x0000_t75" style="width:78.75pt;height:78.75pt" o:ole="">
                  <v:imagedata r:id="rId10" o:title=""/>
                </v:shape>
                <o:OLEObject Type="Embed" ProgID="MSPhotoEd.3" ShapeID="_x0000_i1025" DrawAspect="Content" ObjectID="_1541246497" r:id="rId11"/>
              </w:object>
            </w:r>
          </w:p>
        </w:tc>
      </w:tr>
      <w:tr w:rsidR="00667391" w:rsidRPr="005636BE" w:rsidTr="00A33DC2">
        <w:tc>
          <w:tcPr>
            <w:tcW w:w="1694" w:type="dxa"/>
            <w:shd w:val="clear" w:color="auto" w:fill="auto"/>
          </w:tcPr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 litre</w:t>
            </w: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food waste outside</w:t>
            </w: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container</w:t>
            </w:r>
          </w:p>
        </w:tc>
        <w:tc>
          <w:tcPr>
            <w:tcW w:w="2867" w:type="dxa"/>
            <w:shd w:val="clear" w:color="auto" w:fill="auto"/>
          </w:tcPr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color w:val="000000"/>
                <w:sz w:val="22"/>
                <w:szCs w:val="22"/>
              </w:rPr>
              <w:t>Width – 320</w:t>
            </w: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color w:val="000000"/>
                <w:sz w:val="22"/>
                <w:szCs w:val="22"/>
              </w:rPr>
              <w:t>Depth – 345</w:t>
            </w: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color w:val="000000"/>
                <w:sz w:val="22"/>
                <w:szCs w:val="22"/>
              </w:rPr>
              <w:t>Height – 405</w:t>
            </w: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color w:val="000000"/>
                <w:sz w:val="22"/>
                <w:szCs w:val="22"/>
              </w:rPr>
              <w:t>Height with lid open - 760</w:t>
            </w: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3" w:type="dxa"/>
            <w:shd w:val="clear" w:color="auto" w:fill="auto"/>
          </w:tcPr>
          <w:p w:rsidR="00667391" w:rsidRPr="005F44DB" w:rsidRDefault="00667391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67391" w:rsidRPr="005F44DB" w:rsidRDefault="00667391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330 x 355</w:t>
            </w:r>
          </w:p>
        </w:tc>
        <w:tc>
          <w:tcPr>
            <w:tcW w:w="3216" w:type="dxa"/>
            <w:vMerge w:val="restart"/>
            <w:shd w:val="clear" w:color="auto" w:fill="auto"/>
          </w:tcPr>
          <w:p w:rsidR="00240B8E" w:rsidRPr="005636BE" w:rsidRDefault="00240B8E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240B8E" w:rsidRPr="005636BE" w:rsidRDefault="00240B8E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667391" w:rsidRPr="005636BE" w:rsidRDefault="004D733C" w:rsidP="008C5860">
            <w:pPr>
              <w:tabs>
                <w:tab w:val="num" w:pos="360"/>
              </w:tabs>
              <w:ind w:firstLine="31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>
                <v:shape id="_x0000_i1026" type="#_x0000_t75" style="width:116.25pt;height:97.5pt">
                  <v:imagedata r:id="rId12" o:title="food_waste032"/>
                </v:shape>
              </w:pict>
            </w:r>
          </w:p>
        </w:tc>
      </w:tr>
      <w:tr w:rsidR="00667391" w:rsidRPr="005636BE" w:rsidTr="00A33DC2">
        <w:trPr>
          <w:trHeight w:val="1419"/>
        </w:trPr>
        <w:tc>
          <w:tcPr>
            <w:tcW w:w="1694" w:type="dxa"/>
            <w:shd w:val="clear" w:color="auto" w:fill="auto"/>
          </w:tcPr>
          <w:p w:rsidR="005F44DB" w:rsidRDefault="005F44DB" w:rsidP="0066739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667391" w:rsidRPr="005F44DB" w:rsidRDefault="00667391" w:rsidP="0066739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 litre</w:t>
            </w:r>
          </w:p>
          <w:p w:rsidR="00667391" w:rsidRPr="005F44DB" w:rsidRDefault="00667391" w:rsidP="0066739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food waste kitchen caddy</w:t>
            </w:r>
          </w:p>
        </w:tc>
        <w:tc>
          <w:tcPr>
            <w:tcW w:w="2867" w:type="dxa"/>
            <w:shd w:val="clear" w:color="auto" w:fill="auto"/>
          </w:tcPr>
          <w:p w:rsidR="005F44DB" w:rsidRDefault="005F44DB" w:rsidP="008C5860">
            <w:pPr>
              <w:tabs>
                <w:tab w:val="num" w:pos="36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color w:val="000000"/>
                <w:sz w:val="22"/>
                <w:szCs w:val="22"/>
              </w:rPr>
              <w:t>Width – 270</w:t>
            </w: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F44DB">
              <w:rPr>
                <w:rFonts w:ascii="Arial" w:hAnsi="Arial" w:cs="Arial"/>
                <w:color w:val="000000"/>
                <w:sz w:val="22"/>
                <w:szCs w:val="22"/>
              </w:rPr>
              <w:t>Depth – 205</w:t>
            </w:r>
          </w:p>
          <w:p w:rsidR="00667391" w:rsidRPr="005F44DB" w:rsidRDefault="00667391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color w:val="000000"/>
                <w:sz w:val="22"/>
                <w:szCs w:val="22"/>
              </w:rPr>
              <w:t>Height - 205</w:t>
            </w:r>
          </w:p>
        </w:tc>
        <w:tc>
          <w:tcPr>
            <w:tcW w:w="1943" w:type="dxa"/>
            <w:shd w:val="clear" w:color="auto" w:fill="auto"/>
          </w:tcPr>
          <w:p w:rsidR="005F44DB" w:rsidRDefault="005F44DB" w:rsidP="00667391">
            <w:pPr>
              <w:rPr>
                <w:rFonts w:ascii="Arial" w:hAnsi="Arial" w:cs="Arial"/>
                <w:sz w:val="22"/>
                <w:szCs w:val="22"/>
              </w:rPr>
            </w:pPr>
          </w:p>
          <w:p w:rsidR="00667391" w:rsidRPr="005F44DB" w:rsidRDefault="00667391" w:rsidP="00667391">
            <w:pPr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These are likely to be kept in a kitchen cupboard or on a worktop</w:t>
            </w:r>
          </w:p>
          <w:p w:rsidR="00667391" w:rsidRPr="005F44DB" w:rsidRDefault="00667391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6" w:type="dxa"/>
            <w:vMerge/>
            <w:shd w:val="clear" w:color="auto" w:fill="auto"/>
          </w:tcPr>
          <w:p w:rsidR="00667391" w:rsidRPr="005636BE" w:rsidRDefault="00667391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709B" w:rsidRPr="005636BE" w:rsidTr="00A33DC2">
        <w:tc>
          <w:tcPr>
            <w:tcW w:w="1694" w:type="dxa"/>
            <w:shd w:val="clear" w:color="auto" w:fill="auto"/>
          </w:tcPr>
          <w:p w:rsidR="00C34B7F" w:rsidRDefault="00C34B7F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A709B" w:rsidRPr="005F44DB" w:rsidRDefault="00FA709B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140 litre wheeled bin</w:t>
            </w:r>
          </w:p>
        </w:tc>
        <w:tc>
          <w:tcPr>
            <w:tcW w:w="2867" w:type="dxa"/>
            <w:shd w:val="clear" w:color="auto" w:fill="auto"/>
          </w:tcPr>
          <w:p w:rsidR="00C34B7F" w:rsidRDefault="00C34B7F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FA709B" w:rsidRDefault="00FA709B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Width – </w:t>
            </w:r>
            <w:r w:rsidR="00E41524">
              <w:rPr>
                <w:rFonts w:ascii="Arial" w:hAnsi="Arial" w:cs="Arial"/>
                <w:sz w:val="22"/>
                <w:szCs w:val="22"/>
              </w:rPr>
              <w:t>560</w:t>
            </w:r>
          </w:p>
          <w:p w:rsidR="00FA709B" w:rsidRDefault="00FA709B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Depth –</w:t>
            </w:r>
            <w:r w:rsidR="00E41524">
              <w:rPr>
                <w:rFonts w:ascii="Arial" w:hAnsi="Arial" w:cs="Arial"/>
                <w:sz w:val="22"/>
                <w:szCs w:val="22"/>
              </w:rPr>
              <w:t xml:space="preserve"> 480</w:t>
            </w:r>
          </w:p>
          <w:p w:rsidR="00FA709B" w:rsidRDefault="00FA709B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Height –</w:t>
            </w:r>
            <w:r w:rsidR="00E41524">
              <w:rPr>
                <w:rFonts w:ascii="Arial" w:hAnsi="Arial" w:cs="Arial"/>
                <w:sz w:val="22"/>
                <w:szCs w:val="22"/>
              </w:rPr>
              <w:t xml:space="preserve"> 1100</w:t>
            </w:r>
          </w:p>
          <w:p w:rsidR="00FA709B" w:rsidRPr="005F44DB" w:rsidRDefault="00FA709B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3" w:type="dxa"/>
            <w:shd w:val="clear" w:color="auto" w:fill="auto"/>
          </w:tcPr>
          <w:p w:rsidR="00FA709B" w:rsidRDefault="00FA709B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34B7F" w:rsidRPr="005F44DB" w:rsidRDefault="00C34B7F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 x 600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FA709B" w:rsidRPr="005636BE" w:rsidRDefault="004D733C" w:rsidP="00A33DC2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3" w:tooltip="&quot;View image details&quot; " w:history="1">
              <w:r>
                <w:rPr>
                  <w:rFonts w:ascii="Arial" w:hAnsi="Arial" w:cs="Arial"/>
                  <w:noProof/>
                  <w:color w:val="001BA0"/>
                </w:rPr>
                <w:pict>
                  <v:shape id="Picture 1" o:spid="_x0000_i1027" type="#_x0000_t75" alt="http://tse1.mm.bing.net/th?&amp;id=OIP.Mbcaf77c4cb30f35b625741416a4c4727o0&amp;w=191&amp;h=300&amp;c=0&amp;pid=1.9&amp;rs=0&amp;p=0&amp;r=0" href="http://www.bing.com/images/search?q=140l+wheelie+bin&amp;view=detailv2&amp;&amp;id=AEB2B4BC5BB021276876B2B77241F6FECD0A1408&amp;selectedIndex=112&amp;ccid=vK93xMsw&amp;simid=608007417074289269&amp;thid=OIP.Mbcaf77c4cb30f35b625741416a4c4727o0" title="&quot;View image details&quot;" style="width:42pt;height:81.75pt;visibility:visible" o:button="t">
                    <v:fill o:detectmouseclick="t"/>
                    <v:imagedata r:id="rId14" o:title="th?&amp;id=OIP"/>
                  </v:shape>
                </w:pict>
              </w:r>
            </w:hyperlink>
          </w:p>
        </w:tc>
      </w:tr>
      <w:tr w:rsidR="00AD0B6D" w:rsidRPr="005636BE" w:rsidTr="00A33DC2">
        <w:tc>
          <w:tcPr>
            <w:tcW w:w="1694" w:type="dxa"/>
            <w:shd w:val="clear" w:color="auto" w:fill="auto"/>
          </w:tcPr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sz w:val="22"/>
                <w:szCs w:val="22"/>
              </w:rPr>
              <w:t>240 litre wheeled bin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67" w:type="dxa"/>
            <w:shd w:val="clear" w:color="auto" w:fill="auto"/>
          </w:tcPr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Width – 750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Depth – 620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Height – 1100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Height with lid open – 1750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3" w:type="dxa"/>
            <w:shd w:val="clear" w:color="auto" w:fill="auto"/>
          </w:tcPr>
          <w:p w:rsidR="00044310" w:rsidRPr="005F44DB" w:rsidRDefault="00044310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950 x 820</w:t>
            </w:r>
          </w:p>
          <w:p w:rsidR="00044310" w:rsidRPr="005F44DB" w:rsidRDefault="00044310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6" w:type="dxa"/>
            <w:shd w:val="clear" w:color="auto" w:fill="auto"/>
            <w:vAlign w:val="center"/>
          </w:tcPr>
          <w:p w:rsidR="00044310" w:rsidRPr="005636BE" w:rsidRDefault="004D733C" w:rsidP="00A33DC2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5" w:history="1">
              <w:r w:rsidRPr="004D733C">
                <w:rPr>
                  <w:rFonts w:ascii="Arial" w:hAnsi="Arial" w:cs="Arial"/>
                  <w:noProof/>
                  <w:color w:val="0000FF"/>
                  <w:sz w:val="27"/>
                  <w:szCs w:val="27"/>
                </w:rPr>
                <w:pict>
                  <v:shape id="_x0000_i1033" type="#_x0000_t75" alt="Image result for green 240L wheelie bin" href="https://www.google.com/imgres?imgurl=http://www.plastic.co.nz/productimages/wr/2-wheel-wheelie-bins/3201_1.jpg&amp;imgrefurl=http://www.plastic.co.nz/plastic-products/wr-2wheelwheeliebins.html&amp;docid=4jkYbAcxW8GnpM&amp;tbnid=oCJ7RBRIjcND7M:&amp;vet=1&amp;w=500&amp;h=375&amp;bih=838&amp;biw=1670&amp;ved=0ahUKEwiZ55u_kbrQAhUJDcAKHXgGDxQQMwiFAShZMFk&amp;iact=mrc&amp;uact=8" style="width:132pt;height:99pt;visibility:visible;mso-wrap-style:square" o:button="t">
                    <v:fill o:detectmouseclick="t"/>
                    <v:imagedata r:id="rId16" o:title="Image result for green 240L wheelie bin"/>
                  </v:shape>
                </w:pict>
              </w:r>
            </w:hyperlink>
          </w:p>
        </w:tc>
      </w:tr>
      <w:tr w:rsidR="00AD0B6D" w:rsidRPr="005636BE" w:rsidTr="00A33DC2">
        <w:tc>
          <w:tcPr>
            <w:tcW w:w="1694" w:type="dxa"/>
            <w:shd w:val="clear" w:color="auto" w:fill="auto"/>
          </w:tcPr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F44DB">
              <w:rPr>
                <w:rFonts w:ascii="Arial" w:hAnsi="Arial" w:cs="Arial"/>
                <w:b/>
                <w:sz w:val="22"/>
                <w:szCs w:val="22"/>
              </w:rPr>
              <w:t>360 litre wheeled bin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67" w:type="dxa"/>
            <w:shd w:val="clear" w:color="auto" w:fill="auto"/>
          </w:tcPr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Width – 620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Depth – 860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Height – 1100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Height with lid open – 1750</w:t>
            </w: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3" w:type="dxa"/>
            <w:shd w:val="clear" w:color="auto" w:fill="auto"/>
          </w:tcPr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044310" w:rsidRPr="005F44DB" w:rsidRDefault="00044310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44DB">
              <w:rPr>
                <w:rFonts w:ascii="Arial" w:hAnsi="Arial" w:cs="Arial"/>
                <w:sz w:val="22"/>
                <w:szCs w:val="22"/>
              </w:rPr>
              <w:t>820 x 1060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044310" w:rsidRPr="005636BE" w:rsidRDefault="00044310" w:rsidP="00A33DC2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36BE">
              <w:rPr>
                <w:sz w:val="22"/>
                <w:szCs w:val="22"/>
              </w:rPr>
              <w:object w:dxaOrig="2280" w:dyaOrig="2565">
                <v:shape id="_x0000_i1029" type="#_x0000_t75" style="width:71.25pt;height:80.25pt" o:ole="">
                  <v:imagedata r:id="rId17" o:title=""/>
                </v:shape>
                <o:OLEObject Type="Embed" ProgID="PBrush" ShapeID="_x0000_i1029" DrawAspect="Content" ObjectID="_1541246498" r:id="rId18"/>
              </w:object>
            </w:r>
          </w:p>
        </w:tc>
      </w:tr>
      <w:tr w:rsidR="00AD0B6D" w:rsidRPr="005636BE" w:rsidTr="00A33DC2">
        <w:tc>
          <w:tcPr>
            <w:tcW w:w="1694" w:type="dxa"/>
            <w:shd w:val="clear" w:color="auto" w:fill="auto"/>
          </w:tcPr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5636BE">
              <w:rPr>
                <w:rFonts w:ascii="Arial" w:hAnsi="Arial" w:cs="Arial"/>
                <w:b/>
                <w:sz w:val="22"/>
                <w:szCs w:val="22"/>
              </w:rPr>
              <w:t>1100 litre wheeled bin</w:t>
            </w: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67" w:type="dxa"/>
            <w:shd w:val="clear" w:color="auto" w:fill="auto"/>
          </w:tcPr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636BE">
              <w:rPr>
                <w:rFonts w:ascii="Arial" w:hAnsi="Arial" w:cs="Arial"/>
                <w:sz w:val="22"/>
                <w:szCs w:val="22"/>
              </w:rPr>
              <w:t>Width – 1375</w:t>
            </w: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636BE">
              <w:rPr>
                <w:rFonts w:ascii="Arial" w:hAnsi="Arial" w:cs="Arial"/>
                <w:sz w:val="22"/>
                <w:szCs w:val="22"/>
              </w:rPr>
              <w:t>Depth – 1000</w:t>
            </w: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636BE">
              <w:rPr>
                <w:rFonts w:ascii="Arial" w:hAnsi="Arial" w:cs="Arial"/>
                <w:sz w:val="22"/>
                <w:szCs w:val="22"/>
              </w:rPr>
              <w:t>Height – 1470</w:t>
            </w: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  <w:r w:rsidRPr="005636BE">
              <w:rPr>
                <w:rFonts w:ascii="Arial" w:hAnsi="Arial" w:cs="Arial"/>
                <w:sz w:val="22"/>
                <w:szCs w:val="22"/>
              </w:rPr>
              <w:t xml:space="preserve">Height with lid open - 2470 </w:t>
            </w: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3" w:type="dxa"/>
            <w:shd w:val="clear" w:color="auto" w:fill="auto"/>
          </w:tcPr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044310" w:rsidRPr="005636BE" w:rsidRDefault="00044310" w:rsidP="008C5860">
            <w:pPr>
              <w:tabs>
                <w:tab w:val="num" w:pos="36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044310" w:rsidRPr="005636BE" w:rsidRDefault="00044310" w:rsidP="008C5860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36BE">
              <w:rPr>
                <w:rFonts w:ascii="Arial" w:hAnsi="Arial" w:cs="Arial"/>
                <w:sz w:val="22"/>
                <w:szCs w:val="22"/>
              </w:rPr>
              <w:t>1575 x 1200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044310" w:rsidRPr="005636BE" w:rsidRDefault="00044310" w:rsidP="00A33DC2">
            <w:pPr>
              <w:tabs>
                <w:tab w:val="num" w:pos="3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36BE">
              <w:rPr>
                <w:sz w:val="22"/>
                <w:szCs w:val="22"/>
              </w:rPr>
              <w:object w:dxaOrig="2580" w:dyaOrig="2430">
                <v:shape id="_x0000_i1030" type="#_x0000_t75" style="width:87.75pt;height:82.5pt" o:ole="">
                  <v:imagedata r:id="rId19" o:title=""/>
                </v:shape>
                <o:OLEObject Type="Embed" ProgID="PBrush" ShapeID="_x0000_i1030" DrawAspect="Content" ObjectID="_1541246499" r:id="rId20"/>
              </w:object>
            </w:r>
          </w:p>
        </w:tc>
      </w:tr>
    </w:tbl>
    <w:p w:rsidR="00173680" w:rsidRPr="005636BE" w:rsidRDefault="00173680" w:rsidP="00CC77F8">
      <w:pPr>
        <w:tabs>
          <w:tab w:val="num" w:pos="360"/>
        </w:tabs>
        <w:rPr>
          <w:rFonts w:ascii="Arial" w:hAnsi="Arial" w:cs="Arial"/>
          <w:b/>
          <w:sz w:val="22"/>
          <w:szCs w:val="22"/>
        </w:rPr>
      </w:pPr>
    </w:p>
    <w:p w:rsidR="00BD75C8" w:rsidRPr="005636BE" w:rsidRDefault="00BD75C8" w:rsidP="00CC77F8">
      <w:pPr>
        <w:tabs>
          <w:tab w:val="num" w:pos="360"/>
        </w:tabs>
        <w:rPr>
          <w:rFonts w:ascii="Arial" w:hAnsi="Arial" w:cs="Arial"/>
          <w:sz w:val="22"/>
          <w:szCs w:val="22"/>
        </w:rPr>
      </w:pPr>
    </w:p>
    <w:p w:rsidR="005636BE" w:rsidRDefault="005636BE" w:rsidP="000F55A4">
      <w:pPr>
        <w:tabs>
          <w:tab w:val="num" w:pos="360"/>
        </w:tabs>
        <w:rPr>
          <w:rFonts w:ascii="Arial" w:hAnsi="Arial" w:cs="Arial"/>
          <w:b/>
          <w:sz w:val="22"/>
          <w:szCs w:val="22"/>
        </w:rPr>
      </w:pPr>
    </w:p>
    <w:p w:rsidR="00D30DEA" w:rsidRPr="005636BE" w:rsidRDefault="00725CA2" w:rsidP="000F55A4">
      <w:pPr>
        <w:tabs>
          <w:tab w:val="num" w:pos="360"/>
        </w:tabs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  <w:r w:rsidR="00D30DEA" w:rsidRPr="005636BE">
        <w:rPr>
          <w:rFonts w:ascii="Arial" w:hAnsi="Arial" w:cs="Arial"/>
          <w:b/>
          <w:sz w:val="22"/>
          <w:szCs w:val="22"/>
          <w:u w:val="single"/>
        </w:rPr>
        <w:lastRenderedPageBreak/>
        <w:t>M</w:t>
      </w:r>
      <w:r w:rsidR="00436136" w:rsidRPr="005636BE">
        <w:rPr>
          <w:rFonts w:ascii="Arial" w:hAnsi="Arial" w:cs="Arial"/>
          <w:b/>
          <w:sz w:val="22"/>
          <w:szCs w:val="22"/>
          <w:u w:val="single"/>
        </w:rPr>
        <w:t xml:space="preserve">ini </w:t>
      </w:r>
      <w:r w:rsidR="00D30DEA" w:rsidRPr="005636BE">
        <w:rPr>
          <w:rFonts w:ascii="Arial" w:hAnsi="Arial" w:cs="Arial"/>
          <w:b/>
          <w:sz w:val="22"/>
          <w:szCs w:val="22"/>
          <w:u w:val="single"/>
        </w:rPr>
        <w:t>R</w:t>
      </w:r>
      <w:r w:rsidR="00436136" w:rsidRPr="005636BE">
        <w:rPr>
          <w:rFonts w:ascii="Arial" w:hAnsi="Arial" w:cs="Arial"/>
          <w:b/>
          <w:sz w:val="22"/>
          <w:szCs w:val="22"/>
          <w:u w:val="single"/>
        </w:rPr>
        <w:t xml:space="preserve">ecycling </w:t>
      </w:r>
      <w:r w:rsidR="00D30DEA" w:rsidRPr="005636BE">
        <w:rPr>
          <w:rFonts w:ascii="Arial" w:hAnsi="Arial" w:cs="Arial"/>
          <w:b/>
          <w:sz w:val="22"/>
          <w:szCs w:val="22"/>
          <w:u w:val="single"/>
        </w:rPr>
        <w:t>C</w:t>
      </w:r>
      <w:r w:rsidR="00436136" w:rsidRPr="005636BE">
        <w:rPr>
          <w:rFonts w:ascii="Arial" w:hAnsi="Arial" w:cs="Arial"/>
          <w:b/>
          <w:sz w:val="22"/>
          <w:szCs w:val="22"/>
          <w:u w:val="single"/>
        </w:rPr>
        <w:t>entre (MRC)</w:t>
      </w:r>
      <w:r w:rsidR="005636BE" w:rsidRPr="005636BE">
        <w:rPr>
          <w:rFonts w:ascii="Arial" w:hAnsi="Arial" w:cs="Arial"/>
          <w:b/>
          <w:sz w:val="22"/>
          <w:szCs w:val="22"/>
          <w:u w:val="single"/>
        </w:rPr>
        <w:t xml:space="preserve"> – design layout</w:t>
      </w:r>
    </w:p>
    <w:p w:rsidR="00D30DEA" w:rsidRPr="005636BE" w:rsidRDefault="004D733C" w:rsidP="00E30970">
      <w:pPr>
        <w:tabs>
          <w:tab w:val="num" w:pos="540"/>
        </w:tabs>
        <w:ind w:left="540" w:hanging="540"/>
        <w:rPr>
          <w:rFonts w:ascii="Arial" w:hAnsi="Arial" w:cs="Arial"/>
          <w:b/>
          <w:sz w:val="22"/>
          <w:szCs w:val="22"/>
        </w:rPr>
        <w:sectPr w:rsidR="00D30DEA" w:rsidRPr="005636BE">
          <w:headerReference w:type="default" r:id="rId21"/>
          <w:footerReference w:type="even" r:id="rId22"/>
          <w:footerReference w:type="default" r:id="rId23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2"/>
          <w:szCs w:val="22"/>
        </w:rPr>
        <w:pict>
          <v:shape id="_x0000_i1031" type="#_x0000_t75" style="width:399pt;height:556.5pt">
            <v:imagedata r:id="rId24" o:title=""/>
          </v:shape>
        </w:pict>
      </w:r>
    </w:p>
    <w:p w:rsidR="00CB14DC" w:rsidRPr="005636BE" w:rsidRDefault="00436136" w:rsidP="00E30970">
      <w:pPr>
        <w:tabs>
          <w:tab w:val="num" w:pos="540"/>
        </w:tabs>
        <w:ind w:left="540" w:hanging="540"/>
        <w:rPr>
          <w:rFonts w:ascii="Arial" w:hAnsi="Arial" w:cs="Arial"/>
          <w:b/>
          <w:sz w:val="22"/>
          <w:szCs w:val="22"/>
          <w:u w:val="single"/>
        </w:rPr>
      </w:pPr>
      <w:r w:rsidRPr="005636BE">
        <w:rPr>
          <w:rFonts w:ascii="Arial" w:hAnsi="Arial" w:cs="Arial"/>
          <w:b/>
          <w:sz w:val="22"/>
          <w:szCs w:val="22"/>
          <w:u w:val="single"/>
        </w:rPr>
        <w:lastRenderedPageBreak/>
        <w:t>Collection Vehicle Dimensions</w:t>
      </w:r>
    </w:p>
    <w:p w:rsidR="00C02790" w:rsidRPr="005636BE" w:rsidRDefault="00C02790" w:rsidP="00E30970">
      <w:pPr>
        <w:tabs>
          <w:tab w:val="num" w:pos="540"/>
        </w:tabs>
        <w:ind w:left="540" w:hanging="540"/>
        <w:rPr>
          <w:rFonts w:ascii="Arial" w:hAnsi="Arial" w:cs="Arial"/>
          <w:b/>
          <w:sz w:val="22"/>
          <w:szCs w:val="22"/>
        </w:rPr>
      </w:pPr>
    </w:p>
    <w:p w:rsidR="00704AA3" w:rsidRPr="005636BE" w:rsidRDefault="00704AA3" w:rsidP="00436136">
      <w:pPr>
        <w:tabs>
          <w:tab w:val="num" w:pos="0"/>
        </w:tabs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 xml:space="preserve">The vehicles described below are based </w:t>
      </w:r>
      <w:r w:rsidR="005339C9">
        <w:rPr>
          <w:rFonts w:ascii="Arial" w:hAnsi="Arial" w:cs="Arial"/>
          <w:sz w:val="22"/>
          <w:szCs w:val="22"/>
        </w:rPr>
        <w:t xml:space="preserve">on </w:t>
      </w:r>
      <w:r w:rsidR="006613A3" w:rsidRPr="005636BE">
        <w:rPr>
          <w:rFonts w:ascii="Arial" w:hAnsi="Arial" w:cs="Arial"/>
          <w:sz w:val="22"/>
          <w:szCs w:val="22"/>
        </w:rPr>
        <w:t xml:space="preserve">the waste collection vehicles </w:t>
      </w:r>
      <w:r w:rsidRPr="005636BE">
        <w:rPr>
          <w:rFonts w:ascii="Arial" w:hAnsi="Arial" w:cs="Arial"/>
          <w:sz w:val="22"/>
          <w:szCs w:val="22"/>
        </w:rPr>
        <w:t xml:space="preserve">used </w:t>
      </w:r>
      <w:r w:rsidR="00436136" w:rsidRPr="005636BE">
        <w:rPr>
          <w:rFonts w:ascii="Arial" w:hAnsi="Arial" w:cs="Arial"/>
          <w:sz w:val="22"/>
          <w:szCs w:val="22"/>
        </w:rPr>
        <w:t xml:space="preserve">by Bath and North East Somerset </w:t>
      </w:r>
      <w:r w:rsidRPr="005636BE">
        <w:rPr>
          <w:rFonts w:ascii="Arial" w:hAnsi="Arial" w:cs="Arial"/>
          <w:sz w:val="22"/>
          <w:szCs w:val="22"/>
        </w:rPr>
        <w:t>Council.</w:t>
      </w:r>
      <w:r w:rsidR="006613A3" w:rsidRPr="005636BE">
        <w:rPr>
          <w:rFonts w:ascii="Arial" w:hAnsi="Arial" w:cs="Arial"/>
          <w:sz w:val="22"/>
          <w:szCs w:val="22"/>
        </w:rPr>
        <w:t xml:space="preserve"> </w:t>
      </w:r>
      <w:r w:rsidR="0062041E">
        <w:rPr>
          <w:rFonts w:ascii="Arial" w:hAnsi="Arial" w:cs="Arial"/>
          <w:sz w:val="22"/>
          <w:szCs w:val="22"/>
        </w:rPr>
        <w:t>Our s</w:t>
      </w:r>
      <w:r w:rsidR="006613A3" w:rsidRPr="005636BE">
        <w:rPr>
          <w:rFonts w:ascii="Arial" w:hAnsi="Arial" w:cs="Arial"/>
          <w:sz w:val="22"/>
          <w:szCs w:val="22"/>
        </w:rPr>
        <w:t xml:space="preserve">treet sweeping vehicles and recycling trucks are </w:t>
      </w:r>
      <w:r w:rsidR="0062041E">
        <w:rPr>
          <w:rFonts w:ascii="Arial" w:hAnsi="Arial" w:cs="Arial"/>
          <w:sz w:val="22"/>
          <w:szCs w:val="22"/>
        </w:rPr>
        <w:t xml:space="preserve">no larger than the below. </w:t>
      </w:r>
    </w:p>
    <w:p w:rsidR="00704AA3" w:rsidRPr="005636BE" w:rsidRDefault="00704AA3" w:rsidP="00CC77F8">
      <w:pPr>
        <w:tabs>
          <w:tab w:val="num" w:pos="360"/>
        </w:tabs>
        <w:rPr>
          <w:rFonts w:ascii="Arial" w:hAnsi="Arial" w:cs="Arial"/>
          <w:sz w:val="22"/>
          <w:szCs w:val="22"/>
        </w:rPr>
      </w:pPr>
    </w:p>
    <w:p w:rsidR="00704AA3" w:rsidRPr="005636BE" w:rsidRDefault="00704AA3" w:rsidP="00436136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Sufficient room should be allowed to manoeuvre and load a vehicle of the following dimensions:</w:t>
      </w:r>
    </w:p>
    <w:p w:rsidR="00704AA3" w:rsidRPr="005636BE" w:rsidRDefault="001727F7" w:rsidP="008C5860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Length – 10,225</w:t>
      </w:r>
      <w:r w:rsidR="00704AA3" w:rsidRPr="005636BE">
        <w:rPr>
          <w:rFonts w:ascii="Arial" w:hAnsi="Arial" w:cs="Arial"/>
          <w:sz w:val="22"/>
          <w:szCs w:val="22"/>
        </w:rPr>
        <w:t>m</w:t>
      </w:r>
      <w:r w:rsidRPr="005636BE">
        <w:rPr>
          <w:rFonts w:ascii="Arial" w:hAnsi="Arial" w:cs="Arial"/>
          <w:sz w:val="22"/>
          <w:szCs w:val="22"/>
        </w:rPr>
        <w:t>m</w:t>
      </w:r>
    </w:p>
    <w:p w:rsidR="00704AA3" w:rsidRPr="005636BE" w:rsidRDefault="001727F7" w:rsidP="008C5860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Width – 2,900</w:t>
      </w:r>
      <w:r w:rsidR="00704AA3" w:rsidRPr="005636BE">
        <w:rPr>
          <w:rFonts w:ascii="Arial" w:hAnsi="Arial" w:cs="Arial"/>
          <w:sz w:val="22"/>
          <w:szCs w:val="22"/>
        </w:rPr>
        <w:t>m</w:t>
      </w:r>
      <w:r w:rsidRPr="005636BE">
        <w:rPr>
          <w:rFonts w:ascii="Arial" w:hAnsi="Arial" w:cs="Arial"/>
          <w:sz w:val="22"/>
          <w:szCs w:val="22"/>
        </w:rPr>
        <w:t>m</w:t>
      </w:r>
      <w:r w:rsidR="00704AA3" w:rsidRPr="005636BE">
        <w:rPr>
          <w:rFonts w:ascii="Arial" w:hAnsi="Arial" w:cs="Arial"/>
          <w:sz w:val="22"/>
          <w:szCs w:val="22"/>
        </w:rPr>
        <w:t xml:space="preserve"> </w:t>
      </w:r>
    </w:p>
    <w:p w:rsidR="00704AA3" w:rsidRPr="005636BE" w:rsidRDefault="001727F7" w:rsidP="008C5860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Height – 3,400m</w:t>
      </w:r>
      <w:r w:rsidR="00704AA3" w:rsidRPr="005636BE">
        <w:rPr>
          <w:rFonts w:ascii="Arial" w:hAnsi="Arial" w:cs="Arial"/>
          <w:sz w:val="22"/>
          <w:szCs w:val="22"/>
        </w:rPr>
        <w:t>m</w:t>
      </w:r>
    </w:p>
    <w:p w:rsidR="00704AA3" w:rsidRPr="005636BE" w:rsidRDefault="00704AA3" w:rsidP="008C5860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T</w:t>
      </w:r>
      <w:r w:rsidR="001727F7" w:rsidRPr="005636BE">
        <w:rPr>
          <w:rFonts w:ascii="Arial" w:hAnsi="Arial" w:cs="Arial"/>
          <w:sz w:val="22"/>
          <w:szCs w:val="22"/>
        </w:rPr>
        <w:t>urning circle, between kerbs – 18.3</w:t>
      </w:r>
      <w:r w:rsidRPr="005636BE">
        <w:rPr>
          <w:rFonts w:ascii="Arial" w:hAnsi="Arial" w:cs="Arial"/>
          <w:sz w:val="22"/>
          <w:szCs w:val="22"/>
        </w:rPr>
        <w:t>m</w:t>
      </w:r>
      <w:r w:rsidR="001727F7" w:rsidRPr="005636BE">
        <w:rPr>
          <w:rFonts w:ascii="Arial" w:hAnsi="Arial" w:cs="Arial"/>
          <w:sz w:val="22"/>
          <w:szCs w:val="22"/>
        </w:rPr>
        <w:t xml:space="preserve"> to 21.1m</w:t>
      </w:r>
      <w:bookmarkStart w:id="2" w:name="_GoBack"/>
      <w:bookmarkEnd w:id="2"/>
    </w:p>
    <w:p w:rsidR="00704AA3" w:rsidRPr="005636BE" w:rsidRDefault="00704AA3" w:rsidP="00704AA3">
      <w:pPr>
        <w:rPr>
          <w:rFonts w:ascii="Arial" w:hAnsi="Arial" w:cs="Arial"/>
          <w:sz w:val="22"/>
          <w:szCs w:val="22"/>
        </w:rPr>
      </w:pPr>
    </w:p>
    <w:p w:rsidR="00704AA3" w:rsidRDefault="00704AA3" w:rsidP="00436136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Fully laden collection</w:t>
      </w:r>
      <w:r w:rsidR="00873F1B" w:rsidRPr="005636BE">
        <w:rPr>
          <w:rFonts w:ascii="Arial" w:hAnsi="Arial" w:cs="Arial"/>
          <w:sz w:val="22"/>
          <w:szCs w:val="22"/>
        </w:rPr>
        <w:t xml:space="preserve"> vehicles weigh approximately 26</w:t>
      </w:r>
      <w:r w:rsidRPr="005636BE">
        <w:rPr>
          <w:rFonts w:ascii="Arial" w:hAnsi="Arial" w:cs="Arial"/>
          <w:sz w:val="22"/>
          <w:szCs w:val="22"/>
        </w:rPr>
        <w:t xml:space="preserve"> tonnes, service manholes and road surfaces should be constructed with this in mind. </w:t>
      </w:r>
    </w:p>
    <w:p w:rsidR="0076391F" w:rsidRDefault="0076391F" w:rsidP="00436136">
      <w:pPr>
        <w:rPr>
          <w:rFonts w:ascii="Arial" w:hAnsi="Arial" w:cs="Arial"/>
          <w:sz w:val="22"/>
          <w:szCs w:val="22"/>
        </w:rPr>
      </w:pPr>
    </w:p>
    <w:p w:rsidR="0076391F" w:rsidRDefault="0076391F" w:rsidP="0043613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Full vehicle tracking is required for review as part of the planning process to assess accessibility for refuse vehicles, and other heavy goods service vehicles. A refuse vehicle is comparable in size to a fire engine.</w:t>
      </w:r>
    </w:p>
    <w:p w:rsidR="0076391F" w:rsidRDefault="0076391F" w:rsidP="00436136">
      <w:pPr>
        <w:rPr>
          <w:rFonts w:ascii="Arial" w:hAnsi="Arial" w:cs="Arial"/>
          <w:sz w:val="22"/>
          <w:szCs w:val="22"/>
        </w:rPr>
      </w:pPr>
    </w:p>
    <w:p w:rsidR="0076391F" w:rsidRPr="005636BE" w:rsidRDefault="0076391F" w:rsidP="0043613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Turning circle space should not mount kerbs, grass or encroach on parking spaces within a development. </w:t>
      </w:r>
    </w:p>
    <w:p w:rsidR="00E30970" w:rsidRPr="005636BE" w:rsidRDefault="00E30970" w:rsidP="00E30970">
      <w:pPr>
        <w:rPr>
          <w:rFonts w:ascii="Arial" w:hAnsi="Arial" w:cs="Arial"/>
          <w:sz w:val="22"/>
          <w:szCs w:val="22"/>
        </w:rPr>
      </w:pPr>
    </w:p>
    <w:p w:rsidR="00704AA3" w:rsidRPr="005636BE" w:rsidRDefault="00704AA3" w:rsidP="00564145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Overhead service cables, pipes, archways and other potent</w:t>
      </w:r>
      <w:r w:rsidR="00DA63FC" w:rsidRPr="005636BE">
        <w:rPr>
          <w:rFonts w:ascii="Arial" w:hAnsi="Arial" w:cs="Arial"/>
          <w:sz w:val="22"/>
          <w:szCs w:val="22"/>
        </w:rPr>
        <w:t>ial obstacles must be at least 5</w:t>
      </w:r>
      <w:r w:rsidRPr="005636BE">
        <w:rPr>
          <w:rFonts w:ascii="Arial" w:hAnsi="Arial" w:cs="Arial"/>
          <w:sz w:val="22"/>
          <w:szCs w:val="22"/>
        </w:rPr>
        <w:t>m from ground level.</w:t>
      </w:r>
    </w:p>
    <w:p w:rsidR="00E30970" w:rsidRPr="005636BE" w:rsidRDefault="00E30970" w:rsidP="00E3097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:rsidR="00D30DEA" w:rsidRPr="005636BE" w:rsidRDefault="006613A3" w:rsidP="00DA63FC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Collection vehicles must</w:t>
      </w:r>
      <w:r w:rsidR="005E373B" w:rsidRPr="005636BE">
        <w:rPr>
          <w:rFonts w:ascii="Arial" w:hAnsi="Arial" w:cs="Arial"/>
          <w:sz w:val="22"/>
          <w:szCs w:val="22"/>
        </w:rPr>
        <w:t xml:space="preserve"> not </w:t>
      </w:r>
      <w:r w:rsidRPr="005636BE">
        <w:rPr>
          <w:rFonts w:ascii="Arial" w:hAnsi="Arial" w:cs="Arial"/>
          <w:sz w:val="22"/>
          <w:szCs w:val="22"/>
        </w:rPr>
        <w:t xml:space="preserve">be required to </w:t>
      </w:r>
      <w:r w:rsidR="005E373B" w:rsidRPr="005636BE">
        <w:rPr>
          <w:rFonts w:ascii="Arial" w:hAnsi="Arial" w:cs="Arial"/>
          <w:sz w:val="22"/>
          <w:szCs w:val="22"/>
        </w:rPr>
        <w:t>reverse into developments from a major road, or reverse onto a major roa</w:t>
      </w:r>
      <w:r w:rsidR="00BD75C8" w:rsidRPr="005636BE">
        <w:rPr>
          <w:rFonts w:ascii="Arial" w:hAnsi="Arial" w:cs="Arial"/>
          <w:sz w:val="22"/>
          <w:szCs w:val="22"/>
        </w:rPr>
        <w:t>d when exiting the development.</w:t>
      </w:r>
      <w:r w:rsidR="0062041E">
        <w:rPr>
          <w:rFonts w:ascii="Arial" w:hAnsi="Arial" w:cs="Arial"/>
          <w:sz w:val="22"/>
          <w:szCs w:val="22"/>
        </w:rPr>
        <w:t xml:space="preserve"> A maximum reversing distance of 10m is generally considered safe within a development, although we try to limit the amount of reversing the collection vehicles undertake for obvious health and safety reasons. </w:t>
      </w:r>
    </w:p>
    <w:p w:rsidR="00BD75C8" w:rsidRPr="005636BE" w:rsidRDefault="00BD75C8" w:rsidP="00BD75C8">
      <w:pPr>
        <w:rPr>
          <w:rFonts w:ascii="Arial" w:hAnsi="Arial" w:cs="Arial"/>
          <w:sz w:val="22"/>
          <w:szCs w:val="22"/>
        </w:rPr>
      </w:pPr>
    </w:p>
    <w:p w:rsidR="00BD75C8" w:rsidRPr="005636BE" w:rsidRDefault="00BD75C8" w:rsidP="00BD75C8">
      <w:pPr>
        <w:rPr>
          <w:rFonts w:ascii="Arial" w:hAnsi="Arial" w:cs="Arial"/>
          <w:sz w:val="22"/>
          <w:szCs w:val="22"/>
        </w:rPr>
      </w:pPr>
    </w:p>
    <w:p w:rsidR="000F55A4" w:rsidRPr="005636BE" w:rsidRDefault="000F55A4" w:rsidP="000F55A4">
      <w:pPr>
        <w:rPr>
          <w:rFonts w:ascii="Arial" w:hAnsi="Arial" w:cs="Arial"/>
          <w:b/>
          <w:sz w:val="22"/>
          <w:szCs w:val="22"/>
          <w:u w:val="single"/>
        </w:rPr>
      </w:pPr>
      <w:r w:rsidRPr="005636BE">
        <w:rPr>
          <w:rFonts w:ascii="Arial" w:hAnsi="Arial" w:cs="Arial"/>
          <w:b/>
          <w:sz w:val="22"/>
          <w:szCs w:val="22"/>
          <w:u w:val="single"/>
        </w:rPr>
        <w:t>Contact for further advice</w:t>
      </w:r>
    </w:p>
    <w:p w:rsidR="000F55A4" w:rsidRPr="005636BE" w:rsidRDefault="000F55A4" w:rsidP="000F55A4">
      <w:pPr>
        <w:rPr>
          <w:rFonts w:ascii="Arial" w:hAnsi="Arial" w:cs="Arial"/>
          <w:b/>
          <w:sz w:val="22"/>
          <w:szCs w:val="22"/>
        </w:rPr>
      </w:pPr>
    </w:p>
    <w:p w:rsidR="000F55A4" w:rsidRPr="005636BE" w:rsidRDefault="000F55A4" w:rsidP="000F55A4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It is recommended that contact is made with the waste services team as soon as practical to discuss</w:t>
      </w:r>
      <w:r w:rsidR="00E454FD">
        <w:rPr>
          <w:rFonts w:ascii="Arial" w:hAnsi="Arial" w:cs="Arial"/>
          <w:sz w:val="22"/>
          <w:szCs w:val="22"/>
        </w:rPr>
        <w:t>,</w:t>
      </w:r>
      <w:r w:rsidRPr="005636BE">
        <w:rPr>
          <w:rFonts w:ascii="Arial" w:hAnsi="Arial" w:cs="Arial"/>
          <w:sz w:val="22"/>
          <w:szCs w:val="22"/>
        </w:rPr>
        <w:t xml:space="preserve"> </w:t>
      </w:r>
      <w:r w:rsidR="0062041E">
        <w:rPr>
          <w:rFonts w:ascii="Arial" w:hAnsi="Arial" w:cs="Arial"/>
          <w:sz w:val="22"/>
          <w:szCs w:val="22"/>
        </w:rPr>
        <w:t>when in the planning stages of a new development</w:t>
      </w:r>
      <w:r w:rsidRPr="005636BE">
        <w:rPr>
          <w:rFonts w:ascii="Arial" w:hAnsi="Arial" w:cs="Arial"/>
          <w:sz w:val="22"/>
          <w:szCs w:val="22"/>
        </w:rPr>
        <w:t>. Regrettably we have on occasion had to decline request</w:t>
      </w:r>
      <w:r w:rsidR="00E454FD">
        <w:rPr>
          <w:rFonts w:ascii="Arial" w:hAnsi="Arial" w:cs="Arial"/>
          <w:sz w:val="22"/>
          <w:szCs w:val="22"/>
        </w:rPr>
        <w:t>s</w:t>
      </w:r>
      <w:r w:rsidRPr="005636BE">
        <w:rPr>
          <w:rFonts w:ascii="Arial" w:hAnsi="Arial" w:cs="Arial"/>
          <w:sz w:val="22"/>
          <w:szCs w:val="22"/>
        </w:rPr>
        <w:t xml:space="preserve"> for collections </w:t>
      </w:r>
      <w:r w:rsidR="00E454FD">
        <w:rPr>
          <w:rFonts w:ascii="Arial" w:hAnsi="Arial" w:cs="Arial"/>
          <w:sz w:val="22"/>
          <w:szCs w:val="22"/>
        </w:rPr>
        <w:t>(</w:t>
      </w:r>
      <w:r w:rsidRPr="005636BE">
        <w:rPr>
          <w:rFonts w:ascii="Arial" w:hAnsi="Arial" w:cs="Arial"/>
          <w:sz w:val="22"/>
          <w:szCs w:val="22"/>
        </w:rPr>
        <w:t>from management companies</w:t>
      </w:r>
      <w:r w:rsidR="00E454FD">
        <w:rPr>
          <w:rFonts w:ascii="Arial" w:hAnsi="Arial" w:cs="Arial"/>
          <w:sz w:val="22"/>
          <w:szCs w:val="22"/>
        </w:rPr>
        <w:t>)</w:t>
      </w:r>
      <w:r w:rsidRPr="005636BE">
        <w:rPr>
          <w:rFonts w:ascii="Arial" w:hAnsi="Arial" w:cs="Arial"/>
          <w:sz w:val="22"/>
          <w:szCs w:val="22"/>
        </w:rPr>
        <w:t xml:space="preserve"> where new developments have inadequate vehicle access to safely perform collections.</w:t>
      </w:r>
      <w:r w:rsidR="0062041E">
        <w:rPr>
          <w:rFonts w:ascii="Arial" w:hAnsi="Arial" w:cs="Arial"/>
          <w:sz w:val="22"/>
          <w:szCs w:val="22"/>
        </w:rPr>
        <w:t xml:space="preserve"> Retrofitting waste solutions once built can be difficult and spoil the aesthetics of a new development. </w:t>
      </w:r>
    </w:p>
    <w:p w:rsidR="000F55A4" w:rsidRPr="005636BE" w:rsidRDefault="000F55A4" w:rsidP="000F55A4">
      <w:pPr>
        <w:rPr>
          <w:rFonts w:ascii="Arial" w:hAnsi="Arial" w:cs="Arial"/>
          <w:b/>
          <w:sz w:val="22"/>
          <w:szCs w:val="22"/>
        </w:rPr>
      </w:pPr>
    </w:p>
    <w:p w:rsidR="000F55A4" w:rsidRPr="005636BE" w:rsidRDefault="000F55A4" w:rsidP="000F55A4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 xml:space="preserve">For an initial discussion about the proposed development, to arrange a site visit with a member of the operations team, or for further advice please contact: - </w:t>
      </w:r>
    </w:p>
    <w:p w:rsidR="000F55A4" w:rsidRPr="005636BE" w:rsidRDefault="000F55A4" w:rsidP="000F55A4">
      <w:pPr>
        <w:rPr>
          <w:rFonts w:ascii="Arial" w:hAnsi="Arial" w:cs="Arial"/>
          <w:sz w:val="22"/>
          <w:szCs w:val="22"/>
        </w:rPr>
      </w:pPr>
    </w:p>
    <w:p w:rsidR="0062041E" w:rsidRDefault="000F55A4" w:rsidP="000F55A4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Neighbourhood Environmental Services</w:t>
      </w:r>
    </w:p>
    <w:p w:rsidR="0062041E" w:rsidRDefault="000F55A4" w:rsidP="000F55A4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>Bath and North East Somerset</w:t>
      </w:r>
      <w:r w:rsidR="0062041E">
        <w:rPr>
          <w:rFonts w:ascii="Arial" w:hAnsi="Arial" w:cs="Arial"/>
          <w:sz w:val="22"/>
          <w:szCs w:val="22"/>
        </w:rPr>
        <w:t xml:space="preserve"> Council</w:t>
      </w:r>
    </w:p>
    <w:p w:rsidR="0062041E" w:rsidRDefault="00B726C0" w:rsidP="000F55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Lewis House</w:t>
      </w:r>
    </w:p>
    <w:p w:rsidR="00B726C0" w:rsidRDefault="00B726C0" w:rsidP="000F55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Manvers Street</w:t>
      </w:r>
    </w:p>
    <w:p w:rsidR="00B726C0" w:rsidRDefault="00B726C0" w:rsidP="000F55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Bath </w:t>
      </w:r>
    </w:p>
    <w:p w:rsidR="00B726C0" w:rsidRDefault="00B726C0" w:rsidP="000F55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BA1 1JG</w:t>
      </w:r>
    </w:p>
    <w:p w:rsidR="0062041E" w:rsidRDefault="0062041E" w:rsidP="000F55A4">
      <w:pPr>
        <w:rPr>
          <w:rFonts w:ascii="Arial" w:hAnsi="Arial" w:cs="Arial"/>
          <w:sz w:val="22"/>
          <w:szCs w:val="22"/>
        </w:rPr>
      </w:pPr>
    </w:p>
    <w:p w:rsidR="0062041E" w:rsidRDefault="00E41524" w:rsidP="000F55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Michael Robinson</w:t>
      </w:r>
      <w:r w:rsidR="0062041E">
        <w:rPr>
          <w:rFonts w:ascii="Arial" w:hAnsi="Arial" w:cs="Arial"/>
          <w:sz w:val="22"/>
          <w:szCs w:val="22"/>
        </w:rPr>
        <w:t xml:space="preserve">, </w:t>
      </w:r>
      <w:r w:rsidR="000F55A4" w:rsidRPr="005636BE">
        <w:rPr>
          <w:rFonts w:ascii="Arial" w:hAnsi="Arial" w:cs="Arial"/>
          <w:sz w:val="22"/>
          <w:szCs w:val="22"/>
        </w:rPr>
        <w:t xml:space="preserve">Tel: 01225 39 </w:t>
      </w:r>
      <w:r w:rsidRPr="005636BE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301</w:t>
      </w:r>
    </w:p>
    <w:p w:rsidR="000F55A4" w:rsidRPr="005636BE" w:rsidRDefault="000F55A4" w:rsidP="000F55A4">
      <w:pPr>
        <w:rPr>
          <w:rFonts w:ascii="Arial" w:hAnsi="Arial" w:cs="Arial"/>
          <w:sz w:val="22"/>
          <w:szCs w:val="22"/>
        </w:rPr>
      </w:pPr>
      <w:r w:rsidRPr="005636BE">
        <w:rPr>
          <w:rFonts w:ascii="Arial" w:hAnsi="Arial" w:cs="Arial"/>
          <w:sz w:val="22"/>
          <w:szCs w:val="22"/>
        </w:rPr>
        <w:t xml:space="preserve">Email: </w:t>
      </w:r>
      <w:r w:rsidR="00E41524">
        <w:rPr>
          <w:rFonts w:ascii="Arial" w:hAnsi="Arial" w:cs="Arial"/>
          <w:sz w:val="22"/>
          <w:szCs w:val="22"/>
        </w:rPr>
        <w:t>michael_robinson@bathnes.gov.uk</w:t>
      </w:r>
      <w:r w:rsidRPr="005636BE">
        <w:rPr>
          <w:rFonts w:ascii="Arial" w:hAnsi="Arial" w:cs="Arial"/>
          <w:sz w:val="22"/>
          <w:szCs w:val="22"/>
        </w:rPr>
        <w:t xml:space="preserve"> </w:t>
      </w:r>
    </w:p>
    <w:p w:rsidR="00BD75C8" w:rsidRDefault="00BD75C8" w:rsidP="00BD75C8">
      <w:pPr>
        <w:rPr>
          <w:rFonts w:ascii="Arial" w:hAnsi="Arial" w:cs="Arial"/>
          <w:sz w:val="22"/>
          <w:szCs w:val="22"/>
        </w:rPr>
      </w:pPr>
    </w:p>
    <w:sectPr w:rsidR="00BD75C8" w:rsidSect="00ED5104">
      <w:pgSz w:w="11906" w:h="16838"/>
      <w:pgMar w:top="1440" w:right="1800" w:bottom="125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F3A" w:rsidRDefault="003A3F3A">
      <w:r>
        <w:separator/>
      </w:r>
    </w:p>
  </w:endnote>
  <w:endnote w:type="continuationSeparator" w:id="0">
    <w:p w:rsidR="003A3F3A" w:rsidRDefault="003A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C9" w:rsidRDefault="005339C9" w:rsidP="00BF12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339C9" w:rsidRDefault="005339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C9" w:rsidRDefault="005339C9" w:rsidP="00BF12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733C">
      <w:rPr>
        <w:rStyle w:val="PageNumber"/>
        <w:noProof/>
      </w:rPr>
      <w:t>8</w:t>
    </w:r>
    <w:r>
      <w:rPr>
        <w:rStyle w:val="PageNumber"/>
      </w:rPr>
      <w:fldChar w:fldCharType="end"/>
    </w:r>
  </w:p>
  <w:p w:rsidR="005339C9" w:rsidRDefault="005339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F3A" w:rsidRDefault="003A3F3A">
      <w:r>
        <w:separator/>
      </w:r>
    </w:p>
  </w:footnote>
  <w:footnote w:type="continuationSeparator" w:id="0">
    <w:p w:rsidR="003A3F3A" w:rsidRDefault="003A3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C9" w:rsidRPr="00486CB3" w:rsidRDefault="005339C9" w:rsidP="00486CB3">
    <w:pPr>
      <w:pStyle w:val="Header"/>
      <w:rPr>
        <w:rFonts w:ascii="Arial" w:hAnsi="Arial" w:cs="Arial"/>
      </w:rPr>
    </w:pPr>
    <w:r>
      <w:tab/>
    </w:r>
    <w:r>
      <w:tab/>
    </w:r>
    <w:r w:rsidRPr="00486CB3">
      <w:rPr>
        <w:rFonts w:ascii="Arial" w:hAnsi="Arial" w:cs="Arial"/>
      </w:rPr>
      <w:t xml:space="preserve">  </w:t>
    </w:r>
  </w:p>
  <w:p w:rsidR="005339C9" w:rsidRDefault="005339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43"/>
    <w:multiLevelType w:val="multilevel"/>
    <w:tmpl w:val="F61654C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7E879F9"/>
    <w:multiLevelType w:val="hybridMultilevel"/>
    <w:tmpl w:val="257666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5C63C9"/>
    <w:multiLevelType w:val="hybridMultilevel"/>
    <w:tmpl w:val="DA3838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922DA"/>
    <w:multiLevelType w:val="hybridMultilevel"/>
    <w:tmpl w:val="526096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6C3EB4"/>
    <w:multiLevelType w:val="multilevel"/>
    <w:tmpl w:val="376697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2433E3E"/>
    <w:multiLevelType w:val="multilevel"/>
    <w:tmpl w:val="DF428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 w:val="0"/>
      </w:rPr>
    </w:lvl>
  </w:abstractNum>
  <w:abstractNum w:abstractNumId="6">
    <w:nsid w:val="1379357E"/>
    <w:multiLevelType w:val="hybridMultilevel"/>
    <w:tmpl w:val="70001376"/>
    <w:lvl w:ilvl="0" w:tplc="CB5E63C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DC22D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DE0008"/>
    <w:multiLevelType w:val="multilevel"/>
    <w:tmpl w:val="F61654C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6B07430"/>
    <w:multiLevelType w:val="multilevel"/>
    <w:tmpl w:val="69068CD8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C0B4E1B"/>
    <w:multiLevelType w:val="multilevel"/>
    <w:tmpl w:val="8166BD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C463D7F"/>
    <w:multiLevelType w:val="multilevel"/>
    <w:tmpl w:val="EE10670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4A96D15"/>
    <w:multiLevelType w:val="multilevel"/>
    <w:tmpl w:val="FC04D1C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352A487D"/>
    <w:multiLevelType w:val="multilevel"/>
    <w:tmpl w:val="4802C28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40B17F5B"/>
    <w:multiLevelType w:val="multilevel"/>
    <w:tmpl w:val="603653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30021E5"/>
    <w:multiLevelType w:val="hybridMultilevel"/>
    <w:tmpl w:val="190E839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8137EF"/>
    <w:multiLevelType w:val="hybridMultilevel"/>
    <w:tmpl w:val="8E9ED2C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5B7536"/>
    <w:multiLevelType w:val="multilevel"/>
    <w:tmpl w:val="25266D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D96298B"/>
    <w:multiLevelType w:val="hybridMultilevel"/>
    <w:tmpl w:val="09C8A84A"/>
    <w:lvl w:ilvl="0" w:tplc="B9A447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5C7D41"/>
    <w:multiLevelType w:val="multilevel"/>
    <w:tmpl w:val="DF148C3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3DE3A4E"/>
    <w:multiLevelType w:val="multilevel"/>
    <w:tmpl w:val="17E2925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41023F2"/>
    <w:multiLevelType w:val="hybridMultilevel"/>
    <w:tmpl w:val="58FE5E58"/>
    <w:lvl w:ilvl="0" w:tplc="85883F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1D54A8"/>
    <w:multiLevelType w:val="multilevel"/>
    <w:tmpl w:val="D5C6857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CAD188F"/>
    <w:multiLevelType w:val="multilevel"/>
    <w:tmpl w:val="F61654C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D886E91"/>
    <w:multiLevelType w:val="hybridMultilevel"/>
    <w:tmpl w:val="E37A3AB0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8614F8"/>
    <w:multiLevelType w:val="multilevel"/>
    <w:tmpl w:val="2FFC3B0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E4C7E61"/>
    <w:multiLevelType w:val="multilevel"/>
    <w:tmpl w:val="17E2925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3"/>
  </w:num>
  <w:num w:numId="5">
    <w:abstractNumId w:val="6"/>
  </w:num>
  <w:num w:numId="6">
    <w:abstractNumId w:val="17"/>
  </w:num>
  <w:num w:numId="7">
    <w:abstractNumId w:val="18"/>
  </w:num>
  <w:num w:numId="8">
    <w:abstractNumId w:val="0"/>
  </w:num>
  <w:num w:numId="9">
    <w:abstractNumId w:val="12"/>
  </w:num>
  <w:num w:numId="10">
    <w:abstractNumId w:val="10"/>
  </w:num>
  <w:num w:numId="11">
    <w:abstractNumId w:val="21"/>
  </w:num>
  <w:num w:numId="12">
    <w:abstractNumId w:val="11"/>
  </w:num>
  <w:num w:numId="13">
    <w:abstractNumId w:val="4"/>
  </w:num>
  <w:num w:numId="14">
    <w:abstractNumId w:val="24"/>
  </w:num>
  <w:num w:numId="15">
    <w:abstractNumId w:val="23"/>
  </w:num>
  <w:num w:numId="16">
    <w:abstractNumId w:val="8"/>
  </w:num>
  <w:num w:numId="17">
    <w:abstractNumId w:val="14"/>
  </w:num>
  <w:num w:numId="18">
    <w:abstractNumId w:val="22"/>
  </w:num>
  <w:num w:numId="19">
    <w:abstractNumId w:val="7"/>
  </w:num>
  <w:num w:numId="20">
    <w:abstractNumId w:val="25"/>
  </w:num>
  <w:num w:numId="21">
    <w:abstractNumId w:val="19"/>
  </w:num>
  <w:num w:numId="22">
    <w:abstractNumId w:val="20"/>
  </w:num>
  <w:num w:numId="23">
    <w:abstractNumId w:val="13"/>
  </w:num>
  <w:num w:numId="24">
    <w:abstractNumId w:val="16"/>
  </w:num>
  <w:num w:numId="25">
    <w:abstractNumId w:val="9"/>
  </w:num>
  <w:num w:numId="26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5D4C"/>
    <w:rsid w:val="000018D9"/>
    <w:rsid w:val="00004865"/>
    <w:rsid w:val="00013221"/>
    <w:rsid w:val="00014D1F"/>
    <w:rsid w:val="00017B59"/>
    <w:rsid w:val="000206CB"/>
    <w:rsid w:val="000212D9"/>
    <w:rsid w:val="00023227"/>
    <w:rsid w:val="00024FA1"/>
    <w:rsid w:val="000253FE"/>
    <w:rsid w:val="000310F8"/>
    <w:rsid w:val="000353C8"/>
    <w:rsid w:val="00035C24"/>
    <w:rsid w:val="00042390"/>
    <w:rsid w:val="0004405C"/>
    <w:rsid w:val="00044310"/>
    <w:rsid w:val="00046594"/>
    <w:rsid w:val="000573B4"/>
    <w:rsid w:val="00060237"/>
    <w:rsid w:val="00060855"/>
    <w:rsid w:val="000663DD"/>
    <w:rsid w:val="00074762"/>
    <w:rsid w:val="0007737E"/>
    <w:rsid w:val="00085791"/>
    <w:rsid w:val="000901D8"/>
    <w:rsid w:val="00093E31"/>
    <w:rsid w:val="000940A1"/>
    <w:rsid w:val="00094621"/>
    <w:rsid w:val="000A21E9"/>
    <w:rsid w:val="000A3A89"/>
    <w:rsid w:val="000B3939"/>
    <w:rsid w:val="000B4B83"/>
    <w:rsid w:val="000C17EF"/>
    <w:rsid w:val="000C25EF"/>
    <w:rsid w:val="000C4B1E"/>
    <w:rsid w:val="000D1BD8"/>
    <w:rsid w:val="000D2F0A"/>
    <w:rsid w:val="000D36A8"/>
    <w:rsid w:val="000D5815"/>
    <w:rsid w:val="000E15BE"/>
    <w:rsid w:val="000E2B1F"/>
    <w:rsid w:val="000E2F79"/>
    <w:rsid w:val="000E38FE"/>
    <w:rsid w:val="000E6A7F"/>
    <w:rsid w:val="000E7F0C"/>
    <w:rsid w:val="000F04F4"/>
    <w:rsid w:val="000F18DA"/>
    <w:rsid w:val="000F4222"/>
    <w:rsid w:val="000F55A4"/>
    <w:rsid w:val="000F6728"/>
    <w:rsid w:val="000F735F"/>
    <w:rsid w:val="000F73C5"/>
    <w:rsid w:val="000F7690"/>
    <w:rsid w:val="001019D2"/>
    <w:rsid w:val="00103F58"/>
    <w:rsid w:val="00110BD4"/>
    <w:rsid w:val="001141AA"/>
    <w:rsid w:val="001176A1"/>
    <w:rsid w:val="00117CC1"/>
    <w:rsid w:val="001222CD"/>
    <w:rsid w:val="001266F3"/>
    <w:rsid w:val="00146A95"/>
    <w:rsid w:val="00152EEF"/>
    <w:rsid w:val="0015780B"/>
    <w:rsid w:val="001727F7"/>
    <w:rsid w:val="00172932"/>
    <w:rsid w:val="00173680"/>
    <w:rsid w:val="001779CD"/>
    <w:rsid w:val="00186EC3"/>
    <w:rsid w:val="001A0C15"/>
    <w:rsid w:val="001A4822"/>
    <w:rsid w:val="001A6469"/>
    <w:rsid w:val="001B5C47"/>
    <w:rsid w:val="001C2C2B"/>
    <w:rsid w:val="001C5E0D"/>
    <w:rsid w:val="001D0D33"/>
    <w:rsid w:val="001D1A40"/>
    <w:rsid w:val="001E14B0"/>
    <w:rsid w:val="001E2567"/>
    <w:rsid w:val="001F5431"/>
    <w:rsid w:val="001F65B6"/>
    <w:rsid w:val="001F6B96"/>
    <w:rsid w:val="001F7638"/>
    <w:rsid w:val="00200B81"/>
    <w:rsid w:val="0020240B"/>
    <w:rsid w:val="00207ACC"/>
    <w:rsid w:val="00207C25"/>
    <w:rsid w:val="0021673D"/>
    <w:rsid w:val="002217F8"/>
    <w:rsid w:val="0022578F"/>
    <w:rsid w:val="002265EB"/>
    <w:rsid w:val="00232323"/>
    <w:rsid w:val="002331AA"/>
    <w:rsid w:val="00233628"/>
    <w:rsid w:val="00235405"/>
    <w:rsid w:val="00240B8E"/>
    <w:rsid w:val="002430C4"/>
    <w:rsid w:val="002448C6"/>
    <w:rsid w:val="00244CBF"/>
    <w:rsid w:val="00247DD4"/>
    <w:rsid w:val="00255215"/>
    <w:rsid w:val="0026019D"/>
    <w:rsid w:val="002648BF"/>
    <w:rsid w:val="00264C42"/>
    <w:rsid w:val="00271F13"/>
    <w:rsid w:val="002728EB"/>
    <w:rsid w:val="002756C8"/>
    <w:rsid w:val="002856D1"/>
    <w:rsid w:val="002858E9"/>
    <w:rsid w:val="00290FE2"/>
    <w:rsid w:val="002922BD"/>
    <w:rsid w:val="00294FD2"/>
    <w:rsid w:val="002A07A6"/>
    <w:rsid w:val="002A463A"/>
    <w:rsid w:val="002B04A7"/>
    <w:rsid w:val="002B2AEF"/>
    <w:rsid w:val="002B2B04"/>
    <w:rsid w:val="002C01AA"/>
    <w:rsid w:val="002C168F"/>
    <w:rsid w:val="002C1A1A"/>
    <w:rsid w:val="002C76FD"/>
    <w:rsid w:val="002D1566"/>
    <w:rsid w:val="002D3DFA"/>
    <w:rsid w:val="002D4818"/>
    <w:rsid w:val="002D777C"/>
    <w:rsid w:val="002E1419"/>
    <w:rsid w:val="002E167E"/>
    <w:rsid w:val="002E3C04"/>
    <w:rsid w:val="002E42A0"/>
    <w:rsid w:val="002E649B"/>
    <w:rsid w:val="002E6756"/>
    <w:rsid w:val="002F008B"/>
    <w:rsid w:val="002F7ACB"/>
    <w:rsid w:val="003012D1"/>
    <w:rsid w:val="00303733"/>
    <w:rsid w:val="00303F9F"/>
    <w:rsid w:val="00307A9B"/>
    <w:rsid w:val="00314376"/>
    <w:rsid w:val="00314F40"/>
    <w:rsid w:val="00315546"/>
    <w:rsid w:val="003159C3"/>
    <w:rsid w:val="0033006D"/>
    <w:rsid w:val="00333F86"/>
    <w:rsid w:val="00336190"/>
    <w:rsid w:val="00342BE2"/>
    <w:rsid w:val="00342EA3"/>
    <w:rsid w:val="003479C8"/>
    <w:rsid w:val="00355815"/>
    <w:rsid w:val="00361031"/>
    <w:rsid w:val="00361501"/>
    <w:rsid w:val="00361F91"/>
    <w:rsid w:val="00363D7F"/>
    <w:rsid w:val="00374414"/>
    <w:rsid w:val="00381169"/>
    <w:rsid w:val="003846C7"/>
    <w:rsid w:val="003847A3"/>
    <w:rsid w:val="003A285E"/>
    <w:rsid w:val="003A3F3A"/>
    <w:rsid w:val="003A67FE"/>
    <w:rsid w:val="003A7E0B"/>
    <w:rsid w:val="003B54B5"/>
    <w:rsid w:val="003B56E9"/>
    <w:rsid w:val="003C5B46"/>
    <w:rsid w:val="003C6359"/>
    <w:rsid w:val="003C67BF"/>
    <w:rsid w:val="003C7958"/>
    <w:rsid w:val="003D318F"/>
    <w:rsid w:val="003D36D3"/>
    <w:rsid w:val="003D5028"/>
    <w:rsid w:val="003D5440"/>
    <w:rsid w:val="003D56A4"/>
    <w:rsid w:val="003E0F3F"/>
    <w:rsid w:val="003F655C"/>
    <w:rsid w:val="00400905"/>
    <w:rsid w:val="00406C78"/>
    <w:rsid w:val="00406F26"/>
    <w:rsid w:val="0041191B"/>
    <w:rsid w:val="00412602"/>
    <w:rsid w:val="00415D4C"/>
    <w:rsid w:val="0042377F"/>
    <w:rsid w:val="00425366"/>
    <w:rsid w:val="00430DE9"/>
    <w:rsid w:val="0043512E"/>
    <w:rsid w:val="00436136"/>
    <w:rsid w:val="004428D4"/>
    <w:rsid w:val="00454C70"/>
    <w:rsid w:val="00462884"/>
    <w:rsid w:val="00466182"/>
    <w:rsid w:val="00467357"/>
    <w:rsid w:val="00471A99"/>
    <w:rsid w:val="00471CCC"/>
    <w:rsid w:val="0047430B"/>
    <w:rsid w:val="00481BFD"/>
    <w:rsid w:val="00486CB3"/>
    <w:rsid w:val="00490E78"/>
    <w:rsid w:val="00495ABB"/>
    <w:rsid w:val="00495B97"/>
    <w:rsid w:val="00496D97"/>
    <w:rsid w:val="004A2C66"/>
    <w:rsid w:val="004A3D4B"/>
    <w:rsid w:val="004A7686"/>
    <w:rsid w:val="004B0D04"/>
    <w:rsid w:val="004B441D"/>
    <w:rsid w:val="004B56E4"/>
    <w:rsid w:val="004C7B4E"/>
    <w:rsid w:val="004D1E02"/>
    <w:rsid w:val="004D334E"/>
    <w:rsid w:val="004D3F46"/>
    <w:rsid w:val="004D733C"/>
    <w:rsid w:val="004E6B25"/>
    <w:rsid w:val="004F19C4"/>
    <w:rsid w:val="00504760"/>
    <w:rsid w:val="00507156"/>
    <w:rsid w:val="0051216F"/>
    <w:rsid w:val="00512947"/>
    <w:rsid w:val="0051615D"/>
    <w:rsid w:val="00516369"/>
    <w:rsid w:val="0051725F"/>
    <w:rsid w:val="0052189E"/>
    <w:rsid w:val="00524245"/>
    <w:rsid w:val="00526CEA"/>
    <w:rsid w:val="005300F6"/>
    <w:rsid w:val="005318D6"/>
    <w:rsid w:val="005339C9"/>
    <w:rsid w:val="00535C22"/>
    <w:rsid w:val="005423AC"/>
    <w:rsid w:val="00544513"/>
    <w:rsid w:val="00551060"/>
    <w:rsid w:val="00551746"/>
    <w:rsid w:val="00551F25"/>
    <w:rsid w:val="005573FF"/>
    <w:rsid w:val="005636BE"/>
    <w:rsid w:val="00563F67"/>
    <w:rsid w:val="00564145"/>
    <w:rsid w:val="0056484F"/>
    <w:rsid w:val="005656F0"/>
    <w:rsid w:val="0057444D"/>
    <w:rsid w:val="005752F3"/>
    <w:rsid w:val="00575BDD"/>
    <w:rsid w:val="005801DE"/>
    <w:rsid w:val="0058039E"/>
    <w:rsid w:val="00583EDE"/>
    <w:rsid w:val="005855CD"/>
    <w:rsid w:val="0058577F"/>
    <w:rsid w:val="00586B45"/>
    <w:rsid w:val="0058731D"/>
    <w:rsid w:val="00596036"/>
    <w:rsid w:val="00596B55"/>
    <w:rsid w:val="005A7381"/>
    <w:rsid w:val="005B1E52"/>
    <w:rsid w:val="005B3895"/>
    <w:rsid w:val="005B580E"/>
    <w:rsid w:val="005B6161"/>
    <w:rsid w:val="005C1ABB"/>
    <w:rsid w:val="005C2148"/>
    <w:rsid w:val="005C6AEB"/>
    <w:rsid w:val="005D199C"/>
    <w:rsid w:val="005D4228"/>
    <w:rsid w:val="005D6601"/>
    <w:rsid w:val="005E1CD9"/>
    <w:rsid w:val="005E373B"/>
    <w:rsid w:val="005E43C7"/>
    <w:rsid w:val="005F3D4E"/>
    <w:rsid w:val="005F44DB"/>
    <w:rsid w:val="005F7E9C"/>
    <w:rsid w:val="00605481"/>
    <w:rsid w:val="00616257"/>
    <w:rsid w:val="006164C7"/>
    <w:rsid w:val="0062041E"/>
    <w:rsid w:val="00620D05"/>
    <w:rsid w:val="00640125"/>
    <w:rsid w:val="006409E0"/>
    <w:rsid w:val="00642B68"/>
    <w:rsid w:val="006431FC"/>
    <w:rsid w:val="00644244"/>
    <w:rsid w:val="00650E82"/>
    <w:rsid w:val="006563E1"/>
    <w:rsid w:val="00656EB9"/>
    <w:rsid w:val="006613A3"/>
    <w:rsid w:val="0066706A"/>
    <w:rsid w:val="00667391"/>
    <w:rsid w:val="00671EDE"/>
    <w:rsid w:val="00672A80"/>
    <w:rsid w:val="0067610A"/>
    <w:rsid w:val="006770AF"/>
    <w:rsid w:val="00680F77"/>
    <w:rsid w:val="006816E8"/>
    <w:rsid w:val="0069298E"/>
    <w:rsid w:val="006B0C96"/>
    <w:rsid w:val="006B4F54"/>
    <w:rsid w:val="006C1CBD"/>
    <w:rsid w:val="006C5980"/>
    <w:rsid w:val="006D150C"/>
    <w:rsid w:val="006D1798"/>
    <w:rsid w:val="006D3370"/>
    <w:rsid w:val="006D46A6"/>
    <w:rsid w:val="006D48D6"/>
    <w:rsid w:val="006D69BA"/>
    <w:rsid w:val="006D6D8E"/>
    <w:rsid w:val="006E0885"/>
    <w:rsid w:val="006E0B21"/>
    <w:rsid w:val="006E5074"/>
    <w:rsid w:val="006F2603"/>
    <w:rsid w:val="006F7869"/>
    <w:rsid w:val="006F7AFC"/>
    <w:rsid w:val="00704392"/>
    <w:rsid w:val="00704563"/>
    <w:rsid w:val="00704AA3"/>
    <w:rsid w:val="00710B01"/>
    <w:rsid w:val="00713548"/>
    <w:rsid w:val="00713B48"/>
    <w:rsid w:val="00714E6B"/>
    <w:rsid w:val="007163E0"/>
    <w:rsid w:val="00721463"/>
    <w:rsid w:val="00724113"/>
    <w:rsid w:val="00725CA2"/>
    <w:rsid w:val="00741538"/>
    <w:rsid w:val="00743EE4"/>
    <w:rsid w:val="007551E0"/>
    <w:rsid w:val="00757CC5"/>
    <w:rsid w:val="00760C57"/>
    <w:rsid w:val="00762280"/>
    <w:rsid w:val="0076391F"/>
    <w:rsid w:val="00765BA9"/>
    <w:rsid w:val="00766C77"/>
    <w:rsid w:val="00770D30"/>
    <w:rsid w:val="007727C0"/>
    <w:rsid w:val="0077706E"/>
    <w:rsid w:val="007800C4"/>
    <w:rsid w:val="0078091C"/>
    <w:rsid w:val="00780EE3"/>
    <w:rsid w:val="007820F7"/>
    <w:rsid w:val="00786BEC"/>
    <w:rsid w:val="007929B9"/>
    <w:rsid w:val="0079311E"/>
    <w:rsid w:val="00794141"/>
    <w:rsid w:val="007A05C6"/>
    <w:rsid w:val="007A11E9"/>
    <w:rsid w:val="007A4CAF"/>
    <w:rsid w:val="007A685A"/>
    <w:rsid w:val="007B6778"/>
    <w:rsid w:val="007C0260"/>
    <w:rsid w:val="007D24A5"/>
    <w:rsid w:val="007D2DFE"/>
    <w:rsid w:val="007D31CD"/>
    <w:rsid w:val="007E1B48"/>
    <w:rsid w:val="007F3F5B"/>
    <w:rsid w:val="007F609E"/>
    <w:rsid w:val="007F6A38"/>
    <w:rsid w:val="007F7B45"/>
    <w:rsid w:val="0080029D"/>
    <w:rsid w:val="00802C5D"/>
    <w:rsid w:val="0080440E"/>
    <w:rsid w:val="00807450"/>
    <w:rsid w:val="008155FB"/>
    <w:rsid w:val="00816A64"/>
    <w:rsid w:val="008261C9"/>
    <w:rsid w:val="0083073A"/>
    <w:rsid w:val="00830C57"/>
    <w:rsid w:val="00832AF2"/>
    <w:rsid w:val="00835AD3"/>
    <w:rsid w:val="00837CD4"/>
    <w:rsid w:val="00845343"/>
    <w:rsid w:val="0085119D"/>
    <w:rsid w:val="0085437D"/>
    <w:rsid w:val="00855801"/>
    <w:rsid w:val="00857657"/>
    <w:rsid w:val="00862442"/>
    <w:rsid w:val="008673CC"/>
    <w:rsid w:val="008701F3"/>
    <w:rsid w:val="00870C4B"/>
    <w:rsid w:val="00873F1B"/>
    <w:rsid w:val="008740CF"/>
    <w:rsid w:val="00875E01"/>
    <w:rsid w:val="00882CC3"/>
    <w:rsid w:val="00883C9E"/>
    <w:rsid w:val="00886E40"/>
    <w:rsid w:val="0088792B"/>
    <w:rsid w:val="00890A4E"/>
    <w:rsid w:val="008961F2"/>
    <w:rsid w:val="008A6902"/>
    <w:rsid w:val="008C0F9A"/>
    <w:rsid w:val="008C4970"/>
    <w:rsid w:val="008C50E0"/>
    <w:rsid w:val="008C5677"/>
    <w:rsid w:val="008C5860"/>
    <w:rsid w:val="008D3EAA"/>
    <w:rsid w:val="008D5748"/>
    <w:rsid w:val="008D79B6"/>
    <w:rsid w:val="008E2B40"/>
    <w:rsid w:val="008E3756"/>
    <w:rsid w:val="008E5B2E"/>
    <w:rsid w:val="008E78D9"/>
    <w:rsid w:val="008F1CFA"/>
    <w:rsid w:val="008F3614"/>
    <w:rsid w:val="008F3968"/>
    <w:rsid w:val="0090294A"/>
    <w:rsid w:val="00902B9C"/>
    <w:rsid w:val="00910F7C"/>
    <w:rsid w:val="00912CF9"/>
    <w:rsid w:val="00916DD6"/>
    <w:rsid w:val="00920F5A"/>
    <w:rsid w:val="009220DB"/>
    <w:rsid w:val="00936517"/>
    <w:rsid w:val="009368FC"/>
    <w:rsid w:val="00936A79"/>
    <w:rsid w:val="00937128"/>
    <w:rsid w:val="00942239"/>
    <w:rsid w:val="00943F32"/>
    <w:rsid w:val="009471FB"/>
    <w:rsid w:val="00964B74"/>
    <w:rsid w:val="00974C48"/>
    <w:rsid w:val="00974CFF"/>
    <w:rsid w:val="00977A9C"/>
    <w:rsid w:val="00981E45"/>
    <w:rsid w:val="00983081"/>
    <w:rsid w:val="009842C9"/>
    <w:rsid w:val="00987E80"/>
    <w:rsid w:val="009909E6"/>
    <w:rsid w:val="009938B7"/>
    <w:rsid w:val="009959C3"/>
    <w:rsid w:val="009960C4"/>
    <w:rsid w:val="009A581A"/>
    <w:rsid w:val="009A6B05"/>
    <w:rsid w:val="009B14E7"/>
    <w:rsid w:val="009B42A6"/>
    <w:rsid w:val="009B53FE"/>
    <w:rsid w:val="009C25A6"/>
    <w:rsid w:val="009C48DD"/>
    <w:rsid w:val="009D4ECC"/>
    <w:rsid w:val="009D5B2C"/>
    <w:rsid w:val="009D7F33"/>
    <w:rsid w:val="009E48CA"/>
    <w:rsid w:val="00A03C9B"/>
    <w:rsid w:val="00A03DE1"/>
    <w:rsid w:val="00A04D83"/>
    <w:rsid w:val="00A051CF"/>
    <w:rsid w:val="00A13F3E"/>
    <w:rsid w:val="00A2257F"/>
    <w:rsid w:val="00A24514"/>
    <w:rsid w:val="00A25DCB"/>
    <w:rsid w:val="00A33DC2"/>
    <w:rsid w:val="00A373E3"/>
    <w:rsid w:val="00A42213"/>
    <w:rsid w:val="00A4708F"/>
    <w:rsid w:val="00A476D4"/>
    <w:rsid w:val="00A51E31"/>
    <w:rsid w:val="00A54C00"/>
    <w:rsid w:val="00A56E1D"/>
    <w:rsid w:val="00A578B1"/>
    <w:rsid w:val="00A65599"/>
    <w:rsid w:val="00A66271"/>
    <w:rsid w:val="00A67FC0"/>
    <w:rsid w:val="00A72E33"/>
    <w:rsid w:val="00A76004"/>
    <w:rsid w:val="00A82198"/>
    <w:rsid w:val="00A85658"/>
    <w:rsid w:val="00A91655"/>
    <w:rsid w:val="00A95C79"/>
    <w:rsid w:val="00AA2A4C"/>
    <w:rsid w:val="00AA76B5"/>
    <w:rsid w:val="00AC5B3B"/>
    <w:rsid w:val="00AD0B6D"/>
    <w:rsid w:val="00AD6E23"/>
    <w:rsid w:val="00AE34F8"/>
    <w:rsid w:val="00AE4F31"/>
    <w:rsid w:val="00AF69C3"/>
    <w:rsid w:val="00AF7D80"/>
    <w:rsid w:val="00B0237F"/>
    <w:rsid w:val="00B03B20"/>
    <w:rsid w:val="00B050DA"/>
    <w:rsid w:val="00B0674E"/>
    <w:rsid w:val="00B12BC9"/>
    <w:rsid w:val="00B177AB"/>
    <w:rsid w:val="00B25B78"/>
    <w:rsid w:val="00B25EC2"/>
    <w:rsid w:val="00B26560"/>
    <w:rsid w:val="00B2728B"/>
    <w:rsid w:val="00B27AFF"/>
    <w:rsid w:val="00B3034F"/>
    <w:rsid w:val="00B3165A"/>
    <w:rsid w:val="00B40A69"/>
    <w:rsid w:val="00B40ABB"/>
    <w:rsid w:val="00B43D87"/>
    <w:rsid w:val="00B44D19"/>
    <w:rsid w:val="00B54369"/>
    <w:rsid w:val="00B6173F"/>
    <w:rsid w:val="00B6174E"/>
    <w:rsid w:val="00B7249D"/>
    <w:rsid w:val="00B726C0"/>
    <w:rsid w:val="00BA4706"/>
    <w:rsid w:val="00BA7D90"/>
    <w:rsid w:val="00BB071A"/>
    <w:rsid w:val="00BB07DB"/>
    <w:rsid w:val="00BB108C"/>
    <w:rsid w:val="00BB3AB1"/>
    <w:rsid w:val="00BC0713"/>
    <w:rsid w:val="00BC1CAA"/>
    <w:rsid w:val="00BC46C1"/>
    <w:rsid w:val="00BD0C1F"/>
    <w:rsid w:val="00BD4AB3"/>
    <w:rsid w:val="00BD670C"/>
    <w:rsid w:val="00BD75C8"/>
    <w:rsid w:val="00BF0B36"/>
    <w:rsid w:val="00BF120E"/>
    <w:rsid w:val="00BF1F22"/>
    <w:rsid w:val="00C018E0"/>
    <w:rsid w:val="00C02790"/>
    <w:rsid w:val="00C0376F"/>
    <w:rsid w:val="00C06F5B"/>
    <w:rsid w:val="00C07344"/>
    <w:rsid w:val="00C108B4"/>
    <w:rsid w:val="00C10C84"/>
    <w:rsid w:val="00C14175"/>
    <w:rsid w:val="00C141DE"/>
    <w:rsid w:val="00C144EB"/>
    <w:rsid w:val="00C178EF"/>
    <w:rsid w:val="00C23791"/>
    <w:rsid w:val="00C24C6D"/>
    <w:rsid w:val="00C24FB9"/>
    <w:rsid w:val="00C31096"/>
    <w:rsid w:val="00C34615"/>
    <w:rsid w:val="00C34B7F"/>
    <w:rsid w:val="00C40CAD"/>
    <w:rsid w:val="00C41579"/>
    <w:rsid w:val="00C4197D"/>
    <w:rsid w:val="00C50B5F"/>
    <w:rsid w:val="00C54189"/>
    <w:rsid w:val="00C65C74"/>
    <w:rsid w:val="00C71A59"/>
    <w:rsid w:val="00C74684"/>
    <w:rsid w:val="00C751DD"/>
    <w:rsid w:val="00C843A5"/>
    <w:rsid w:val="00C873FC"/>
    <w:rsid w:val="00C91E51"/>
    <w:rsid w:val="00C93223"/>
    <w:rsid w:val="00C9325E"/>
    <w:rsid w:val="00C960E9"/>
    <w:rsid w:val="00C96974"/>
    <w:rsid w:val="00CA07E3"/>
    <w:rsid w:val="00CA5B45"/>
    <w:rsid w:val="00CA6270"/>
    <w:rsid w:val="00CA6E0B"/>
    <w:rsid w:val="00CB14DC"/>
    <w:rsid w:val="00CB2288"/>
    <w:rsid w:val="00CB29A4"/>
    <w:rsid w:val="00CB3D45"/>
    <w:rsid w:val="00CB3E04"/>
    <w:rsid w:val="00CB5DE4"/>
    <w:rsid w:val="00CC1340"/>
    <w:rsid w:val="00CC1E1C"/>
    <w:rsid w:val="00CC3249"/>
    <w:rsid w:val="00CC3FC5"/>
    <w:rsid w:val="00CC5FB1"/>
    <w:rsid w:val="00CC77F8"/>
    <w:rsid w:val="00CC7BBD"/>
    <w:rsid w:val="00CD01E4"/>
    <w:rsid w:val="00CD0808"/>
    <w:rsid w:val="00CE5917"/>
    <w:rsid w:val="00D00344"/>
    <w:rsid w:val="00D0184C"/>
    <w:rsid w:val="00D01958"/>
    <w:rsid w:val="00D04E3D"/>
    <w:rsid w:val="00D06D8E"/>
    <w:rsid w:val="00D10BD2"/>
    <w:rsid w:val="00D10EF8"/>
    <w:rsid w:val="00D14193"/>
    <w:rsid w:val="00D16C62"/>
    <w:rsid w:val="00D20214"/>
    <w:rsid w:val="00D255F1"/>
    <w:rsid w:val="00D30763"/>
    <w:rsid w:val="00D30DEA"/>
    <w:rsid w:val="00D338D8"/>
    <w:rsid w:val="00D46663"/>
    <w:rsid w:val="00D50426"/>
    <w:rsid w:val="00D542BA"/>
    <w:rsid w:val="00D6224E"/>
    <w:rsid w:val="00D64B2F"/>
    <w:rsid w:val="00D732F2"/>
    <w:rsid w:val="00D7701D"/>
    <w:rsid w:val="00D82ED1"/>
    <w:rsid w:val="00D835B9"/>
    <w:rsid w:val="00D87652"/>
    <w:rsid w:val="00D87AB5"/>
    <w:rsid w:val="00D96658"/>
    <w:rsid w:val="00D97836"/>
    <w:rsid w:val="00D97F9B"/>
    <w:rsid w:val="00DA031B"/>
    <w:rsid w:val="00DA1879"/>
    <w:rsid w:val="00DA516B"/>
    <w:rsid w:val="00DA63FC"/>
    <w:rsid w:val="00DB2EC3"/>
    <w:rsid w:val="00DB580C"/>
    <w:rsid w:val="00DB602B"/>
    <w:rsid w:val="00DB6EA0"/>
    <w:rsid w:val="00DC0BEE"/>
    <w:rsid w:val="00DD21AE"/>
    <w:rsid w:val="00DD476A"/>
    <w:rsid w:val="00DD6A4F"/>
    <w:rsid w:val="00DD734B"/>
    <w:rsid w:val="00DE1B10"/>
    <w:rsid w:val="00DE1C20"/>
    <w:rsid w:val="00DF758C"/>
    <w:rsid w:val="00E03721"/>
    <w:rsid w:val="00E079E0"/>
    <w:rsid w:val="00E1152A"/>
    <w:rsid w:val="00E13C91"/>
    <w:rsid w:val="00E13F4C"/>
    <w:rsid w:val="00E1432F"/>
    <w:rsid w:val="00E14426"/>
    <w:rsid w:val="00E15BE5"/>
    <w:rsid w:val="00E17ADE"/>
    <w:rsid w:val="00E30970"/>
    <w:rsid w:val="00E30A5E"/>
    <w:rsid w:val="00E41524"/>
    <w:rsid w:val="00E4475C"/>
    <w:rsid w:val="00E454FD"/>
    <w:rsid w:val="00E4787E"/>
    <w:rsid w:val="00E500F4"/>
    <w:rsid w:val="00E50D21"/>
    <w:rsid w:val="00E54185"/>
    <w:rsid w:val="00E57D6D"/>
    <w:rsid w:val="00E60D58"/>
    <w:rsid w:val="00E64BEF"/>
    <w:rsid w:val="00E80899"/>
    <w:rsid w:val="00E81616"/>
    <w:rsid w:val="00E818D2"/>
    <w:rsid w:val="00E81E7D"/>
    <w:rsid w:val="00E835DB"/>
    <w:rsid w:val="00E8362A"/>
    <w:rsid w:val="00E869B8"/>
    <w:rsid w:val="00E921E7"/>
    <w:rsid w:val="00E93C92"/>
    <w:rsid w:val="00E97EA7"/>
    <w:rsid w:val="00EA3DDC"/>
    <w:rsid w:val="00EA5A47"/>
    <w:rsid w:val="00EB574F"/>
    <w:rsid w:val="00EB6B4C"/>
    <w:rsid w:val="00EB75AC"/>
    <w:rsid w:val="00EC382B"/>
    <w:rsid w:val="00EC5438"/>
    <w:rsid w:val="00EC59E4"/>
    <w:rsid w:val="00EC5BDB"/>
    <w:rsid w:val="00EC5EF6"/>
    <w:rsid w:val="00EC72A1"/>
    <w:rsid w:val="00ED5104"/>
    <w:rsid w:val="00ED7BA7"/>
    <w:rsid w:val="00EF1D84"/>
    <w:rsid w:val="00F020F0"/>
    <w:rsid w:val="00F038ED"/>
    <w:rsid w:val="00F13952"/>
    <w:rsid w:val="00F15B66"/>
    <w:rsid w:val="00F17335"/>
    <w:rsid w:val="00F255BE"/>
    <w:rsid w:val="00F30522"/>
    <w:rsid w:val="00F37F6B"/>
    <w:rsid w:val="00F40481"/>
    <w:rsid w:val="00F43CF1"/>
    <w:rsid w:val="00F44E4F"/>
    <w:rsid w:val="00F45BD1"/>
    <w:rsid w:val="00F50344"/>
    <w:rsid w:val="00F50ED9"/>
    <w:rsid w:val="00F55542"/>
    <w:rsid w:val="00F57DB3"/>
    <w:rsid w:val="00F63E22"/>
    <w:rsid w:val="00F6609D"/>
    <w:rsid w:val="00F72544"/>
    <w:rsid w:val="00F73412"/>
    <w:rsid w:val="00F73458"/>
    <w:rsid w:val="00F7392B"/>
    <w:rsid w:val="00F74AC4"/>
    <w:rsid w:val="00F76696"/>
    <w:rsid w:val="00F77B05"/>
    <w:rsid w:val="00F952B3"/>
    <w:rsid w:val="00F96803"/>
    <w:rsid w:val="00FA3F04"/>
    <w:rsid w:val="00FA67F6"/>
    <w:rsid w:val="00FA709B"/>
    <w:rsid w:val="00FA73E9"/>
    <w:rsid w:val="00FB0B19"/>
    <w:rsid w:val="00FB2EAF"/>
    <w:rsid w:val="00FC23EE"/>
    <w:rsid w:val="00FC56D5"/>
    <w:rsid w:val="00FC6D83"/>
    <w:rsid w:val="00FC75D0"/>
    <w:rsid w:val="00FC797A"/>
    <w:rsid w:val="00FD3141"/>
    <w:rsid w:val="00FD37EF"/>
    <w:rsid w:val="00FD46C0"/>
    <w:rsid w:val="00FD5FF3"/>
    <w:rsid w:val="00FD6C65"/>
    <w:rsid w:val="00FE2CF4"/>
    <w:rsid w:val="00FE38AF"/>
    <w:rsid w:val="00FE41FE"/>
    <w:rsid w:val="00FE74B2"/>
    <w:rsid w:val="00FE7B6C"/>
    <w:rsid w:val="00FF0D78"/>
    <w:rsid w:val="00FF1E72"/>
    <w:rsid w:val="00FF3B5C"/>
    <w:rsid w:val="00FF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D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B0674E"/>
    <w:pPr>
      <w:widowControl w:val="0"/>
      <w:suppressAutoHyphens/>
    </w:pPr>
    <w:rPr>
      <w:sz w:val="24"/>
      <w:szCs w:val="24"/>
      <w:lang w:val="en-US" w:bidi="en-GB"/>
    </w:rPr>
  </w:style>
  <w:style w:type="table" w:styleId="TableGrid">
    <w:name w:val="Table Grid"/>
    <w:basedOn w:val="TableNormal"/>
    <w:rsid w:val="00883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qFormat/>
    <w:rsid w:val="00F40481"/>
    <w:pPr>
      <w:jc w:val="center"/>
    </w:pPr>
    <w:rPr>
      <w:rFonts w:ascii="Arial" w:hAnsi="Arial" w:cs="Arial"/>
      <w:b/>
      <w:bCs/>
      <w:sz w:val="24"/>
      <w:szCs w:val="24"/>
      <w:u w:val="single"/>
      <w:lang w:eastAsia="en-US"/>
    </w:rPr>
  </w:style>
  <w:style w:type="paragraph" w:styleId="Header">
    <w:name w:val="header"/>
    <w:basedOn w:val="Normal"/>
    <w:rsid w:val="00486CB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86CB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07344"/>
  </w:style>
  <w:style w:type="paragraph" w:styleId="FootnoteText">
    <w:name w:val="footnote text"/>
    <w:basedOn w:val="Normal"/>
    <w:semiHidden/>
    <w:rsid w:val="00425366"/>
  </w:style>
  <w:style w:type="character" w:styleId="FootnoteReference">
    <w:name w:val="footnote reference"/>
    <w:semiHidden/>
    <w:rsid w:val="00425366"/>
    <w:rPr>
      <w:vertAlign w:val="superscript"/>
    </w:rPr>
  </w:style>
  <w:style w:type="paragraph" w:styleId="BalloonText">
    <w:name w:val="Balloon Text"/>
    <w:basedOn w:val="Normal"/>
    <w:semiHidden/>
    <w:rsid w:val="008044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5546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sz w:val="24"/>
      <w:szCs w:val="24"/>
    </w:rPr>
  </w:style>
  <w:style w:type="character" w:customStyle="1" w:styleId="A9">
    <w:name w:val="A9"/>
    <w:rsid w:val="00315546"/>
    <w:rPr>
      <w:rFonts w:cs="HelveticaNeueLT Std Lt"/>
      <w:color w:val="000000"/>
      <w:sz w:val="21"/>
      <w:szCs w:val="21"/>
    </w:rPr>
  </w:style>
  <w:style w:type="character" w:styleId="Hyperlink">
    <w:name w:val="Hyperlink"/>
    <w:rsid w:val="00315546"/>
    <w:rPr>
      <w:color w:val="0000FF"/>
      <w:u w:val="single"/>
    </w:rPr>
  </w:style>
  <w:style w:type="paragraph" w:customStyle="1" w:styleId="NormalWeb3">
    <w:name w:val="Normal (Web)3"/>
    <w:basedOn w:val="Normal"/>
    <w:rsid w:val="00667391"/>
    <w:pPr>
      <w:spacing w:after="180"/>
      <w:ind w:right="240"/>
    </w:pPr>
    <w:rPr>
      <w:sz w:val="24"/>
      <w:szCs w:val="24"/>
    </w:rPr>
  </w:style>
  <w:style w:type="character" w:styleId="Strong">
    <w:name w:val="Strong"/>
    <w:qFormat/>
    <w:rsid w:val="00667391"/>
    <w:rPr>
      <w:b/>
      <w:bCs/>
    </w:rPr>
  </w:style>
  <w:style w:type="paragraph" w:styleId="ListParagraph">
    <w:name w:val="List Paragraph"/>
    <w:basedOn w:val="Normal"/>
    <w:uiPriority w:val="34"/>
    <w:qFormat/>
    <w:rsid w:val="00FA3F04"/>
    <w:pPr>
      <w:ind w:left="720"/>
    </w:pPr>
  </w:style>
  <w:style w:type="character" w:styleId="CommentReference">
    <w:name w:val="annotation reference"/>
    <w:uiPriority w:val="99"/>
    <w:semiHidden/>
    <w:unhideWhenUsed/>
    <w:rsid w:val="00E415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52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52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52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152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124">
              <w:marLeft w:val="15"/>
              <w:marRight w:val="15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28921">
                  <w:marLeft w:val="27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386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573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7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ng.com/images/search?q=140l+wheelie+bin&amp;view=detailv2&amp;&amp;id=AEB2B4BC5BB021276876B2B77241F6FECD0A1408&amp;selectedIndex=112&amp;ccid=vK93xMsw&amp;simid=608007417074289269&amp;thid=OIP.Mbcaf77c4cb30f35b625741416a4c4727o0" TargetMode="Externa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5" Type="http://schemas.openxmlformats.org/officeDocument/2006/relationships/settings" Target="settings.xml"/><Relationship Id="rId15" Type="http://schemas.openxmlformats.org/officeDocument/2006/relationships/hyperlink" Target="https://www.google.com/imgres?imgurl=http://www.plastic.co.nz/productimages/wr/2-wheel-wheelie-bins/3201_1.jpg&amp;imgrefurl=http://www.plastic.co.nz/plastic-products/wr-2wheelwheeliebins.html&amp;docid=4jkYbAcxW8GnpM&amp;tbnid=oCJ7RBRIjcND7M:&amp;vet=1&amp;w=500&amp;h=375&amp;bih=838&amp;biw=1670&amp;ved=0ahUKEwiZ55u_kbrQAhUJDcAKHXgGDxQQMwiFAShZMFk&amp;iact=mrc&amp;uact=8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C4500-0505-4B57-A696-B62DD8B5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3C1DE542</Template>
  <TotalTime>4</TotalTime>
  <Pages>8</Pages>
  <Words>1607</Words>
  <Characters>9163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Waste Management Guidance for New Developments</vt:lpstr>
    </vt:vector>
  </TitlesOfParts>
  <Company>b&amp;nes</Company>
  <LinksUpToDate>false</LinksUpToDate>
  <CharactersWithSpaces>10749</CharactersWithSpaces>
  <SharedDoc>false</SharedDoc>
  <HLinks>
    <vt:vector size="12" baseType="variant">
      <vt:variant>
        <vt:i4>1769566</vt:i4>
      </vt:variant>
      <vt:variant>
        <vt:i4>3</vt:i4>
      </vt:variant>
      <vt:variant>
        <vt:i4>0</vt:i4>
      </vt:variant>
      <vt:variant>
        <vt:i4>5</vt:i4>
      </vt:variant>
      <vt:variant>
        <vt:lpwstr>http://www.bing.com/images/search?q=140l+wheelie+bin&amp;view=detailv2&amp;&amp;id=AEB2B4BC5BB021276876B2B77241F6FECD0A1408&amp;selectedIndex=112&amp;ccid=vK93xMsw&amp;simid=608007417074289269&amp;thid=OIP.Mbcaf77c4cb30f35b625741416a4c4727o0</vt:lpwstr>
      </vt:variant>
      <vt:variant>
        <vt:lpwstr/>
      </vt:variant>
      <vt:variant>
        <vt:i4>1769566</vt:i4>
      </vt:variant>
      <vt:variant>
        <vt:i4>9872</vt:i4>
      </vt:variant>
      <vt:variant>
        <vt:i4>1027</vt:i4>
      </vt:variant>
      <vt:variant>
        <vt:i4>4</vt:i4>
      </vt:variant>
      <vt:variant>
        <vt:lpwstr>http://www.bing.com/images/search?q=140l+wheelie+bin&amp;view=detailv2&amp;&amp;id=AEB2B4BC5BB021276876B2B77241F6FECD0A1408&amp;selectedIndex=112&amp;ccid=vK93xMsw&amp;simid=608007417074289269&amp;thid=OIP.Mbcaf77c4cb30f35b625741416a4c4727o0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Waste Management Guidance for New Developments</dc:title>
  <dc:creator>Lisa Mansell</dc:creator>
  <cp:lastModifiedBy>robinsm1</cp:lastModifiedBy>
  <cp:revision>3</cp:revision>
  <cp:lastPrinted>2010-04-20T15:48:00Z</cp:lastPrinted>
  <dcterms:created xsi:type="dcterms:W3CDTF">2016-11-18T12:00:00Z</dcterms:created>
  <dcterms:modified xsi:type="dcterms:W3CDTF">2016-11-21T15:15:00Z</dcterms:modified>
</cp:coreProperties>
</file>