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733425</wp:posOffset>
                      </wp:positionV>
                      <wp:extent cx="5238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8445"/>
                              </a:xfrm>
                              <a:prstGeom prst="rect">
                                <a:avLst/>
                              </a:prstGeom>
                              <a:solidFill>
                                <a:srgbClr val="FFFFFF"/>
                              </a:solidFill>
                              <a:ln w="9525">
                                <a:solidFill>
                                  <a:srgbClr val="000000"/>
                                </a:solidFill>
                                <a:miter lim="800000"/>
                                <a:headEnd/>
                                <a:tailEnd/>
                              </a:ln>
                            </wps:spPr>
                            <wps:txbx>
                              <w:txbxContent>
                                <w:p w:rsidR="002543B8" w:rsidRPr="005D28C8" w:rsidRDefault="00C9604C"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6pt;margin-top:57.75pt;width:4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">
                      <v:textbox>
                        <w:txbxContent>
                          <w:p w:rsidR="002543B8" w:rsidRPr="005D28C8" w:rsidRDefault="00C9604C"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F7D0B">
            <w:pPr>
              <w:spacing w:before="120" w:after="120"/>
              <w:rPr>
                <w:rFonts w:cs="Arial"/>
                <w:bCs/>
                <w:szCs w:val="22"/>
              </w:rPr>
            </w:pPr>
            <w:r>
              <w:rPr>
                <w:rFonts w:cs="Arial"/>
                <w:bCs/>
                <w:szCs w:val="22"/>
              </w:rPr>
              <w:t>Tuesday</w:t>
            </w:r>
            <w:r w:rsidR="00934112">
              <w:rPr>
                <w:rFonts w:cs="Arial"/>
                <w:bCs/>
                <w:szCs w:val="22"/>
              </w:rPr>
              <w:t xml:space="preserve"> </w:t>
            </w:r>
            <w:r w:rsidR="002A540A">
              <w:rPr>
                <w:rFonts w:cs="Arial"/>
                <w:bCs/>
                <w:szCs w:val="22"/>
              </w:rPr>
              <w:t>12</w:t>
            </w:r>
            <w:r w:rsidR="001D4AF8" w:rsidRPr="001D4AF8">
              <w:rPr>
                <w:rFonts w:cs="Arial"/>
                <w:bCs/>
                <w:szCs w:val="22"/>
                <w:vertAlign w:val="superscript"/>
              </w:rPr>
              <w:t>th</w:t>
            </w:r>
            <w:r w:rsidR="002A540A">
              <w:rPr>
                <w:rFonts w:cs="Arial"/>
                <w:bCs/>
                <w:szCs w:val="22"/>
              </w:rPr>
              <w:t xml:space="preserve"> September</w:t>
            </w:r>
            <w:r w:rsidR="00895DDD">
              <w:rPr>
                <w:rFonts w:cs="Arial"/>
                <w:bCs/>
                <w:szCs w:val="22"/>
              </w:rPr>
              <w:t xml:space="preserve"> 201</w:t>
            </w:r>
            <w:r w:rsidR="000F7D0B">
              <w:rPr>
                <w:rFonts w:cs="Arial"/>
                <w:bCs/>
                <w:szCs w:val="22"/>
              </w:rPr>
              <w:t>7</w:t>
            </w:r>
            <w:r w:rsidR="00775F82">
              <w:rPr>
                <w:rFonts w:cs="Arial"/>
                <w:bCs/>
                <w:szCs w:val="22"/>
              </w:rPr>
              <w:t xml:space="preserve"> </w:t>
            </w:r>
            <w:r w:rsidR="001423AA">
              <w:rPr>
                <w:rFonts w:cs="Arial"/>
                <w:bCs/>
                <w:szCs w:val="22"/>
              </w:rPr>
              <w:t>–</w:t>
            </w:r>
            <w:r w:rsidR="002B3FCD" w:rsidRPr="002B3FCD">
              <w:rPr>
                <w:rFonts w:cs="Arial"/>
                <w:bCs/>
                <w:szCs w:val="22"/>
              </w:rPr>
              <w:t xml:space="preserve"> Keynsham</w:t>
            </w:r>
            <w:r w:rsidR="001D4AF8">
              <w:rPr>
                <w:rFonts w:cs="Arial"/>
                <w:bCs/>
                <w:szCs w:val="22"/>
              </w:rPr>
              <w:t xml:space="preserve"> Community Space (above the Library)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2A540A" w:rsidP="00F81720">
            <w:pPr>
              <w:rPr>
                <w:rFonts w:cs="Arial"/>
                <w:bCs/>
                <w:szCs w:val="22"/>
              </w:rPr>
            </w:pPr>
            <w:r>
              <w:rPr>
                <w:rFonts w:cs="Arial"/>
                <w:bCs/>
                <w:szCs w:val="22"/>
              </w:rPr>
              <w:t xml:space="preserve">Ed Harker (Chair), </w:t>
            </w:r>
            <w:r w:rsidR="008F720A">
              <w:rPr>
                <w:rFonts w:cs="Arial"/>
                <w:bCs/>
                <w:szCs w:val="22"/>
              </w:rPr>
              <w:t xml:space="preserve">Sue East, </w:t>
            </w:r>
            <w:r w:rsidR="00FC5375">
              <w:rPr>
                <w:rFonts w:cs="Arial"/>
                <w:bCs/>
                <w:szCs w:val="22"/>
              </w:rPr>
              <w:t>Richard Vanstone,</w:t>
            </w:r>
            <w:r w:rsidR="001D4AF8">
              <w:rPr>
                <w:rFonts w:cs="Arial"/>
                <w:bCs/>
                <w:szCs w:val="22"/>
              </w:rPr>
              <w:t xml:space="preserve"> Mark Evere</w:t>
            </w:r>
            <w:r w:rsidR="002503C1">
              <w:rPr>
                <w:rFonts w:cs="Arial"/>
                <w:bCs/>
                <w:szCs w:val="22"/>
              </w:rPr>
              <w:t>tt, Colin Cattanach, Claire Hudson,</w:t>
            </w:r>
            <w:r w:rsidR="008F720A">
              <w:rPr>
                <w:rFonts w:cs="Arial"/>
                <w:bCs/>
                <w:szCs w:val="22"/>
              </w:rPr>
              <w:t xml:space="preserve"> Clare Crowther, John Delaney, Mairi Lanyon (representing Justin Philcox)</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2A540A" w:rsidP="008F720A">
            <w:pPr>
              <w:rPr>
                <w:rFonts w:cs="Arial"/>
                <w:szCs w:val="22"/>
              </w:rPr>
            </w:pPr>
            <w:r>
              <w:rPr>
                <w:rFonts w:cs="Arial"/>
                <w:bCs/>
                <w:szCs w:val="22"/>
              </w:rPr>
              <w:t>Dawn Elliott</w:t>
            </w:r>
            <w:r w:rsidR="002503C1">
              <w:rPr>
                <w:rFonts w:cs="Arial"/>
                <w:bCs/>
                <w:szCs w:val="22"/>
              </w:rPr>
              <w:t xml:space="preserve">, Alun Williams, Jim Crouch, Kerrie Courtier, Gareth </w:t>
            </w:r>
            <w:r>
              <w:rPr>
                <w:rFonts w:cs="Arial"/>
                <w:bCs/>
                <w:szCs w:val="22"/>
              </w:rPr>
              <w:t xml:space="preserve">Beynon, </w:t>
            </w:r>
            <w:r w:rsidR="00B0076C">
              <w:rPr>
                <w:rFonts w:cs="Arial"/>
                <w:bCs/>
                <w:szCs w:val="22"/>
              </w:rPr>
              <w:t>Roz Lambert</w:t>
            </w:r>
            <w:r>
              <w:rPr>
                <w:rFonts w:cs="Arial"/>
                <w:bCs/>
                <w:szCs w:val="22"/>
              </w:rPr>
              <w:t xml:space="preserve">, </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2A540A">
            <w:pPr>
              <w:rPr>
                <w:rFonts w:cs="Arial"/>
                <w:bCs/>
                <w:szCs w:val="22"/>
              </w:rPr>
            </w:pPr>
            <w:r>
              <w:rPr>
                <w:rFonts w:cs="Arial"/>
                <w:bCs/>
                <w:szCs w:val="22"/>
              </w:rPr>
              <w:t xml:space="preserve">Richard Morgan, </w:t>
            </w:r>
            <w:r w:rsidR="002A540A">
              <w:rPr>
                <w:rFonts w:cs="Arial"/>
                <w:bCs/>
                <w:szCs w:val="22"/>
              </w:rPr>
              <w:t>Cllr. Paul May</w:t>
            </w:r>
            <w:r w:rsidR="00BD1222">
              <w:rPr>
                <w:rFonts w:cs="Arial"/>
                <w:bCs/>
                <w:szCs w:val="22"/>
              </w:rPr>
              <w:t>,</w:t>
            </w:r>
            <w:r w:rsidR="003B6939" w:rsidRPr="00385623">
              <w:rPr>
                <w:rFonts w:cs="Arial"/>
                <w:szCs w:val="22"/>
              </w:rPr>
              <w:t xml:space="preserve"> </w:t>
            </w:r>
            <w:r w:rsidR="002A540A">
              <w:rPr>
                <w:rFonts w:cs="Arial"/>
                <w:szCs w:val="22"/>
              </w:rPr>
              <w:t>Rosemary Collard (observer)</w:t>
            </w:r>
            <w:r w:rsidR="00CF3B47">
              <w:rPr>
                <w:rFonts w:cs="Arial"/>
                <w:bCs/>
                <w:szCs w:val="22"/>
              </w:rPr>
              <w:t xml:space="preserve">, </w:t>
            </w:r>
            <w:r w:rsidR="002A540A">
              <w:rPr>
                <w:rFonts w:cs="Arial"/>
                <w:bCs/>
                <w:szCs w:val="22"/>
              </w:rPr>
              <w:t>Kevin Burnett</w:t>
            </w:r>
            <w:r w:rsidR="00C65C5E">
              <w:rPr>
                <w:rFonts w:cs="Arial"/>
                <w:bCs/>
                <w:szCs w:val="22"/>
              </w:rPr>
              <w:t xml:space="preserve"> (NAHT observer)</w:t>
            </w:r>
            <w:r w:rsidR="001D4AF8">
              <w:rPr>
                <w:rFonts w:cs="Arial"/>
                <w:bCs/>
                <w:szCs w:val="22"/>
              </w:rPr>
              <w:t>,</w:t>
            </w:r>
            <w:r w:rsidR="00F81720">
              <w:rPr>
                <w:rFonts w:cs="Arial"/>
                <w:bCs/>
                <w:szCs w:val="22"/>
              </w:rPr>
              <w:t xml:space="preserve"> </w:t>
            </w:r>
            <w:r w:rsidR="002A540A">
              <w:rPr>
                <w:rFonts w:cs="Arial"/>
                <w:bCs/>
                <w:szCs w:val="22"/>
              </w:rPr>
              <w:t>Chris Wilford,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B0076C" w:rsidP="00C65C5E">
            <w:pPr>
              <w:rPr>
                <w:rFonts w:cs="Arial"/>
                <w:bCs/>
                <w:szCs w:val="22"/>
              </w:rPr>
            </w:pPr>
            <w:r>
              <w:rPr>
                <w:rFonts w:cs="Arial"/>
                <w:bCs/>
                <w:szCs w:val="22"/>
              </w:rPr>
              <w:t>Philip Frankland</w:t>
            </w:r>
            <w:r w:rsidR="002A540A">
              <w:rPr>
                <w:rFonts w:cs="Arial"/>
                <w:bCs/>
                <w:szCs w:val="22"/>
              </w:rPr>
              <w:t>, Margaret Simmons-Bird, Mike Bowden, 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Charles Gerrish</w:t>
            </w:r>
            <w:r w:rsidR="00775F82" w:rsidRPr="00385623">
              <w:rPr>
                <w:rFonts w:cs="Arial"/>
                <w:szCs w:val="22"/>
              </w:rPr>
              <w:t>; Cllr</w:t>
            </w:r>
            <w:r w:rsidR="002B01A5">
              <w:rPr>
                <w:rFonts w:cs="Arial"/>
                <w:szCs w:val="22"/>
              </w:rPr>
              <w:t xml:space="preserve">. Tim Warren, </w:t>
            </w:r>
            <w:r w:rsidR="00775F82" w:rsidRPr="00385623">
              <w:rPr>
                <w:rFonts w:cs="Arial"/>
                <w:szCs w:val="22"/>
              </w:rPr>
              <w:t xml:space="preserve">Tim Richens;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7B39B1">
            <w:pPr>
              <w:spacing w:before="120" w:after="120"/>
              <w:rPr>
                <w:rFonts w:cs="Arial"/>
                <w:b/>
                <w:bCs/>
                <w:szCs w:val="22"/>
              </w:rPr>
            </w:pPr>
            <w:r w:rsidRPr="00081A90">
              <w:rPr>
                <w:rFonts w:cs="Arial"/>
                <w:b/>
                <w:bCs/>
                <w:szCs w:val="22"/>
              </w:rPr>
              <w:t xml:space="preserve">Tuesday </w:t>
            </w:r>
            <w:r w:rsidR="00B0076C">
              <w:rPr>
                <w:rFonts w:cs="Arial"/>
                <w:b/>
                <w:bCs/>
                <w:szCs w:val="22"/>
              </w:rPr>
              <w:t>1</w:t>
            </w:r>
            <w:r w:rsidR="008A527A">
              <w:rPr>
                <w:rFonts w:cs="Arial"/>
                <w:b/>
                <w:bCs/>
                <w:szCs w:val="22"/>
              </w:rPr>
              <w:t>4</w:t>
            </w:r>
            <w:r w:rsidR="007B39B1" w:rsidRPr="007B39B1">
              <w:rPr>
                <w:rFonts w:cs="Arial"/>
                <w:b/>
                <w:bCs/>
                <w:szCs w:val="22"/>
                <w:vertAlign w:val="superscript"/>
              </w:rPr>
              <w:t>th</w:t>
            </w:r>
            <w:r w:rsidR="008A527A">
              <w:rPr>
                <w:rFonts w:cs="Arial"/>
                <w:b/>
                <w:bCs/>
                <w:szCs w:val="22"/>
              </w:rPr>
              <w:t xml:space="preserve"> Nov</w:t>
            </w:r>
            <w:r w:rsidR="00B0076C">
              <w:rPr>
                <w:rFonts w:cs="Arial"/>
                <w:b/>
                <w:bCs/>
                <w:szCs w:val="22"/>
              </w:rPr>
              <w:t>ember</w:t>
            </w:r>
            <w:r w:rsidR="00827D74">
              <w:rPr>
                <w:rFonts w:cs="Arial"/>
                <w:b/>
                <w:bCs/>
                <w:szCs w:val="22"/>
              </w:rPr>
              <w:t xml:space="preserve"> 2017</w:t>
            </w:r>
            <w:r w:rsidR="003542F0" w:rsidRPr="00081A90">
              <w:rPr>
                <w:rFonts w:cs="Arial"/>
                <w:b/>
                <w:bCs/>
                <w:szCs w:val="22"/>
              </w:rPr>
              <w:t xml:space="preserve">, </w:t>
            </w:r>
            <w:r w:rsidR="007E5FFC" w:rsidRPr="00081A90">
              <w:rPr>
                <w:rFonts w:cs="Arial"/>
                <w:b/>
                <w:bCs/>
                <w:szCs w:val="22"/>
              </w:rPr>
              <w:br/>
            </w:r>
            <w:r w:rsidR="008A527A">
              <w:rPr>
                <w:rFonts w:cs="Arial"/>
                <w:b/>
                <w:bCs/>
                <w:szCs w:val="22"/>
              </w:rPr>
              <w:t>Cadbury Room, Somerdale Pavilion</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3C3111" w:rsidRDefault="00B63041" w:rsidP="00066CD7">
            <w:pPr>
              <w:spacing w:before="120" w:after="120"/>
              <w:rPr>
                <w:rFonts w:cs="Arial"/>
                <w:bCs/>
                <w:sz w:val="24"/>
                <w:szCs w:val="24"/>
              </w:rPr>
            </w:pPr>
            <w:r>
              <w:rPr>
                <w:rFonts w:cs="Arial"/>
                <w:bCs/>
                <w:sz w:val="24"/>
                <w:szCs w:val="24"/>
              </w:rPr>
              <w:t xml:space="preserve">EH (Chair), </w:t>
            </w:r>
            <w:r w:rsidR="003C3111">
              <w:rPr>
                <w:rFonts w:cs="Arial"/>
                <w:bCs/>
                <w:sz w:val="24"/>
                <w:szCs w:val="24"/>
              </w:rPr>
              <w:t>welcomed everyone to the meeting, thanking CC for chairing several past meetings in his absence.  I</w:t>
            </w:r>
            <w:r>
              <w:rPr>
                <w:rFonts w:cs="Arial"/>
                <w:bCs/>
                <w:sz w:val="24"/>
                <w:szCs w:val="24"/>
              </w:rPr>
              <w:t>ntroductions</w:t>
            </w:r>
            <w:r w:rsidR="00DF2DD2">
              <w:rPr>
                <w:rFonts w:cs="Arial"/>
                <w:bCs/>
                <w:sz w:val="24"/>
                <w:szCs w:val="24"/>
              </w:rPr>
              <w:t xml:space="preserve"> </w:t>
            </w:r>
            <w:r w:rsidR="00C55949">
              <w:rPr>
                <w:rFonts w:cs="Arial"/>
                <w:bCs/>
                <w:sz w:val="24"/>
                <w:szCs w:val="24"/>
              </w:rPr>
              <w:t xml:space="preserve">were </w:t>
            </w:r>
            <w:r>
              <w:rPr>
                <w:rFonts w:cs="Arial"/>
                <w:bCs/>
                <w:sz w:val="24"/>
                <w:szCs w:val="24"/>
              </w:rPr>
              <w:t>made</w:t>
            </w:r>
            <w:r w:rsidR="003C3111">
              <w:rPr>
                <w:rFonts w:cs="Arial"/>
                <w:bCs/>
                <w:sz w:val="24"/>
                <w:szCs w:val="24"/>
              </w:rPr>
              <w:t>.</w:t>
            </w:r>
          </w:p>
          <w:p w:rsidR="00030D24" w:rsidRDefault="003C3111" w:rsidP="00066CD7">
            <w:pPr>
              <w:spacing w:before="120" w:after="120"/>
              <w:rPr>
                <w:rFonts w:cs="Arial"/>
                <w:bCs/>
                <w:sz w:val="24"/>
                <w:szCs w:val="24"/>
              </w:rPr>
            </w:pPr>
            <w:r>
              <w:rPr>
                <w:rFonts w:cs="Arial"/>
                <w:bCs/>
                <w:sz w:val="24"/>
                <w:szCs w:val="24"/>
              </w:rPr>
              <w:t>The following apologies had been sent:</w:t>
            </w:r>
          </w:p>
          <w:p w:rsidR="003B6939" w:rsidRDefault="000378BB" w:rsidP="00066CD7">
            <w:pPr>
              <w:spacing w:before="120" w:after="120"/>
              <w:rPr>
                <w:rFonts w:cs="Arial"/>
                <w:bCs/>
                <w:sz w:val="24"/>
                <w:szCs w:val="24"/>
              </w:rPr>
            </w:pPr>
            <w:r>
              <w:rPr>
                <w:rFonts w:cs="Arial"/>
                <w:bCs/>
                <w:sz w:val="24"/>
                <w:szCs w:val="24"/>
              </w:rPr>
              <w:t>Alun Williams</w:t>
            </w:r>
            <w:r w:rsidR="003C3111">
              <w:rPr>
                <w:rFonts w:cs="Arial"/>
                <w:bCs/>
                <w:sz w:val="24"/>
                <w:szCs w:val="24"/>
              </w:rPr>
              <w:t xml:space="preserve">, Gareth Beynon, </w:t>
            </w:r>
            <w:r>
              <w:rPr>
                <w:rFonts w:cs="Arial"/>
                <w:bCs/>
                <w:sz w:val="24"/>
                <w:szCs w:val="24"/>
              </w:rPr>
              <w:t>Jim Crouch</w:t>
            </w:r>
            <w:r w:rsidR="003C3111">
              <w:rPr>
                <w:rFonts w:cs="Arial"/>
                <w:bCs/>
                <w:sz w:val="24"/>
                <w:szCs w:val="24"/>
              </w:rPr>
              <w:t>, Mike Bowden, Richard Baldwin, Margaret Simmons-Bird, Roz Lambert, and Dawn Elliott</w:t>
            </w:r>
            <w:r w:rsidR="007C0EE1">
              <w:rPr>
                <w:rFonts w:cs="Arial"/>
                <w:bCs/>
                <w:sz w:val="24"/>
                <w:szCs w:val="24"/>
              </w:rPr>
              <w:t>.</w:t>
            </w:r>
            <w:r w:rsidR="00827D74">
              <w:rPr>
                <w:rFonts w:cs="Arial"/>
                <w:bCs/>
                <w:sz w:val="24"/>
                <w:szCs w:val="24"/>
              </w:rPr>
              <w:t xml:space="preserve"> </w:t>
            </w:r>
          </w:p>
          <w:p w:rsidR="00270585" w:rsidRDefault="001F2D44" w:rsidP="00066CD7">
            <w:pPr>
              <w:spacing w:before="120" w:after="120"/>
              <w:rPr>
                <w:rFonts w:cs="Arial"/>
                <w:bCs/>
                <w:sz w:val="24"/>
                <w:szCs w:val="24"/>
              </w:rPr>
            </w:pPr>
            <w:r>
              <w:rPr>
                <w:rFonts w:cs="Arial"/>
                <w:bCs/>
                <w:sz w:val="24"/>
                <w:szCs w:val="24"/>
              </w:rPr>
              <w:t>Mairii Lanyon</w:t>
            </w:r>
            <w:r w:rsidR="00270585">
              <w:rPr>
                <w:rFonts w:cs="Arial"/>
                <w:bCs/>
                <w:sz w:val="24"/>
                <w:szCs w:val="24"/>
              </w:rPr>
              <w:t xml:space="preserve"> att</w:t>
            </w:r>
            <w:r>
              <w:rPr>
                <w:rFonts w:cs="Arial"/>
                <w:bCs/>
                <w:sz w:val="24"/>
                <w:szCs w:val="24"/>
              </w:rPr>
              <w:t>ended on behalf of Justin Philcox for this meeting</w:t>
            </w:r>
            <w:r w:rsidR="00270585">
              <w:rPr>
                <w:rFonts w:cs="Arial"/>
                <w:bCs/>
                <w:sz w:val="24"/>
                <w:szCs w:val="24"/>
              </w:rPr>
              <w:t>.</w:t>
            </w:r>
          </w:p>
          <w:p w:rsidR="005159A3" w:rsidRDefault="00F74647" w:rsidP="00066CD7">
            <w:pPr>
              <w:spacing w:before="120" w:after="120"/>
              <w:rPr>
                <w:rFonts w:cs="Arial"/>
                <w:bCs/>
                <w:sz w:val="24"/>
                <w:szCs w:val="24"/>
              </w:rPr>
            </w:pPr>
            <w:r>
              <w:rPr>
                <w:rFonts w:cs="Arial"/>
                <w:bCs/>
                <w:sz w:val="24"/>
                <w:szCs w:val="24"/>
              </w:rPr>
              <w:t>Rosemary Collard attended as an observer.</w:t>
            </w:r>
          </w:p>
          <w:p w:rsidR="00FD57B4" w:rsidRDefault="00FD57B4" w:rsidP="00066CD7">
            <w:pPr>
              <w:spacing w:before="120" w:after="120"/>
              <w:rPr>
                <w:rFonts w:cs="Arial"/>
                <w:bCs/>
                <w:sz w:val="24"/>
                <w:szCs w:val="24"/>
              </w:rPr>
            </w:pPr>
            <w:r>
              <w:rPr>
                <w:rFonts w:cs="Arial"/>
                <w:bCs/>
                <w:sz w:val="24"/>
                <w:szCs w:val="24"/>
              </w:rPr>
              <w:t>Margaret Fairbairn attended to present Item 4 – Mental Health Support in Secondary Schools</w:t>
            </w:r>
          </w:p>
          <w:p w:rsidR="00BB103F" w:rsidRPr="007C0EE1" w:rsidRDefault="00F74647" w:rsidP="00030D24">
            <w:pPr>
              <w:spacing w:before="120" w:after="120"/>
              <w:rPr>
                <w:rFonts w:cs="Arial"/>
                <w:bCs/>
                <w:sz w:val="24"/>
                <w:szCs w:val="24"/>
              </w:rPr>
            </w:pPr>
            <w:r>
              <w:rPr>
                <w:rFonts w:cs="Arial"/>
                <w:bCs/>
                <w:sz w:val="24"/>
                <w:szCs w:val="24"/>
              </w:rPr>
              <w:t>New members welcomed to the Forum: Clare Crowther, John Delaney and Councillor Paul May.</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A64295" w:rsidRDefault="003F4BA3" w:rsidP="003F4BA3">
            <w:pPr>
              <w:spacing w:before="120" w:after="120"/>
              <w:rPr>
                <w:rFonts w:cs="Arial"/>
                <w:sz w:val="24"/>
                <w:szCs w:val="24"/>
              </w:rPr>
            </w:pPr>
            <w:r>
              <w:rPr>
                <w:rFonts w:cs="Arial"/>
                <w:sz w:val="24"/>
                <w:szCs w:val="24"/>
              </w:rPr>
              <w:t>Claire Hudson – Diocesan Representative</w:t>
            </w:r>
            <w:r w:rsidR="00E32722">
              <w:rPr>
                <w:rFonts w:cs="Arial"/>
                <w:sz w:val="24"/>
                <w:szCs w:val="24"/>
              </w:rPr>
              <w:t xml:space="preserve"> – </w:t>
            </w:r>
            <w:r>
              <w:rPr>
                <w:rFonts w:cs="Arial"/>
                <w:sz w:val="24"/>
                <w:szCs w:val="24"/>
              </w:rPr>
              <w:t xml:space="preserve">Chair of Governors at a </w:t>
            </w:r>
            <w:r w:rsidR="00D51257">
              <w:rPr>
                <w:rFonts w:cs="Arial"/>
                <w:sz w:val="24"/>
                <w:szCs w:val="24"/>
              </w:rPr>
              <w:t>Trinity Church School, Radstock; Chair of a school in BANES</w:t>
            </w:r>
            <w:r>
              <w:rPr>
                <w:rFonts w:cs="Arial"/>
                <w:sz w:val="24"/>
                <w:szCs w:val="24"/>
              </w:rPr>
              <w:t>.</w:t>
            </w:r>
          </w:p>
          <w:p w:rsidR="00D51257" w:rsidRDefault="00D51257" w:rsidP="003F4BA3">
            <w:pPr>
              <w:spacing w:before="120" w:after="120"/>
              <w:rPr>
                <w:rFonts w:cs="Arial"/>
                <w:sz w:val="24"/>
                <w:szCs w:val="24"/>
              </w:rPr>
            </w:pPr>
            <w:r>
              <w:rPr>
                <w:rFonts w:cs="Arial"/>
                <w:sz w:val="24"/>
                <w:szCs w:val="24"/>
              </w:rPr>
              <w:t>Richard Vanstone – Council Member Somerdale School – since 2016; Branch Secretary, ATL section, National Education Union – since 2009 (ATL) and 2017 (NEU).</w:t>
            </w:r>
          </w:p>
          <w:p w:rsidR="00D51257" w:rsidRDefault="00D51257" w:rsidP="003F4BA3">
            <w:pPr>
              <w:spacing w:before="120" w:after="120"/>
              <w:rPr>
                <w:rFonts w:cs="Arial"/>
                <w:sz w:val="24"/>
                <w:szCs w:val="24"/>
              </w:rPr>
            </w:pPr>
            <w:r>
              <w:rPr>
                <w:rFonts w:cs="Arial"/>
                <w:sz w:val="24"/>
                <w:szCs w:val="24"/>
              </w:rPr>
              <w:t>John Delaney – School Governor St Gregory’s College Bath.</w:t>
            </w:r>
          </w:p>
          <w:p w:rsidR="00D51257" w:rsidRDefault="00D51257" w:rsidP="003F4BA3">
            <w:pPr>
              <w:spacing w:before="120" w:after="120"/>
              <w:rPr>
                <w:rFonts w:cs="Arial"/>
                <w:sz w:val="24"/>
                <w:szCs w:val="24"/>
              </w:rPr>
            </w:pPr>
            <w:r>
              <w:rPr>
                <w:rFonts w:cs="Arial"/>
                <w:sz w:val="24"/>
                <w:szCs w:val="24"/>
              </w:rPr>
              <w:t>Mark Everett – Writhlington Sports and Leisure Trust.</w:t>
            </w:r>
          </w:p>
          <w:p w:rsidR="00D51257" w:rsidRPr="003F4BA3" w:rsidRDefault="00D51257" w:rsidP="003F4BA3">
            <w:pPr>
              <w:spacing w:before="120" w:after="120"/>
              <w:rPr>
                <w:rFonts w:cs="Arial"/>
                <w:sz w:val="24"/>
                <w:szCs w:val="24"/>
              </w:rPr>
            </w:pPr>
            <w:r>
              <w:rPr>
                <w:rFonts w:cs="Arial"/>
                <w:sz w:val="24"/>
                <w:szCs w:val="24"/>
              </w:rPr>
              <w:t>Colin Cattanach – Wellsway Trust Principal of Bath Studio School and Aspire Academy – Governor of Aspire and Bath Studio School.</w:t>
            </w:r>
          </w:p>
        </w:tc>
        <w:tc>
          <w:tcPr>
            <w:tcW w:w="1270" w:type="dxa"/>
            <w:shd w:val="clear" w:color="auto" w:fill="auto"/>
          </w:tcPr>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5C4EBC" w:rsidP="00D51F98">
            <w:pPr>
              <w:spacing w:before="120" w:after="120"/>
              <w:rPr>
                <w:rFonts w:cs="Arial"/>
                <w:b/>
                <w:sz w:val="24"/>
                <w:szCs w:val="24"/>
              </w:rPr>
            </w:pPr>
            <w:r>
              <w:rPr>
                <w:rFonts w:cs="Arial"/>
                <w:b/>
                <w:sz w:val="24"/>
                <w:szCs w:val="24"/>
              </w:rPr>
              <w:t>Minutes of the last meeting (</w:t>
            </w:r>
            <w:r w:rsidR="003C3111">
              <w:rPr>
                <w:rFonts w:cs="Arial"/>
                <w:b/>
                <w:sz w:val="24"/>
                <w:szCs w:val="24"/>
              </w:rPr>
              <w:t>4</w:t>
            </w:r>
            <w:r w:rsidRPr="005C4EBC">
              <w:rPr>
                <w:rFonts w:cs="Arial"/>
                <w:b/>
                <w:sz w:val="24"/>
                <w:szCs w:val="24"/>
                <w:vertAlign w:val="superscript"/>
              </w:rPr>
              <w:t>th</w:t>
            </w:r>
            <w:r w:rsidR="003C3111">
              <w:rPr>
                <w:rFonts w:cs="Arial"/>
                <w:b/>
                <w:sz w:val="24"/>
                <w:szCs w:val="24"/>
              </w:rPr>
              <w:t xml:space="preserve"> Jul</w:t>
            </w:r>
            <w:r>
              <w:rPr>
                <w:rFonts w:cs="Arial"/>
                <w:b/>
                <w:sz w:val="24"/>
                <w:szCs w:val="24"/>
              </w:rPr>
              <w:t>y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F721AB">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F721AB" w:rsidRDefault="00F721AB" w:rsidP="00B815B6">
            <w:pPr>
              <w:rPr>
                <w:rFonts w:cs="Arial"/>
                <w:sz w:val="24"/>
                <w:szCs w:val="24"/>
              </w:rPr>
            </w:pPr>
          </w:p>
          <w:p w:rsidR="00CF5F07" w:rsidRDefault="007B155B" w:rsidP="00B815B6">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6B7C50" w:rsidRDefault="005A06ED" w:rsidP="00272D40">
            <w:pPr>
              <w:pStyle w:val="ListParagraph"/>
              <w:spacing w:before="120" w:after="120"/>
              <w:ind w:left="0"/>
              <w:rPr>
                <w:rFonts w:cs="Arial"/>
                <w:sz w:val="24"/>
                <w:szCs w:val="24"/>
              </w:rPr>
            </w:pPr>
            <w:r w:rsidRPr="00B815B6">
              <w:rPr>
                <w:rFonts w:cs="Arial"/>
                <w:i/>
                <w:sz w:val="24"/>
                <w:szCs w:val="24"/>
              </w:rPr>
              <w:t>School Crossing patrol funding</w:t>
            </w:r>
            <w:r w:rsidR="00F0219D" w:rsidRPr="00B815B6">
              <w:rPr>
                <w:rFonts w:cs="Arial"/>
                <w:i/>
                <w:sz w:val="24"/>
                <w:szCs w:val="24"/>
              </w:rPr>
              <w:t>? [Minutes; from meeting dated 17-01-17, raised by EH under AOB].</w:t>
            </w:r>
            <w:r w:rsidR="00F0219D">
              <w:rPr>
                <w:rFonts w:cs="Arial"/>
                <w:sz w:val="24"/>
                <w:szCs w:val="24"/>
              </w:rPr>
              <w:t xml:space="preserve">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CF5F07" w:rsidRDefault="006B7C50" w:rsidP="00272D40">
            <w:pPr>
              <w:pStyle w:val="ListParagraph"/>
              <w:spacing w:before="120" w:after="120"/>
              <w:ind w:left="0"/>
              <w:rPr>
                <w:rFonts w:cs="Arial"/>
                <w:i/>
                <w:sz w:val="24"/>
                <w:szCs w:val="24"/>
              </w:rPr>
            </w:pPr>
            <w:r w:rsidRPr="00B815B6">
              <w:rPr>
                <w:rFonts w:cs="Arial"/>
                <w:i/>
                <w:sz w:val="24"/>
                <w:szCs w:val="24"/>
              </w:rPr>
              <w:t>MB has raised this with the Highways Department who will be invited to send a written statement to the Forum.</w:t>
            </w:r>
          </w:p>
          <w:p w:rsidR="00B815B6" w:rsidRPr="009F326B" w:rsidRDefault="00B815B6" w:rsidP="00272D40">
            <w:pPr>
              <w:pStyle w:val="ListParagraph"/>
              <w:spacing w:before="120" w:after="120"/>
              <w:ind w:left="0"/>
              <w:rPr>
                <w:rFonts w:cs="Arial"/>
                <w:b/>
                <w:sz w:val="24"/>
                <w:szCs w:val="24"/>
              </w:rPr>
            </w:pPr>
            <w:r w:rsidRPr="009F326B">
              <w:rPr>
                <w:rFonts w:cs="Arial"/>
                <w:b/>
                <w:sz w:val="24"/>
                <w:szCs w:val="24"/>
              </w:rPr>
              <w:t>Remains Outstanding Action</w:t>
            </w:r>
          </w:p>
          <w:p w:rsidR="00B815B6" w:rsidRDefault="00B815B6" w:rsidP="00272D40">
            <w:pPr>
              <w:pStyle w:val="ListParagraph"/>
              <w:spacing w:before="120" w:after="120"/>
              <w:ind w:left="0"/>
              <w:rPr>
                <w:rFonts w:cs="Arial"/>
                <w:sz w:val="24"/>
                <w:szCs w:val="24"/>
              </w:rPr>
            </w:pPr>
          </w:p>
          <w:p w:rsidR="00F721AB" w:rsidRPr="00F721AB" w:rsidRDefault="006E6015" w:rsidP="00F721AB">
            <w:pPr>
              <w:pStyle w:val="ListParagraph"/>
              <w:spacing w:before="120" w:after="120"/>
              <w:ind w:left="0"/>
              <w:rPr>
                <w:rFonts w:cs="Arial"/>
                <w:i/>
                <w:sz w:val="24"/>
                <w:szCs w:val="24"/>
              </w:rPr>
            </w:pPr>
            <w:r w:rsidRPr="006E6015">
              <w:rPr>
                <w:rFonts w:cs="Arial"/>
                <w:b/>
                <w:i/>
                <w:sz w:val="24"/>
                <w:szCs w:val="24"/>
              </w:rPr>
              <w:t>5. SEN Funding Update</w:t>
            </w:r>
            <w:r>
              <w:rPr>
                <w:rFonts w:cs="Arial"/>
                <w:b/>
                <w:i/>
                <w:sz w:val="24"/>
                <w:szCs w:val="24"/>
              </w:rPr>
              <w:t xml:space="preserve"> - </w:t>
            </w:r>
            <w:r w:rsidR="00F721AB" w:rsidRPr="00F721AB">
              <w:rPr>
                <w:rFonts w:cs="Arial"/>
                <w:i/>
                <w:sz w:val="24"/>
                <w:szCs w:val="24"/>
              </w:rPr>
              <w:t>the SEND Demand and Financial Pressures Update paper illustrates the main points for information:</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Details of the threshold will be disseminated to schools in the near future</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3. High Need top-up allocation – benefits of moving to a banded allocation should be more effective</w:t>
            </w:r>
          </w:p>
          <w:p w:rsidR="00F721AB" w:rsidRPr="00F721AB" w:rsidRDefault="00F721AB" w:rsidP="00F721AB">
            <w:pPr>
              <w:pStyle w:val="ListParagraph"/>
              <w:numPr>
                <w:ilvl w:val="0"/>
                <w:numId w:val="47"/>
              </w:numPr>
              <w:spacing w:before="120" w:after="120"/>
              <w:rPr>
                <w:rFonts w:cs="Arial"/>
                <w:i/>
                <w:sz w:val="24"/>
                <w:szCs w:val="24"/>
              </w:rPr>
            </w:pPr>
            <w:r w:rsidRPr="00F721AB">
              <w:rPr>
                <w:rFonts w:cs="Arial"/>
                <w:i/>
                <w:sz w:val="24"/>
                <w:szCs w:val="24"/>
              </w:rPr>
              <w:t>5. SEN Support Services review – joint understanding on approach</w:t>
            </w:r>
          </w:p>
          <w:p w:rsidR="00F721AB" w:rsidRPr="00F721AB" w:rsidRDefault="00F721AB" w:rsidP="00F721AB">
            <w:pPr>
              <w:spacing w:before="120" w:after="120"/>
              <w:rPr>
                <w:rFonts w:cs="Arial"/>
                <w:i/>
                <w:sz w:val="24"/>
                <w:szCs w:val="24"/>
              </w:rPr>
            </w:pPr>
            <w:r w:rsidRPr="00F721AB">
              <w:rPr>
                <w:rFonts w:cs="Arial"/>
                <w:i/>
                <w:sz w:val="24"/>
                <w:szCs w:val="24"/>
              </w:rPr>
              <w:t>KB had sent in the following observations via MM which the Forum discussed:</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High needs budget still appears underfunded with projected demand</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If this underfunding continues High Needs pupils will be receiving less – either fewer children meet the funding in the first place or there is less per pupil funding when they do meet core criteria both of which mean additional pressures for school budgets</w:t>
            </w:r>
          </w:p>
          <w:p w:rsidR="00F721AB" w:rsidRPr="00F721AB" w:rsidRDefault="00F721AB" w:rsidP="00F721AB">
            <w:pPr>
              <w:pStyle w:val="ListParagraph"/>
              <w:numPr>
                <w:ilvl w:val="0"/>
                <w:numId w:val="48"/>
              </w:numPr>
              <w:spacing w:before="120" w:after="120"/>
              <w:rPr>
                <w:rFonts w:cs="Arial"/>
                <w:i/>
                <w:sz w:val="24"/>
                <w:szCs w:val="24"/>
              </w:rPr>
            </w:pPr>
            <w:r w:rsidRPr="00F721AB">
              <w:rPr>
                <w:rFonts w:cs="Arial"/>
                <w:i/>
                <w:sz w:val="24"/>
                <w:szCs w:val="24"/>
              </w:rPr>
              <w:t>When will a letter be going from Schools Forum to set out this case</w:t>
            </w:r>
            <w:r w:rsidR="009174B7">
              <w:rPr>
                <w:rFonts w:cs="Arial"/>
                <w:i/>
                <w:sz w:val="24"/>
                <w:szCs w:val="24"/>
              </w:rPr>
              <w:t xml:space="preserve"> – </w:t>
            </w:r>
            <w:r w:rsidR="009174B7">
              <w:rPr>
                <w:rFonts w:cs="Arial"/>
                <w:sz w:val="24"/>
                <w:szCs w:val="24"/>
              </w:rPr>
              <w:t>RM noted Heads of schools can use feedback but questioned how to obtain a collective view of the Forum.</w:t>
            </w:r>
          </w:p>
          <w:p w:rsidR="003F6232" w:rsidRPr="00F721AB" w:rsidRDefault="003F6232" w:rsidP="00272D40">
            <w:pPr>
              <w:pStyle w:val="ListParagraph"/>
              <w:spacing w:before="120" w:after="120"/>
              <w:ind w:left="0"/>
              <w:rPr>
                <w:rFonts w:cs="Arial"/>
                <w:i/>
                <w:sz w:val="24"/>
                <w:szCs w:val="24"/>
              </w:rPr>
            </w:pPr>
          </w:p>
          <w:p w:rsidR="00343110" w:rsidRPr="004B6832" w:rsidRDefault="00343110" w:rsidP="00272D40">
            <w:pPr>
              <w:pStyle w:val="ListParagraph"/>
              <w:spacing w:before="120" w:after="120"/>
              <w:ind w:left="0"/>
              <w:rPr>
                <w:rFonts w:cs="Arial"/>
                <w:sz w:val="24"/>
                <w:szCs w:val="24"/>
              </w:rPr>
            </w:pPr>
            <w:r w:rsidRPr="004B6832">
              <w:rPr>
                <w:rFonts w:cs="Arial"/>
                <w:sz w:val="24"/>
                <w:szCs w:val="24"/>
              </w:rPr>
              <w:t xml:space="preserve">KB observed points raised at the last meeting had not been answered </w:t>
            </w:r>
            <w:r w:rsidR="009174B7" w:rsidRPr="004B6832">
              <w:rPr>
                <w:rFonts w:cs="Arial"/>
                <w:sz w:val="24"/>
                <w:szCs w:val="24"/>
              </w:rPr>
              <w:t xml:space="preserve">and that more detail in the minutes was required; suggesting RM to cross reference minutes to papers </w:t>
            </w:r>
            <w:r w:rsidRPr="004B6832">
              <w:rPr>
                <w:rFonts w:cs="Arial"/>
                <w:sz w:val="24"/>
                <w:szCs w:val="24"/>
              </w:rPr>
              <w:t>– the Forum d</w:t>
            </w:r>
            <w:r w:rsidR="008A7EA3" w:rsidRPr="004B6832">
              <w:rPr>
                <w:rFonts w:cs="Arial"/>
                <w:sz w:val="24"/>
                <w:szCs w:val="24"/>
              </w:rPr>
              <w:t>ebated</w:t>
            </w:r>
            <w:r w:rsidRPr="004B6832">
              <w:rPr>
                <w:rFonts w:cs="Arial"/>
                <w:sz w:val="24"/>
                <w:szCs w:val="24"/>
              </w:rPr>
              <w:t xml:space="preserve"> at length</w:t>
            </w:r>
            <w:r w:rsidR="008A7EA3" w:rsidRPr="004B6832">
              <w:rPr>
                <w:rFonts w:cs="Arial"/>
                <w:sz w:val="24"/>
                <w:szCs w:val="24"/>
              </w:rPr>
              <w:t>, KB’s concerns and</w:t>
            </w:r>
            <w:r w:rsidRPr="004B6832">
              <w:rPr>
                <w:rFonts w:cs="Arial"/>
                <w:sz w:val="24"/>
                <w:szCs w:val="24"/>
              </w:rPr>
              <w:t xml:space="preserve"> the most appropriate ways to capture statements</w:t>
            </w:r>
            <w:r w:rsidR="009174B7" w:rsidRPr="004B6832">
              <w:rPr>
                <w:rFonts w:cs="Arial"/>
                <w:sz w:val="24"/>
                <w:szCs w:val="24"/>
              </w:rPr>
              <w:t xml:space="preserve"> / items</w:t>
            </w:r>
            <w:r w:rsidRPr="004B6832">
              <w:rPr>
                <w:rFonts w:cs="Arial"/>
                <w:sz w:val="24"/>
                <w:szCs w:val="24"/>
              </w:rPr>
              <w:t xml:space="preserve"> of this nature.</w:t>
            </w:r>
            <w:r w:rsidR="009174B7" w:rsidRPr="004B6832">
              <w:rPr>
                <w:rFonts w:cs="Arial"/>
                <w:sz w:val="24"/>
                <w:szCs w:val="24"/>
              </w:rPr>
              <w:t xml:space="preserve"> </w:t>
            </w:r>
          </w:p>
          <w:p w:rsidR="00343110" w:rsidRPr="004B6832" w:rsidRDefault="00343110" w:rsidP="00272D40">
            <w:pPr>
              <w:pStyle w:val="ListParagraph"/>
              <w:spacing w:before="120" w:after="120"/>
              <w:ind w:left="0"/>
              <w:rPr>
                <w:rFonts w:cs="Arial"/>
                <w:sz w:val="24"/>
                <w:szCs w:val="24"/>
              </w:rPr>
            </w:pPr>
          </w:p>
          <w:p w:rsidR="00593DC8" w:rsidRDefault="00343110" w:rsidP="00272D40">
            <w:pPr>
              <w:pStyle w:val="ListParagraph"/>
              <w:spacing w:before="120" w:after="120"/>
              <w:ind w:left="0"/>
              <w:rPr>
                <w:rFonts w:cs="Arial"/>
                <w:sz w:val="24"/>
                <w:szCs w:val="24"/>
              </w:rPr>
            </w:pPr>
            <w:r w:rsidRPr="004B6832">
              <w:rPr>
                <w:rFonts w:cs="Arial"/>
                <w:sz w:val="24"/>
                <w:szCs w:val="24"/>
              </w:rPr>
              <w:t>RV sent the</w:t>
            </w:r>
            <w:r w:rsidR="006E6015" w:rsidRPr="004B6832">
              <w:rPr>
                <w:rFonts w:cs="Arial"/>
                <w:sz w:val="24"/>
                <w:szCs w:val="24"/>
              </w:rPr>
              <w:t xml:space="preserve"> </w:t>
            </w:r>
            <w:r w:rsidRPr="004B6832">
              <w:rPr>
                <w:rFonts w:cs="Arial"/>
                <w:sz w:val="24"/>
                <w:szCs w:val="24"/>
              </w:rPr>
              <w:t xml:space="preserve">attached </w:t>
            </w:r>
            <w:r w:rsidR="006E6015" w:rsidRPr="004B6832">
              <w:rPr>
                <w:rFonts w:cs="Arial"/>
                <w:sz w:val="24"/>
                <w:szCs w:val="24"/>
              </w:rPr>
              <w:t>press release for information; also noting Parliament is scheduled to debate Funding on 24</w:t>
            </w:r>
            <w:r w:rsidR="006E6015" w:rsidRPr="004B6832">
              <w:rPr>
                <w:rFonts w:cs="Arial"/>
                <w:sz w:val="24"/>
                <w:szCs w:val="24"/>
                <w:vertAlign w:val="superscript"/>
              </w:rPr>
              <w:t>th</w:t>
            </w:r>
            <w:r w:rsidR="006E6015" w:rsidRPr="004B6832">
              <w:rPr>
                <w:rFonts w:cs="Arial"/>
                <w:sz w:val="24"/>
                <w:szCs w:val="24"/>
              </w:rPr>
              <w:t xml:space="preserve"> October 2017.</w:t>
            </w:r>
          </w:p>
          <w:p w:rsidR="006E6015" w:rsidRDefault="006E6015" w:rsidP="006E6015">
            <w:pPr>
              <w:pStyle w:val="ListParagraph"/>
              <w:spacing w:before="120" w:after="120"/>
              <w:ind w:left="0"/>
              <w:rPr>
                <w:rFonts w:cs="Arial"/>
                <w:b/>
                <w:i/>
                <w:sz w:val="24"/>
                <w:szCs w:val="24"/>
              </w:rPr>
            </w:pPr>
          </w:p>
          <w:p w:rsidR="006E6015" w:rsidRDefault="006E6015" w:rsidP="006E6015">
            <w:pPr>
              <w:pStyle w:val="ListParagraph"/>
              <w:spacing w:before="120" w:after="120"/>
              <w:ind w:left="0"/>
              <w:rPr>
                <w:rFonts w:cs="Arial"/>
                <w:sz w:val="24"/>
                <w:szCs w:val="24"/>
              </w:rPr>
            </w:pPr>
            <w:r w:rsidRPr="00EA36FC">
              <w:rPr>
                <w:rFonts w:cs="Arial"/>
                <w:b/>
                <w:i/>
                <w:sz w:val="24"/>
                <w:szCs w:val="24"/>
              </w:rPr>
              <w:t>A.O.B.</w:t>
            </w:r>
            <w:r w:rsidRPr="00EA36FC">
              <w:rPr>
                <w:rFonts w:cs="Arial"/>
                <w:i/>
                <w:sz w:val="24"/>
                <w:szCs w:val="24"/>
              </w:rPr>
              <w:t xml:space="preserve"> cost of school meals in September 2017 </w:t>
            </w:r>
            <w:r w:rsidR="007047AB">
              <w:rPr>
                <w:rFonts w:cs="Arial"/>
                <w:i/>
                <w:sz w:val="24"/>
                <w:szCs w:val="24"/>
              </w:rPr>
              <w:t xml:space="preserve">will rise </w:t>
            </w:r>
            <w:r w:rsidRPr="00EA36FC">
              <w:rPr>
                <w:rFonts w:cs="Arial"/>
                <w:i/>
                <w:sz w:val="24"/>
                <w:szCs w:val="24"/>
              </w:rPr>
              <w:t>from £2.30 to £2.60</w:t>
            </w:r>
            <w:r>
              <w:rPr>
                <w:rFonts w:cs="Arial"/>
                <w:sz w:val="24"/>
                <w:szCs w:val="24"/>
              </w:rPr>
              <w:t xml:space="preserve"> – should read £2.40 to £2.60.</w:t>
            </w:r>
          </w:p>
          <w:p w:rsidR="003F6232" w:rsidRPr="00B815B6" w:rsidRDefault="003F6232" w:rsidP="00272D40">
            <w:pPr>
              <w:pStyle w:val="ListParagraph"/>
              <w:spacing w:before="120" w:after="120"/>
              <w:ind w:left="0"/>
              <w:rPr>
                <w:rFonts w:cs="Arial"/>
                <w:sz w:val="24"/>
                <w:szCs w:val="24"/>
              </w:rPr>
            </w:pPr>
          </w:p>
        </w:tc>
        <w:tc>
          <w:tcPr>
            <w:tcW w:w="1270" w:type="dxa"/>
            <w:shd w:val="clear" w:color="auto" w:fill="auto"/>
          </w:tcPr>
          <w:p w:rsidR="006B7C50" w:rsidRDefault="006B7C50"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p>
          <w:p w:rsidR="00F721AB" w:rsidRDefault="00F721AB" w:rsidP="000C108A">
            <w:pPr>
              <w:spacing w:before="120" w:after="120"/>
              <w:rPr>
                <w:rFonts w:cs="Arial"/>
                <w:b/>
                <w:i/>
                <w:sz w:val="24"/>
                <w:szCs w:val="24"/>
              </w:rPr>
            </w:pPr>
            <w:r>
              <w:rPr>
                <w:rFonts w:cs="Arial"/>
                <w:b/>
                <w:i/>
                <w:sz w:val="24"/>
                <w:szCs w:val="24"/>
              </w:rPr>
              <w:t>MB</w:t>
            </w: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Default="009174B7" w:rsidP="000C108A">
            <w:pPr>
              <w:spacing w:before="120" w:after="120"/>
              <w:rPr>
                <w:rFonts w:cs="Arial"/>
                <w:b/>
                <w:i/>
                <w:sz w:val="24"/>
                <w:szCs w:val="24"/>
              </w:rPr>
            </w:pPr>
          </w:p>
          <w:p w:rsidR="009174B7" w:rsidRPr="009439B9" w:rsidRDefault="009174B7" w:rsidP="000C108A">
            <w:pPr>
              <w:spacing w:before="120" w:after="120"/>
              <w:rPr>
                <w:rFonts w:cs="Arial"/>
                <w:b/>
                <w:i/>
                <w:sz w:val="24"/>
                <w:szCs w:val="24"/>
              </w:rPr>
            </w:pPr>
            <w:r>
              <w:rPr>
                <w:rFonts w:cs="Arial"/>
                <w:b/>
                <w:i/>
                <w:sz w:val="24"/>
                <w:szCs w:val="24"/>
              </w:rPr>
              <w:t>RM</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FD57B4" w:rsidP="000461A9">
            <w:pPr>
              <w:spacing w:before="120" w:after="120"/>
              <w:rPr>
                <w:rFonts w:cs="Arial"/>
                <w:b/>
                <w:sz w:val="24"/>
                <w:szCs w:val="24"/>
              </w:rPr>
            </w:pPr>
            <w:r>
              <w:rPr>
                <w:rFonts w:cs="Arial"/>
                <w:b/>
                <w:sz w:val="24"/>
                <w:szCs w:val="24"/>
              </w:rPr>
              <w:t>Mental Health Support in Secondary Schools</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DD654D" w:rsidRDefault="00FD57B4" w:rsidP="00FD57B4">
            <w:pPr>
              <w:rPr>
                <w:rFonts w:cs="Arial"/>
                <w:sz w:val="24"/>
                <w:szCs w:val="24"/>
              </w:rPr>
            </w:pPr>
            <w:r>
              <w:rPr>
                <w:rFonts w:cs="Arial"/>
                <w:sz w:val="24"/>
                <w:szCs w:val="24"/>
              </w:rPr>
              <w:t>MF presented the paper Better Mental Health in Schools</w:t>
            </w:r>
            <w:r w:rsidR="00366267">
              <w:rPr>
                <w:rFonts w:cs="Arial"/>
                <w:sz w:val="24"/>
                <w:szCs w:val="24"/>
              </w:rPr>
              <w:t xml:space="preserve"> to enable the Forum to consider</w:t>
            </w:r>
            <w:r w:rsidR="00DD654D">
              <w:rPr>
                <w:rFonts w:cs="Arial"/>
                <w:sz w:val="24"/>
                <w:szCs w:val="24"/>
              </w:rPr>
              <w:t>:</w:t>
            </w:r>
          </w:p>
          <w:p w:rsidR="004F39D8" w:rsidRPr="00DD654D" w:rsidRDefault="00FF106C" w:rsidP="00DD654D">
            <w:pPr>
              <w:pStyle w:val="ListParagraph"/>
              <w:numPr>
                <w:ilvl w:val="0"/>
                <w:numId w:val="50"/>
              </w:numPr>
              <w:rPr>
                <w:rFonts w:cs="Arial"/>
                <w:sz w:val="24"/>
                <w:szCs w:val="24"/>
              </w:rPr>
            </w:pPr>
            <w:r>
              <w:rPr>
                <w:rFonts w:cs="Arial"/>
                <w:sz w:val="24"/>
                <w:szCs w:val="24"/>
              </w:rPr>
              <w:t>A</w:t>
            </w:r>
            <w:r w:rsidR="00366267" w:rsidRPr="00DD654D">
              <w:rPr>
                <w:rFonts w:cs="Arial"/>
                <w:sz w:val="24"/>
                <w:szCs w:val="24"/>
              </w:rPr>
              <w:t xml:space="preserve">llocation of Schools Forum Funds to subsidise the continued provision of school based independent counsellors in 12 of BANES secondary schools during the 2018/19 academic year. </w:t>
            </w:r>
          </w:p>
          <w:p w:rsidR="00366267" w:rsidRDefault="00366267" w:rsidP="00FD57B4">
            <w:pPr>
              <w:rPr>
                <w:rFonts w:cs="Arial"/>
                <w:sz w:val="24"/>
                <w:szCs w:val="24"/>
              </w:rPr>
            </w:pPr>
          </w:p>
          <w:p w:rsidR="00366267" w:rsidRPr="00DD654D" w:rsidRDefault="00FF106C" w:rsidP="00DD654D">
            <w:pPr>
              <w:pStyle w:val="ListParagraph"/>
              <w:numPr>
                <w:ilvl w:val="0"/>
                <w:numId w:val="50"/>
              </w:numPr>
              <w:rPr>
                <w:rFonts w:cs="Arial"/>
                <w:sz w:val="24"/>
                <w:szCs w:val="24"/>
              </w:rPr>
            </w:pPr>
            <w:r>
              <w:rPr>
                <w:rFonts w:cs="Arial"/>
                <w:sz w:val="24"/>
                <w:szCs w:val="24"/>
              </w:rPr>
              <w:t>T</w:t>
            </w:r>
            <w:r w:rsidR="00366267" w:rsidRPr="00DD654D">
              <w:rPr>
                <w:rFonts w:cs="Arial"/>
                <w:sz w:val="24"/>
                <w:szCs w:val="24"/>
              </w:rPr>
              <w:t>o confirm support for the continued provision (NHS funded) of the secondary school Emotional Resilience Hubs.</w:t>
            </w:r>
          </w:p>
          <w:p w:rsidR="00AC2411" w:rsidRDefault="00AC2411" w:rsidP="00FD57B4">
            <w:pPr>
              <w:rPr>
                <w:rFonts w:cs="Arial"/>
                <w:sz w:val="24"/>
                <w:szCs w:val="24"/>
              </w:rPr>
            </w:pPr>
          </w:p>
          <w:p w:rsidR="00AC2411" w:rsidRDefault="00AC2411" w:rsidP="00FD57B4">
            <w:pPr>
              <w:rPr>
                <w:rFonts w:cs="Arial"/>
                <w:sz w:val="24"/>
                <w:szCs w:val="24"/>
              </w:rPr>
            </w:pPr>
            <w:r>
              <w:rPr>
                <w:rFonts w:cs="Arial"/>
                <w:sz w:val="24"/>
                <w:szCs w:val="24"/>
              </w:rPr>
              <w:t xml:space="preserve">Following a thorough discussion around this complicated situation on which MF had produced a very clear and detailed paper; the Forum felt is useful to have a further discussion to enable more secondary heads to attend. </w:t>
            </w:r>
            <w:r w:rsidRPr="00AC2411">
              <w:rPr>
                <w:rFonts w:cs="Arial"/>
                <w:b/>
                <w:sz w:val="24"/>
                <w:szCs w:val="24"/>
              </w:rPr>
              <w:t>Action:</w:t>
            </w:r>
            <w:r>
              <w:rPr>
                <w:rFonts w:cs="Arial"/>
                <w:sz w:val="24"/>
                <w:szCs w:val="24"/>
              </w:rPr>
              <w:t xml:space="preserve"> Agenda item 14</w:t>
            </w:r>
            <w:r w:rsidRPr="00AC2411">
              <w:rPr>
                <w:rFonts w:cs="Arial"/>
                <w:sz w:val="24"/>
                <w:szCs w:val="24"/>
                <w:vertAlign w:val="superscript"/>
              </w:rPr>
              <w:t>th</w:t>
            </w:r>
            <w:r>
              <w:rPr>
                <w:rFonts w:cs="Arial"/>
                <w:sz w:val="24"/>
                <w:szCs w:val="24"/>
              </w:rPr>
              <w:t xml:space="preserve"> November 2017 meeting.</w:t>
            </w:r>
          </w:p>
          <w:p w:rsidR="00593DC8" w:rsidRPr="00FD57B4" w:rsidRDefault="00593DC8" w:rsidP="00FD57B4">
            <w:pPr>
              <w:rPr>
                <w:rFonts w:cs="Arial"/>
                <w:sz w:val="24"/>
                <w:szCs w:val="24"/>
              </w:rPr>
            </w:pPr>
          </w:p>
        </w:tc>
        <w:tc>
          <w:tcPr>
            <w:tcW w:w="1270" w:type="dxa"/>
            <w:shd w:val="clear" w:color="auto" w:fill="auto"/>
          </w:tcPr>
          <w:p w:rsidR="00877C8F" w:rsidRDefault="00877C8F"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Default="00AC2411" w:rsidP="001F607C">
            <w:pPr>
              <w:spacing w:before="120" w:after="120"/>
              <w:rPr>
                <w:rFonts w:cs="Arial"/>
                <w:b/>
                <w:i/>
                <w:sz w:val="24"/>
                <w:szCs w:val="24"/>
              </w:rPr>
            </w:pPr>
          </w:p>
          <w:p w:rsidR="00AC2411" w:rsidRPr="009439B9" w:rsidRDefault="00AC2411" w:rsidP="001F607C">
            <w:pPr>
              <w:spacing w:before="120" w:after="120"/>
              <w:rPr>
                <w:rFonts w:cs="Arial"/>
                <w:b/>
                <w:i/>
                <w:sz w:val="24"/>
                <w:szCs w:val="24"/>
              </w:rPr>
            </w:pPr>
            <w:r>
              <w:rPr>
                <w:rFonts w:cs="Arial"/>
                <w:b/>
                <w:i/>
                <w:sz w:val="24"/>
                <w:szCs w:val="24"/>
              </w:rPr>
              <w:t>RM/ML</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Default="00593DC8" w:rsidP="00EE2131">
            <w:pPr>
              <w:pStyle w:val="ListParagraph"/>
              <w:spacing w:before="120" w:after="120"/>
              <w:ind w:left="0"/>
              <w:rPr>
                <w:rFonts w:cs="Arial"/>
                <w:b/>
                <w:sz w:val="24"/>
                <w:szCs w:val="24"/>
              </w:rPr>
            </w:pPr>
            <w:r>
              <w:rPr>
                <w:rFonts w:cs="Arial"/>
                <w:b/>
                <w:sz w:val="24"/>
                <w:szCs w:val="24"/>
              </w:rPr>
              <w:t>Medical Funding Policy</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6C5B80" w:rsidRDefault="00593DC8" w:rsidP="005B2EAE">
            <w:pPr>
              <w:spacing w:before="120" w:after="120"/>
              <w:rPr>
                <w:rFonts w:cs="Arial"/>
                <w:sz w:val="24"/>
                <w:szCs w:val="24"/>
              </w:rPr>
            </w:pPr>
            <w:r>
              <w:rPr>
                <w:rFonts w:cs="Arial"/>
                <w:sz w:val="24"/>
                <w:szCs w:val="24"/>
              </w:rPr>
              <w:t>CW presented the paper ‘Supporting Pupils with Medical Needs’ to inform the Forum of the Local Authorities Supporting Pupils with Medical Needs Policy and the threshold for allocation of resources to support these pupils from the high needs budget.</w:t>
            </w:r>
          </w:p>
          <w:p w:rsidR="00A11A0C" w:rsidRDefault="00A11A0C" w:rsidP="00A11A0C">
            <w:pPr>
              <w:spacing w:before="120" w:after="120"/>
              <w:rPr>
                <w:rFonts w:cs="Arial"/>
                <w:sz w:val="24"/>
                <w:szCs w:val="24"/>
              </w:rPr>
            </w:pPr>
            <w:r>
              <w:rPr>
                <w:rFonts w:cs="Arial"/>
                <w:sz w:val="24"/>
                <w:szCs w:val="24"/>
              </w:rPr>
              <w:t>The policy established as a response to the work of the High Needs budget group; ensures the pressure on the high needs budget is addressed.</w:t>
            </w:r>
          </w:p>
          <w:p w:rsidR="00A908AC" w:rsidRDefault="00A11A0C" w:rsidP="00A908AC">
            <w:pPr>
              <w:spacing w:before="120" w:after="120"/>
              <w:rPr>
                <w:rFonts w:cs="Arial"/>
                <w:sz w:val="24"/>
                <w:szCs w:val="24"/>
              </w:rPr>
            </w:pPr>
            <w:r>
              <w:rPr>
                <w:rFonts w:cs="Arial"/>
                <w:sz w:val="24"/>
                <w:szCs w:val="24"/>
              </w:rPr>
              <w:t>CW advised the Forum that the LA has completed its policy for supporting pupils with medical conditions (appendix 1); and that the LA is looking to adopt its new policy from January 2018</w:t>
            </w:r>
            <w:r w:rsidR="0060122F">
              <w:rPr>
                <w:rFonts w:cs="Arial"/>
                <w:sz w:val="24"/>
                <w:szCs w:val="24"/>
              </w:rPr>
              <w:t xml:space="preserve">; which will apply to both </w:t>
            </w:r>
            <w:r w:rsidR="003B5D3B">
              <w:rPr>
                <w:rFonts w:cs="Arial"/>
                <w:sz w:val="24"/>
                <w:szCs w:val="24"/>
              </w:rPr>
              <w:t xml:space="preserve">academies </w:t>
            </w:r>
            <w:r w:rsidR="0060122F">
              <w:rPr>
                <w:rFonts w:cs="Arial"/>
                <w:sz w:val="24"/>
                <w:szCs w:val="24"/>
              </w:rPr>
              <w:t>and maintained schools</w:t>
            </w:r>
            <w:r>
              <w:rPr>
                <w:rFonts w:cs="Arial"/>
                <w:sz w:val="24"/>
                <w:szCs w:val="24"/>
              </w:rPr>
              <w:t>. Current funding for pupils with medical con</w:t>
            </w:r>
            <w:r w:rsidR="00A908AC">
              <w:rPr>
                <w:rFonts w:cs="Arial"/>
                <w:sz w:val="24"/>
                <w:szCs w:val="24"/>
              </w:rPr>
              <w:t xml:space="preserve">ditions (not applicable to children with mental health issues), </w:t>
            </w:r>
            <w:r>
              <w:rPr>
                <w:rFonts w:cs="Arial"/>
                <w:sz w:val="24"/>
                <w:szCs w:val="24"/>
              </w:rPr>
              <w:t>below the proposed threshold will cease on the 31</w:t>
            </w:r>
            <w:r w:rsidRPr="00A11A0C">
              <w:rPr>
                <w:rFonts w:cs="Arial"/>
                <w:sz w:val="24"/>
                <w:szCs w:val="24"/>
                <w:vertAlign w:val="superscript"/>
              </w:rPr>
              <w:t>st</w:t>
            </w:r>
            <w:r>
              <w:rPr>
                <w:rFonts w:cs="Arial"/>
                <w:sz w:val="24"/>
                <w:szCs w:val="24"/>
              </w:rPr>
              <w:t xml:space="preserve"> March 2018.</w:t>
            </w:r>
          </w:p>
          <w:p w:rsidR="00A11A0C" w:rsidRDefault="00A11A0C" w:rsidP="00A11A0C">
            <w:pPr>
              <w:spacing w:before="120" w:after="120"/>
              <w:rPr>
                <w:rFonts w:cs="Arial"/>
                <w:sz w:val="24"/>
                <w:szCs w:val="24"/>
              </w:rPr>
            </w:pPr>
            <w:r>
              <w:rPr>
                <w:rFonts w:cs="Arial"/>
                <w:sz w:val="24"/>
                <w:szCs w:val="24"/>
              </w:rPr>
              <w:t>Schools will be kept informed during the transition period.</w:t>
            </w:r>
          </w:p>
          <w:p w:rsidR="00A11A0C" w:rsidRDefault="0060122F" w:rsidP="00A11A0C">
            <w:pPr>
              <w:spacing w:before="120" w:after="120"/>
              <w:rPr>
                <w:rFonts w:cs="Arial"/>
                <w:sz w:val="24"/>
                <w:szCs w:val="24"/>
              </w:rPr>
            </w:pPr>
            <w:r>
              <w:rPr>
                <w:rFonts w:cs="Arial"/>
                <w:sz w:val="24"/>
                <w:szCs w:val="24"/>
              </w:rPr>
              <w:t xml:space="preserve">The Forum fully discussed the policy; whilst agreeing in principle CW and RM will bring the paper to the November meeting to ensure further </w:t>
            </w:r>
            <w:r>
              <w:rPr>
                <w:rFonts w:cs="Arial"/>
                <w:sz w:val="24"/>
                <w:szCs w:val="24"/>
              </w:rPr>
              <w:lastRenderedPageBreak/>
              <w:t>clarification.</w:t>
            </w:r>
          </w:p>
          <w:p w:rsidR="0060122F" w:rsidRPr="004407AA" w:rsidRDefault="0060122F" w:rsidP="00A908AC">
            <w:pPr>
              <w:spacing w:before="120" w:after="120"/>
              <w:rPr>
                <w:rFonts w:cs="Arial"/>
                <w:sz w:val="24"/>
                <w:szCs w:val="24"/>
              </w:rPr>
            </w:pPr>
            <w:r>
              <w:rPr>
                <w:rFonts w:cs="Arial"/>
                <w:sz w:val="24"/>
                <w:szCs w:val="24"/>
              </w:rPr>
              <w:t xml:space="preserve">CH </w:t>
            </w:r>
            <w:r w:rsidR="00A908AC">
              <w:rPr>
                <w:rFonts w:cs="Arial"/>
                <w:sz w:val="24"/>
                <w:szCs w:val="24"/>
              </w:rPr>
              <w:t xml:space="preserve">also </w:t>
            </w:r>
            <w:r>
              <w:rPr>
                <w:rFonts w:cs="Arial"/>
                <w:sz w:val="24"/>
                <w:szCs w:val="24"/>
              </w:rPr>
              <w:t xml:space="preserve">referred to the </w:t>
            </w:r>
            <w:r w:rsidR="00A908AC">
              <w:rPr>
                <w:rFonts w:cs="Arial"/>
                <w:sz w:val="24"/>
                <w:szCs w:val="24"/>
              </w:rPr>
              <w:t>increasing number of children carrying EpiPens (epinephrine injection) for emergency treatment of anaphylaxis; requesting acknowledgement that both staff and children are in need of guidance to correctly manage these auto-injectors.</w:t>
            </w:r>
          </w:p>
        </w:tc>
        <w:tc>
          <w:tcPr>
            <w:tcW w:w="1270" w:type="dxa"/>
            <w:tcBorders>
              <w:bottom w:val="single" w:sz="4" w:space="0" w:color="auto"/>
            </w:tcBorders>
            <w:shd w:val="clear" w:color="auto" w:fill="FFFFFF"/>
          </w:tcPr>
          <w:p w:rsidR="00EA4168" w:rsidRDefault="00EA4168"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60122F" w:rsidRDefault="0060122F" w:rsidP="00EE2131">
            <w:pPr>
              <w:spacing w:before="120" w:after="120"/>
              <w:rPr>
                <w:rFonts w:cs="Arial"/>
                <w:b/>
                <w:i/>
                <w:sz w:val="24"/>
                <w:szCs w:val="24"/>
              </w:rPr>
            </w:pPr>
          </w:p>
          <w:p w:rsidR="00D42B55" w:rsidRDefault="00D42B55" w:rsidP="00EE2131">
            <w:pPr>
              <w:spacing w:before="120" w:after="120"/>
              <w:rPr>
                <w:rFonts w:cs="Arial"/>
                <w:b/>
                <w:i/>
                <w:sz w:val="24"/>
                <w:szCs w:val="24"/>
              </w:rPr>
            </w:pPr>
          </w:p>
          <w:p w:rsidR="00D42B55" w:rsidRDefault="00D42B55" w:rsidP="00EE2131">
            <w:pPr>
              <w:spacing w:before="120" w:after="120"/>
              <w:rPr>
                <w:rFonts w:cs="Arial"/>
                <w:b/>
                <w:i/>
                <w:sz w:val="24"/>
                <w:szCs w:val="24"/>
              </w:rPr>
            </w:pPr>
          </w:p>
          <w:p w:rsidR="0060122F" w:rsidRDefault="0060122F" w:rsidP="00EE2131">
            <w:pPr>
              <w:spacing w:before="120" w:after="120"/>
              <w:rPr>
                <w:rFonts w:cs="Arial"/>
                <w:b/>
                <w:i/>
                <w:sz w:val="24"/>
                <w:szCs w:val="24"/>
              </w:rPr>
            </w:pPr>
            <w:r>
              <w:rPr>
                <w:rFonts w:cs="Arial"/>
                <w:b/>
                <w:i/>
                <w:sz w:val="24"/>
                <w:szCs w:val="24"/>
              </w:rPr>
              <w:t>CW / RM</w:t>
            </w:r>
          </w:p>
          <w:p w:rsidR="0060122F" w:rsidRDefault="0060122F" w:rsidP="00EE2131">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lastRenderedPageBreak/>
              <w:t>6</w:t>
            </w:r>
            <w:r w:rsidR="00F66517">
              <w:rPr>
                <w:rFonts w:cs="Arial"/>
                <w:b/>
                <w:sz w:val="24"/>
                <w:szCs w:val="24"/>
              </w:rPr>
              <w:t>.</w:t>
            </w:r>
          </w:p>
        </w:tc>
        <w:tc>
          <w:tcPr>
            <w:tcW w:w="7738" w:type="dxa"/>
            <w:shd w:val="clear" w:color="auto" w:fill="D9D9D9" w:themeFill="background1" w:themeFillShade="D9"/>
          </w:tcPr>
          <w:p w:rsidR="00F66517" w:rsidRDefault="0025087F" w:rsidP="00AD10EC">
            <w:pPr>
              <w:pStyle w:val="ListParagraph"/>
              <w:spacing w:before="120" w:after="120"/>
              <w:ind w:left="0"/>
              <w:rPr>
                <w:rFonts w:cs="Arial"/>
                <w:b/>
                <w:sz w:val="24"/>
                <w:szCs w:val="24"/>
              </w:rPr>
            </w:pPr>
            <w:r>
              <w:rPr>
                <w:rFonts w:cs="Arial"/>
                <w:b/>
                <w:sz w:val="24"/>
                <w:szCs w:val="24"/>
              </w:rPr>
              <w:t>National Funding Formula Update</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1F55E4" w:rsidRDefault="0025087F" w:rsidP="001F55E4">
            <w:pPr>
              <w:spacing w:before="120" w:after="120"/>
              <w:rPr>
                <w:rFonts w:cs="Arial"/>
                <w:sz w:val="24"/>
                <w:szCs w:val="24"/>
              </w:rPr>
            </w:pPr>
            <w:r>
              <w:rPr>
                <w:rFonts w:cs="Arial"/>
                <w:sz w:val="24"/>
                <w:szCs w:val="24"/>
              </w:rPr>
              <w:t>RM presented</w:t>
            </w:r>
            <w:r w:rsidR="006C12FB">
              <w:rPr>
                <w:rFonts w:cs="Arial"/>
                <w:sz w:val="24"/>
                <w:szCs w:val="24"/>
              </w:rPr>
              <w:t xml:space="preserve"> the</w:t>
            </w:r>
            <w:r>
              <w:rPr>
                <w:rFonts w:cs="Arial"/>
                <w:sz w:val="24"/>
                <w:szCs w:val="24"/>
              </w:rPr>
              <w:t xml:space="preserve"> paper Schools Funding 2018-19 (National Funding Formula) </w:t>
            </w:r>
            <w:r w:rsidR="006C12FB">
              <w:rPr>
                <w:rFonts w:cs="Arial"/>
                <w:sz w:val="24"/>
                <w:szCs w:val="24"/>
              </w:rPr>
              <w:t xml:space="preserve">to update </w:t>
            </w:r>
            <w:r w:rsidR="001F55E4">
              <w:rPr>
                <w:rFonts w:cs="Arial"/>
                <w:sz w:val="24"/>
                <w:szCs w:val="24"/>
              </w:rPr>
              <w:t>the DfE intention to fund schools and Local Authorities through a new national funding formula from April 2018.</w:t>
            </w:r>
          </w:p>
          <w:p w:rsidR="006C12FB" w:rsidRDefault="001F55E4" w:rsidP="003B592B">
            <w:pPr>
              <w:spacing w:before="120" w:after="120"/>
              <w:rPr>
                <w:rFonts w:cs="Arial"/>
                <w:sz w:val="24"/>
                <w:szCs w:val="24"/>
              </w:rPr>
            </w:pPr>
            <w:r>
              <w:rPr>
                <w:rFonts w:cs="Arial"/>
                <w:sz w:val="24"/>
                <w:szCs w:val="24"/>
              </w:rPr>
              <w:t>Referring to Appendix 1 ‘Justine Greening statement to parliament on school</w:t>
            </w:r>
            <w:r w:rsidR="00B74918">
              <w:rPr>
                <w:rFonts w:cs="Arial"/>
                <w:sz w:val="24"/>
                <w:szCs w:val="24"/>
              </w:rPr>
              <w:t>s</w:t>
            </w:r>
            <w:r>
              <w:rPr>
                <w:rFonts w:cs="Arial"/>
                <w:sz w:val="24"/>
                <w:szCs w:val="24"/>
              </w:rPr>
              <w:t xml:space="preserve"> funding’</w:t>
            </w:r>
            <w:r w:rsidR="00B74918">
              <w:rPr>
                <w:rFonts w:cs="Arial"/>
                <w:sz w:val="24"/>
                <w:szCs w:val="24"/>
              </w:rPr>
              <w:t>, published 17 July 2017; and</w:t>
            </w:r>
            <w:r>
              <w:rPr>
                <w:rFonts w:cs="Arial"/>
                <w:sz w:val="24"/>
                <w:szCs w:val="24"/>
              </w:rPr>
              <w:t xml:space="preserve"> Appendix 2 the summary of the Operational Guidance document issued to Local Authorities</w:t>
            </w:r>
            <w:r w:rsidR="00B74918">
              <w:rPr>
                <w:rFonts w:cs="Arial"/>
                <w:sz w:val="24"/>
                <w:szCs w:val="24"/>
              </w:rPr>
              <w:t>.</w:t>
            </w:r>
          </w:p>
          <w:p w:rsidR="00B74918" w:rsidRDefault="00B74918" w:rsidP="003B592B">
            <w:pPr>
              <w:spacing w:before="120" w:after="120"/>
              <w:rPr>
                <w:rFonts w:cs="Arial"/>
                <w:sz w:val="24"/>
                <w:szCs w:val="24"/>
              </w:rPr>
            </w:pPr>
            <w:r>
              <w:rPr>
                <w:rFonts w:cs="Arial"/>
                <w:sz w:val="24"/>
                <w:szCs w:val="24"/>
              </w:rPr>
              <w:t>Appendix 3 reported to the Forum in January 2017, shows the estimated impact of the original consultation provided by the DfE.</w:t>
            </w:r>
          </w:p>
          <w:p w:rsidR="00F66517" w:rsidRDefault="006C12FB" w:rsidP="003B592B">
            <w:pPr>
              <w:spacing w:before="120" w:after="120"/>
              <w:rPr>
                <w:rFonts w:cs="Arial"/>
                <w:sz w:val="24"/>
                <w:szCs w:val="24"/>
              </w:rPr>
            </w:pPr>
            <w:r>
              <w:rPr>
                <w:rFonts w:cs="Arial"/>
                <w:sz w:val="24"/>
                <w:szCs w:val="24"/>
              </w:rPr>
              <w:t xml:space="preserve">At this time </w:t>
            </w:r>
            <w:r w:rsidR="0025087F">
              <w:rPr>
                <w:rFonts w:cs="Arial"/>
                <w:sz w:val="24"/>
                <w:szCs w:val="24"/>
              </w:rPr>
              <w:t xml:space="preserve">the Forum </w:t>
            </w:r>
            <w:r>
              <w:rPr>
                <w:rFonts w:cs="Arial"/>
                <w:sz w:val="24"/>
                <w:szCs w:val="24"/>
              </w:rPr>
              <w:t xml:space="preserve">are being requested </w:t>
            </w:r>
            <w:r w:rsidR="0025087F">
              <w:rPr>
                <w:rFonts w:cs="Arial"/>
                <w:sz w:val="24"/>
                <w:szCs w:val="24"/>
              </w:rPr>
              <w:t>to provide a steer</w:t>
            </w:r>
            <w:r w:rsidR="001F55E4">
              <w:rPr>
                <w:rFonts w:cs="Arial"/>
                <w:sz w:val="24"/>
                <w:szCs w:val="24"/>
              </w:rPr>
              <w:t xml:space="preserve"> on the approach to the school funding formula for 2018-19 and to </w:t>
            </w:r>
            <w:r w:rsidR="009B660B">
              <w:rPr>
                <w:rFonts w:cs="Arial"/>
                <w:sz w:val="24"/>
                <w:szCs w:val="24"/>
              </w:rPr>
              <w:t xml:space="preserve">agree </w:t>
            </w:r>
            <w:r w:rsidR="00B74918">
              <w:rPr>
                <w:rFonts w:cs="Arial"/>
                <w:sz w:val="24"/>
                <w:szCs w:val="24"/>
              </w:rPr>
              <w:t xml:space="preserve">on </w:t>
            </w:r>
            <w:r w:rsidR="009B660B">
              <w:rPr>
                <w:rFonts w:cs="Arial"/>
                <w:sz w:val="24"/>
                <w:szCs w:val="24"/>
              </w:rPr>
              <w:t xml:space="preserve">a </w:t>
            </w:r>
            <w:r>
              <w:rPr>
                <w:rFonts w:cs="Arial"/>
                <w:sz w:val="24"/>
                <w:szCs w:val="24"/>
              </w:rPr>
              <w:t>consultation process with schools</w:t>
            </w:r>
            <w:r w:rsidR="001F55E4">
              <w:rPr>
                <w:rFonts w:cs="Arial"/>
                <w:sz w:val="24"/>
                <w:szCs w:val="24"/>
              </w:rPr>
              <w:t>.</w:t>
            </w:r>
          </w:p>
          <w:p w:rsidR="00F30F22" w:rsidRDefault="006D07FD" w:rsidP="00A30AB0">
            <w:pPr>
              <w:spacing w:before="120" w:after="120"/>
              <w:rPr>
                <w:rFonts w:cs="Arial"/>
                <w:sz w:val="24"/>
                <w:szCs w:val="24"/>
              </w:rPr>
            </w:pPr>
            <w:r w:rsidRPr="004B6832">
              <w:rPr>
                <w:rFonts w:cs="Arial"/>
                <w:sz w:val="24"/>
                <w:szCs w:val="24"/>
              </w:rPr>
              <w:t>The Forum fully discussed this topic whilst noting overall the proposals look reasonably favourable for BANES education provision.</w:t>
            </w:r>
          </w:p>
          <w:p w:rsidR="003B5D3B" w:rsidRDefault="003B5D3B" w:rsidP="00A30AB0">
            <w:pPr>
              <w:spacing w:before="120" w:after="120"/>
              <w:rPr>
                <w:rFonts w:cs="Arial"/>
                <w:sz w:val="24"/>
                <w:szCs w:val="24"/>
              </w:rPr>
            </w:pPr>
            <w:r>
              <w:rPr>
                <w:rFonts w:cs="Arial"/>
                <w:sz w:val="24"/>
                <w:szCs w:val="24"/>
              </w:rPr>
              <w:t>The Forum considered the approach to consultation and agreed that the consultation would need to be concise and short due to the timeframes requiring information to be presented to the DFE by 30</w:t>
            </w:r>
            <w:r w:rsidRPr="004B6832">
              <w:rPr>
                <w:rFonts w:cs="Arial"/>
                <w:sz w:val="24"/>
                <w:szCs w:val="24"/>
                <w:vertAlign w:val="superscript"/>
              </w:rPr>
              <w:t>th</w:t>
            </w:r>
            <w:r>
              <w:rPr>
                <w:rFonts w:cs="Arial"/>
                <w:sz w:val="24"/>
                <w:szCs w:val="24"/>
              </w:rPr>
              <w:t xml:space="preserve"> November and for schools to be advised of their allocations early in the new year</w:t>
            </w:r>
          </w:p>
          <w:p w:rsidR="003B5D3B" w:rsidRPr="004407AA" w:rsidRDefault="003B5D3B" w:rsidP="00A30AB0">
            <w:pPr>
              <w:spacing w:before="120" w:after="120"/>
              <w:rPr>
                <w:rFonts w:cs="Arial"/>
                <w:sz w:val="24"/>
                <w:szCs w:val="24"/>
              </w:rPr>
            </w:pPr>
          </w:p>
        </w:tc>
        <w:tc>
          <w:tcPr>
            <w:tcW w:w="1270" w:type="dxa"/>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t>7.</w:t>
            </w:r>
          </w:p>
        </w:tc>
        <w:tc>
          <w:tcPr>
            <w:tcW w:w="7738" w:type="dxa"/>
            <w:shd w:val="clear" w:color="auto" w:fill="D9D9D9" w:themeFill="background1" w:themeFillShade="D9"/>
          </w:tcPr>
          <w:p w:rsidR="00F66517" w:rsidRPr="007F4687" w:rsidRDefault="009F326B" w:rsidP="007263AC">
            <w:pPr>
              <w:pStyle w:val="ListParagraph"/>
              <w:spacing w:before="120" w:after="120"/>
              <w:ind w:left="0"/>
              <w:rPr>
                <w:rFonts w:cs="Arial"/>
                <w:b/>
                <w:sz w:val="24"/>
                <w:szCs w:val="24"/>
              </w:rPr>
            </w:pPr>
            <w:r>
              <w:rPr>
                <w:rFonts w:cs="Arial"/>
                <w:b/>
                <w:sz w:val="24"/>
                <w:szCs w:val="24"/>
              </w:rPr>
              <w:t xml:space="preserve">Services to Schools </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F66517" w:rsidP="00D278A6">
            <w:pPr>
              <w:pStyle w:val="ListParagraph"/>
              <w:spacing w:before="120" w:after="120"/>
              <w:ind w:left="0"/>
              <w:rPr>
                <w:rFonts w:cs="Arial"/>
                <w:sz w:val="24"/>
                <w:szCs w:val="24"/>
              </w:rPr>
            </w:pPr>
            <w:r>
              <w:rPr>
                <w:rFonts w:cs="Arial"/>
                <w:sz w:val="24"/>
                <w:szCs w:val="24"/>
              </w:rPr>
              <w:t>RM</w:t>
            </w:r>
            <w:r w:rsidR="009F326B">
              <w:rPr>
                <w:rFonts w:cs="Arial"/>
                <w:sz w:val="24"/>
                <w:szCs w:val="24"/>
              </w:rPr>
              <w:t xml:space="preserve"> gave a verbal update to cover some of the issues schools have observed </w:t>
            </w:r>
            <w:r w:rsidR="0093029A">
              <w:rPr>
                <w:rFonts w:cs="Arial"/>
                <w:sz w:val="24"/>
                <w:szCs w:val="24"/>
              </w:rPr>
              <w:t>around the Local Authority changes</w:t>
            </w:r>
            <w:r w:rsidR="009F326B">
              <w:rPr>
                <w:rFonts w:cs="Arial"/>
                <w:sz w:val="24"/>
                <w:szCs w:val="24"/>
              </w:rPr>
              <w:t xml:space="preserve"> to services (e.g. HR and payroll)</w:t>
            </w:r>
            <w:r w:rsidR="0093029A">
              <w:rPr>
                <w:rFonts w:cs="Arial"/>
                <w:sz w:val="24"/>
                <w:szCs w:val="24"/>
              </w:rPr>
              <w:t>. Schools have now identified new suppliers; a timeline plan is progressing and due for issue next year.</w:t>
            </w:r>
          </w:p>
          <w:p w:rsidR="00182876" w:rsidRDefault="00182876" w:rsidP="00D278A6">
            <w:pPr>
              <w:pStyle w:val="ListParagraph"/>
              <w:spacing w:before="120" w:after="120"/>
              <w:ind w:left="0"/>
              <w:rPr>
                <w:rFonts w:cs="Arial"/>
                <w:sz w:val="24"/>
                <w:szCs w:val="24"/>
              </w:rPr>
            </w:pPr>
          </w:p>
          <w:p w:rsidR="00182876" w:rsidRDefault="00182876" w:rsidP="00D278A6">
            <w:pPr>
              <w:pStyle w:val="ListParagraph"/>
              <w:spacing w:before="120" w:after="120"/>
              <w:ind w:left="0"/>
              <w:rPr>
                <w:rFonts w:cs="Arial"/>
                <w:sz w:val="24"/>
                <w:szCs w:val="24"/>
              </w:rPr>
            </w:pPr>
            <w:r>
              <w:rPr>
                <w:rFonts w:cs="Arial"/>
                <w:sz w:val="24"/>
                <w:szCs w:val="24"/>
              </w:rPr>
              <w:t>Changes in the price of catering from £2.40 to £2.60 have resulted in services being bought elsewhere and approximately 5-schools have given notice to BANES.</w:t>
            </w:r>
          </w:p>
          <w:p w:rsidR="003F3301" w:rsidRDefault="003F3301" w:rsidP="00D278A6">
            <w:pPr>
              <w:pStyle w:val="ListParagraph"/>
              <w:spacing w:before="120" w:after="120"/>
              <w:ind w:left="0"/>
              <w:rPr>
                <w:rFonts w:cs="Arial"/>
                <w:sz w:val="24"/>
                <w:szCs w:val="24"/>
              </w:rPr>
            </w:pPr>
          </w:p>
          <w:p w:rsidR="003F3301" w:rsidRDefault="003F3301" w:rsidP="003F3301">
            <w:pPr>
              <w:pStyle w:val="ListParagraph"/>
              <w:spacing w:before="120" w:after="120"/>
              <w:ind w:left="0"/>
              <w:rPr>
                <w:rFonts w:cs="Arial"/>
                <w:sz w:val="24"/>
                <w:szCs w:val="24"/>
              </w:rPr>
            </w:pPr>
            <w:r>
              <w:rPr>
                <w:rFonts w:cs="Arial"/>
                <w:sz w:val="24"/>
                <w:szCs w:val="24"/>
              </w:rPr>
              <w:t>The Local Authority is to hold a procurement catering event for November 2017 to further explain the pitfalls surrounding catering procurement. At present BANES continue to maintain costs but price increases cannot be ruled out in the future.</w:t>
            </w:r>
          </w:p>
          <w:p w:rsidR="003F3301" w:rsidRDefault="003F3301" w:rsidP="003F3301">
            <w:pPr>
              <w:pStyle w:val="ListParagraph"/>
              <w:spacing w:before="120" w:after="120"/>
              <w:ind w:left="0"/>
              <w:rPr>
                <w:rFonts w:cs="Arial"/>
                <w:sz w:val="24"/>
                <w:szCs w:val="24"/>
              </w:rPr>
            </w:pPr>
          </w:p>
          <w:p w:rsidR="003F3301" w:rsidRPr="0093029A" w:rsidRDefault="003B5D3B" w:rsidP="003B5D3B">
            <w:pPr>
              <w:pStyle w:val="ListParagraph"/>
              <w:spacing w:before="120" w:after="120"/>
              <w:ind w:left="0"/>
              <w:rPr>
                <w:rFonts w:cs="Arial"/>
                <w:sz w:val="24"/>
                <w:szCs w:val="24"/>
              </w:rPr>
            </w:pPr>
            <w:r>
              <w:rPr>
                <w:rFonts w:cs="Arial"/>
                <w:sz w:val="24"/>
                <w:szCs w:val="24"/>
              </w:rPr>
              <w:t xml:space="preserve">The forum discussed the difficulty that schools receiving the UIFSM Grant were being expected to subsidise the government scheme and consideration of writing to the government to explain the difficulties. </w:t>
            </w:r>
            <w:r>
              <w:rPr>
                <w:rFonts w:cs="Arial"/>
                <w:sz w:val="24"/>
                <w:szCs w:val="24"/>
              </w:rPr>
              <w:lastRenderedPageBreak/>
              <w:t>Caution was expressed that some schools were purchasing catering services at less than the £2.30 being provided and that as the concern was with the price the schools were paying B&amp;NES it may not be seen favourably by DFE officials.</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EA36FC" w:rsidP="007F4687">
            <w:pPr>
              <w:spacing w:before="120" w:after="120"/>
              <w:jc w:val="center"/>
              <w:rPr>
                <w:rFonts w:cs="Arial"/>
                <w:b/>
                <w:sz w:val="24"/>
                <w:szCs w:val="24"/>
              </w:rPr>
            </w:pPr>
            <w:r>
              <w:rPr>
                <w:rFonts w:cs="Arial"/>
                <w:b/>
                <w:sz w:val="24"/>
                <w:szCs w:val="24"/>
              </w:rPr>
              <w:lastRenderedPageBreak/>
              <w:t>8</w:t>
            </w:r>
            <w:r w:rsidR="00F66517">
              <w:rPr>
                <w:rFonts w:cs="Arial"/>
                <w:b/>
                <w:sz w:val="24"/>
                <w:szCs w:val="24"/>
              </w:rPr>
              <w:t>.</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A.O.B.</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032310" w:rsidRDefault="00BB103F" w:rsidP="00032310">
            <w:pPr>
              <w:pStyle w:val="ListParagraph"/>
              <w:spacing w:before="120" w:after="120"/>
              <w:ind w:left="0"/>
              <w:rPr>
                <w:rFonts w:cs="Arial"/>
                <w:sz w:val="24"/>
                <w:szCs w:val="24"/>
              </w:rPr>
            </w:pPr>
            <w:r>
              <w:rPr>
                <w:rFonts w:cs="Arial"/>
                <w:sz w:val="24"/>
                <w:szCs w:val="24"/>
              </w:rPr>
              <w:t>RV has sent a card with condolences on behalf of the Forum to Dave Biddlestone, whose wife had sadly passed away.</w:t>
            </w:r>
          </w:p>
          <w:p w:rsidR="004A0B07" w:rsidRDefault="004A0B07" w:rsidP="00A9305D">
            <w:pPr>
              <w:pStyle w:val="ListParagraph"/>
              <w:spacing w:before="120" w:after="120"/>
              <w:ind w:left="0"/>
              <w:rPr>
                <w:rFonts w:cs="Arial"/>
                <w:sz w:val="24"/>
                <w:szCs w:val="24"/>
              </w:rPr>
            </w:pPr>
          </w:p>
          <w:p w:rsidR="00BB103F" w:rsidRDefault="00BB103F" w:rsidP="00A9305D">
            <w:pPr>
              <w:pStyle w:val="ListParagraph"/>
              <w:spacing w:before="120" w:after="120"/>
              <w:ind w:left="0"/>
              <w:rPr>
                <w:rFonts w:cs="Arial"/>
                <w:sz w:val="24"/>
                <w:szCs w:val="24"/>
              </w:rPr>
            </w:pPr>
            <w:r>
              <w:rPr>
                <w:rFonts w:cs="Arial"/>
                <w:sz w:val="24"/>
                <w:szCs w:val="24"/>
              </w:rPr>
              <w:t>CC mentioned the problems caused to children in Bath due to the cuts in local bus routes / times. RM w</w:t>
            </w:r>
            <w:r w:rsidR="009B5DD2">
              <w:rPr>
                <w:rFonts w:cs="Arial"/>
                <w:sz w:val="24"/>
                <w:szCs w:val="24"/>
              </w:rPr>
              <w:t>ill investigate and report back.</w:t>
            </w:r>
          </w:p>
          <w:p w:rsidR="009B5DD2" w:rsidRDefault="009B5DD2" w:rsidP="00A9305D">
            <w:pPr>
              <w:pStyle w:val="ListParagraph"/>
              <w:spacing w:before="120" w:after="120"/>
              <w:ind w:left="0"/>
              <w:rPr>
                <w:rFonts w:cs="Arial"/>
                <w:sz w:val="24"/>
                <w:szCs w:val="24"/>
              </w:rPr>
            </w:pPr>
          </w:p>
          <w:p w:rsidR="009B5DD2" w:rsidRDefault="009B5DD2" w:rsidP="00A9305D">
            <w:pPr>
              <w:pStyle w:val="ListParagraph"/>
              <w:spacing w:before="120" w:after="120"/>
              <w:ind w:left="0"/>
              <w:rPr>
                <w:rFonts w:cs="Arial"/>
                <w:sz w:val="24"/>
                <w:szCs w:val="24"/>
              </w:rPr>
            </w:pPr>
            <w:r>
              <w:rPr>
                <w:rFonts w:cs="Arial"/>
                <w:sz w:val="24"/>
                <w:szCs w:val="24"/>
              </w:rPr>
              <w:t>ME requested confirmation every child at Bath Community Academy has a place at a secondary school. RM briefly discussed those who for specific reasons have not yet been placed.</w:t>
            </w:r>
          </w:p>
          <w:p w:rsidR="009B5DD2" w:rsidRDefault="009B5DD2" w:rsidP="00A9305D">
            <w:pPr>
              <w:pStyle w:val="ListParagraph"/>
              <w:spacing w:before="120" w:after="120"/>
              <w:ind w:left="0"/>
              <w:rPr>
                <w:rFonts w:cs="Arial"/>
                <w:sz w:val="24"/>
                <w:szCs w:val="24"/>
              </w:rPr>
            </w:pPr>
          </w:p>
          <w:p w:rsidR="009B5DD2" w:rsidRPr="00032310" w:rsidRDefault="009B5DD2" w:rsidP="00A9305D">
            <w:pPr>
              <w:pStyle w:val="ListParagraph"/>
              <w:spacing w:before="120" w:after="120"/>
              <w:ind w:left="0"/>
              <w:rPr>
                <w:rFonts w:cs="Arial"/>
                <w:sz w:val="24"/>
                <w:szCs w:val="24"/>
              </w:rPr>
            </w:pPr>
            <w:r>
              <w:rPr>
                <w:rFonts w:cs="Arial"/>
                <w:sz w:val="24"/>
                <w:szCs w:val="24"/>
              </w:rPr>
              <w:t>Future meetings of the Forum will be sent out to members as calendar invites by ML, with the information pack for the relevant meeting being sent the week preceding the date of the meeting.</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p w:rsidR="00BB103F" w:rsidRDefault="00BB103F" w:rsidP="00794531">
            <w:pPr>
              <w:spacing w:before="120" w:after="120"/>
              <w:jc w:val="center"/>
              <w:rPr>
                <w:rFonts w:cs="Arial"/>
                <w:b/>
                <w:i/>
                <w:sz w:val="24"/>
                <w:szCs w:val="24"/>
              </w:rPr>
            </w:pPr>
          </w:p>
          <w:p w:rsidR="00BB103F" w:rsidRDefault="00BB103F" w:rsidP="00BB103F">
            <w:pPr>
              <w:spacing w:before="120" w:after="120"/>
              <w:rPr>
                <w:rFonts w:cs="Arial"/>
                <w:b/>
                <w:i/>
                <w:sz w:val="24"/>
                <w:szCs w:val="24"/>
              </w:rPr>
            </w:pPr>
            <w:r>
              <w:rPr>
                <w:rFonts w:cs="Arial"/>
                <w:b/>
                <w:i/>
                <w:sz w:val="24"/>
                <w:szCs w:val="24"/>
              </w:rPr>
              <w:t>RM</w:t>
            </w: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p>
          <w:p w:rsidR="009B5DD2" w:rsidRDefault="009B5DD2" w:rsidP="00BB103F">
            <w:pPr>
              <w:spacing w:before="120" w:after="120"/>
              <w:rPr>
                <w:rFonts w:cs="Arial"/>
                <w:b/>
                <w:i/>
                <w:sz w:val="24"/>
                <w:szCs w:val="24"/>
              </w:rPr>
            </w:pPr>
            <w:r>
              <w:rPr>
                <w:rFonts w:cs="Arial"/>
                <w:b/>
                <w:i/>
                <w:sz w:val="24"/>
                <w:szCs w:val="24"/>
              </w:rPr>
              <w:t>ML</w:t>
            </w: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F66517" w:rsidP="004B4F3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Pr="00802C9E" w:rsidRDefault="00F66517" w:rsidP="006B5914">
            <w:pPr>
              <w:pStyle w:val="ListParagraph"/>
              <w:spacing w:before="120" w:after="120"/>
              <w:ind w:left="0"/>
              <w:rPr>
                <w:rFonts w:cs="Arial"/>
                <w:sz w:val="24"/>
                <w:szCs w:val="24"/>
              </w:rPr>
            </w:pPr>
            <w:r>
              <w:rPr>
                <w:rFonts w:cs="Arial"/>
                <w:sz w:val="24"/>
                <w:szCs w:val="24"/>
              </w:rPr>
              <w:t>Tuesday 1</w:t>
            </w:r>
            <w:r w:rsidR="00AC3402">
              <w:rPr>
                <w:rFonts w:cs="Arial"/>
                <w:sz w:val="24"/>
                <w:szCs w:val="24"/>
              </w:rPr>
              <w:t>4</w:t>
            </w:r>
            <w:r w:rsidRPr="00BE0DC2">
              <w:rPr>
                <w:rFonts w:cs="Arial"/>
                <w:sz w:val="24"/>
                <w:szCs w:val="24"/>
                <w:vertAlign w:val="superscript"/>
              </w:rPr>
              <w:t>th</w:t>
            </w:r>
            <w:r w:rsidR="00AC3402">
              <w:rPr>
                <w:rFonts w:cs="Arial"/>
                <w:sz w:val="24"/>
                <w:szCs w:val="24"/>
              </w:rPr>
              <w:t xml:space="preserve"> Nov</w:t>
            </w:r>
            <w:r>
              <w:rPr>
                <w:rFonts w:cs="Arial"/>
                <w:sz w:val="24"/>
                <w:szCs w:val="24"/>
              </w:rPr>
              <w:t xml:space="preserve">ember 2017, </w:t>
            </w:r>
            <w:r w:rsidR="00AC3402">
              <w:rPr>
                <w:rFonts w:cs="Arial"/>
                <w:bCs/>
                <w:sz w:val="24"/>
                <w:szCs w:val="24"/>
              </w:rPr>
              <w:t>Cadbury Room, Somerdale Pavilion</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1F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1FAA">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421FA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F14"/>
    <w:multiLevelType w:val="hybridMultilevel"/>
    <w:tmpl w:val="952A1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38178B"/>
    <w:multiLevelType w:val="hybridMultilevel"/>
    <w:tmpl w:val="1C10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424F3"/>
    <w:multiLevelType w:val="hybridMultilevel"/>
    <w:tmpl w:val="6CDA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7">
    <w:nsid w:val="46461E77"/>
    <w:multiLevelType w:val="hybridMultilevel"/>
    <w:tmpl w:val="E7A08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CA7216"/>
    <w:multiLevelType w:val="hybridMultilevel"/>
    <w:tmpl w:val="E77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41">
    <w:nsid w:val="69D3221C"/>
    <w:multiLevelType w:val="hybridMultilevel"/>
    <w:tmpl w:val="9B12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4">
    <w:nsid w:val="6E4C1918"/>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106995"/>
    <w:multiLevelType w:val="hybridMultilevel"/>
    <w:tmpl w:val="1BF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9">
    <w:nsid w:val="7CAF1732"/>
    <w:multiLevelType w:val="hybridMultilevel"/>
    <w:tmpl w:val="2B3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26"/>
  </w:num>
  <w:num w:numId="5">
    <w:abstractNumId w:val="48"/>
  </w:num>
  <w:num w:numId="6">
    <w:abstractNumId w:val="17"/>
  </w:num>
  <w:num w:numId="7">
    <w:abstractNumId w:val="38"/>
  </w:num>
  <w:num w:numId="8">
    <w:abstractNumId w:val="28"/>
  </w:num>
  <w:num w:numId="9">
    <w:abstractNumId w:val="21"/>
  </w:num>
  <w:num w:numId="10">
    <w:abstractNumId w:val="0"/>
  </w:num>
  <w:num w:numId="11">
    <w:abstractNumId w:val="5"/>
  </w:num>
  <w:num w:numId="12">
    <w:abstractNumId w:val="11"/>
  </w:num>
  <w:num w:numId="13">
    <w:abstractNumId w:val="18"/>
  </w:num>
  <w:num w:numId="14">
    <w:abstractNumId w:val="37"/>
  </w:num>
  <w:num w:numId="15">
    <w:abstractNumId w:val="13"/>
  </w:num>
  <w:num w:numId="16">
    <w:abstractNumId w:val="31"/>
  </w:num>
  <w:num w:numId="17">
    <w:abstractNumId w:val="40"/>
  </w:num>
  <w:num w:numId="18">
    <w:abstractNumId w:val="24"/>
  </w:num>
  <w:num w:numId="19">
    <w:abstractNumId w:val="20"/>
  </w:num>
  <w:num w:numId="20">
    <w:abstractNumId w:val="10"/>
  </w:num>
  <w:num w:numId="21">
    <w:abstractNumId w:val="7"/>
  </w:num>
  <w:num w:numId="22">
    <w:abstractNumId w:val="22"/>
  </w:num>
  <w:num w:numId="23">
    <w:abstractNumId w:val="32"/>
  </w:num>
  <w:num w:numId="24">
    <w:abstractNumId w:val="45"/>
  </w:num>
  <w:num w:numId="25">
    <w:abstractNumId w:val="2"/>
  </w:num>
  <w:num w:numId="26">
    <w:abstractNumId w:val="19"/>
  </w:num>
  <w:num w:numId="27">
    <w:abstractNumId w:val="43"/>
  </w:num>
  <w:num w:numId="28">
    <w:abstractNumId w:val="29"/>
  </w:num>
  <w:num w:numId="29">
    <w:abstractNumId w:val="30"/>
  </w:num>
  <w:num w:numId="30">
    <w:abstractNumId w:val="9"/>
  </w:num>
  <w:num w:numId="31">
    <w:abstractNumId w:val="42"/>
  </w:num>
  <w:num w:numId="32">
    <w:abstractNumId w:val="3"/>
  </w:num>
  <w:num w:numId="33">
    <w:abstractNumId w:val="23"/>
  </w:num>
  <w:num w:numId="34">
    <w:abstractNumId w:val="39"/>
  </w:num>
  <w:num w:numId="35">
    <w:abstractNumId w:val="33"/>
  </w:num>
  <w:num w:numId="36">
    <w:abstractNumId w:val="16"/>
  </w:num>
  <w:num w:numId="37">
    <w:abstractNumId w:val="12"/>
  </w:num>
  <w:num w:numId="38">
    <w:abstractNumId w:val="34"/>
  </w:num>
  <w:num w:numId="39">
    <w:abstractNumId w:val="35"/>
  </w:num>
  <w:num w:numId="40">
    <w:abstractNumId w:val="14"/>
  </w:num>
  <w:num w:numId="41">
    <w:abstractNumId w:val="44"/>
  </w:num>
  <w:num w:numId="42">
    <w:abstractNumId w:val="49"/>
  </w:num>
  <w:num w:numId="43">
    <w:abstractNumId w:val="8"/>
  </w:num>
  <w:num w:numId="44">
    <w:abstractNumId w:val="47"/>
  </w:num>
  <w:num w:numId="45">
    <w:abstractNumId w:val="36"/>
  </w:num>
  <w:num w:numId="46">
    <w:abstractNumId w:val="25"/>
  </w:num>
  <w:num w:numId="47">
    <w:abstractNumId w:val="46"/>
  </w:num>
  <w:num w:numId="48">
    <w:abstractNumId w:val="27"/>
  </w:num>
  <w:num w:numId="49">
    <w:abstractNumId w:val="1"/>
  </w:num>
  <w:num w:numId="50">
    <w:abstractNumId w:val="4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2310"/>
    <w:rsid w:val="00033E63"/>
    <w:rsid w:val="0003476F"/>
    <w:rsid w:val="00035C9B"/>
    <w:rsid w:val="000378B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CD7"/>
    <w:rsid w:val="00067F38"/>
    <w:rsid w:val="00070598"/>
    <w:rsid w:val="00072756"/>
    <w:rsid w:val="00075E1A"/>
    <w:rsid w:val="0007706E"/>
    <w:rsid w:val="00077D49"/>
    <w:rsid w:val="0008008C"/>
    <w:rsid w:val="00081A6B"/>
    <w:rsid w:val="00081A90"/>
    <w:rsid w:val="0008466B"/>
    <w:rsid w:val="00085182"/>
    <w:rsid w:val="00093609"/>
    <w:rsid w:val="0009466F"/>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D0B"/>
    <w:rsid w:val="00102E32"/>
    <w:rsid w:val="00103511"/>
    <w:rsid w:val="001038DC"/>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645B8"/>
    <w:rsid w:val="001704F6"/>
    <w:rsid w:val="00173C12"/>
    <w:rsid w:val="00173C2C"/>
    <w:rsid w:val="0017412A"/>
    <w:rsid w:val="00174415"/>
    <w:rsid w:val="00176646"/>
    <w:rsid w:val="001771D4"/>
    <w:rsid w:val="00177D5A"/>
    <w:rsid w:val="00182876"/>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C643E"/>
    <w:rsid w:val="001D0A16"/>
    <w:rsid w:val="001D0A98"/>
    <w:rsid w:val="001D4923"/>
    <w:rsid w:val="001D4AF8"/>
    <w:rsid w:val="001E0B35"/>
    <w:rsid w:val="001E3607"/>
    <w:rsid w:val="001E54BC"/>
    <w:rsid w:val="001F0E2C"/>
    <w:rsid w:val="001F11E9"/>
    <w:rsid w:val="001F15D7"/>
    <w:rsid w:val="001F1C32"/>
    <w:rsid w:val="001F2A4D"/>
    <w:rsid w:val="001F2D44"/>
    <w:rsid w:val="001F31E7"/>
    <w:rsid w:val="001F55E4"/>
    <w:rsid w:val="001F607C"/>
    <w:rsid w:val="001F6EAC"/>
    <w:rsid w:val="001F7A13"/>
    <w:rsid w:val="001F7D68"/>
    <w:rsid w:val="00200E67"/>
    <w:rsid w:val="00203936"/>
    <w:rsid w:val="0020473F"/>
    <w:rsid w:val="00204827"/>
    <w:rsid w:val="00205E64"/>
    <w:rsid w:val="00206405"/>
    <w:rsid w:val="00207428"/>
    <w:rsid w:val="002127E8"/>
    <w:rsid w:val="00215070"/>
    <w:rsid w:val="00220BCF"/>
    <w:rsid w:val="00225538"/>
    <w:rsid w:val="0022561D"/>
    <w:rsid w:val="002269C0"/>
    <w:rsid w:val="00230670"/>
    <w:rsid w:val="00234321"/>
    <w:rsid w:val="002368D9"/>
    <w:rsid w:val="0024144A"/>
    <w:rsid w:val="00241759"/>
    <w:rsid w:val="00244327"/>
    <w:rsid w:val="002503C1"/>
    <w:rsid w:val="0025087F"/>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34"/>
    <w:rsid w:val="002A4791"/>
    <w:rsid w:val="002A540A"/>
    <w:rsid w:val="002A7E5C"/>
    <w:rsid w:val="002B01A5"/>
    <w:rsid w:val="002B3FCD"/>
    <w:rsid w:val="002B761D"/>
    <w:rsid w:val="002B78DD"/>
    <w:rsid w:val="002B7A55"/>
    <w:rsid w:val="002C071F"/>
    <w:rsid w:val="002C0A93"/>
    <w:rsid w:val="002C1D8A"/>
    <w:rsid w:val="002D0514"/>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5F26"/>
    <w:rsid w:val="00310CE5"/>
    <w:rsid w:val="003122F8"/>
    <w:rsid w:val="00313B8D"/>
    <w:rsid w:val="00320436"/>
    <w:rsid w:val="00325B03"/>
    <w:rsid w:val="00327FCC"/>
    <w:rsid w:val="00330385"/>
    <w:rsid w:val="00330EA2"/>
    <w:rsid w:val="003325B6"/>
    <w:rsid w:val="00336B55"/>
    <w:rsid w:val="00340999"/>
    <w:rsid w:val="00340FCA"/>
    <w:rsid w:val="003429CA"/>
    <w:rsid w:val="00343110"/>
    <w:rsid w:val="00343A9C"/>
    <w:rsid w:val="003440DF"/>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6267"/>
    <w:rsid w:val="00367CB1"/>
    <w:rsid w:val="003705C4"/>
    <w:rsid w:val="00372EF6"/>
    <w:rsid w:val="00375D5F"/>
    <w:rsid w:val="00376C76"/>
    <w:rsid w:val="003802A3"/>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5D3B"/>
    <w:rsid w:val="003B6939"/>
    <w:rsid w:val="003B7AFD"/>
    <w:rsid w:val="003B7F13"/>
    <w:rsid w:val="003C3111"/>
    <w:rsid w:val="003C4405"/>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3301"/>
    <w:rsid w:val="003F4BA3"/>
    <w:rsid w:val="003F5E14"/>
    <w:rsid w:val="003F6232"/>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1FAA"/>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6832"/>
    <w:rsid w:val="004B717A"/>
    <w:rsid w:val="004B7234"/>
    <w:rsid w:val="004B7DA8"/>
    <w:rsid w:val="004B7EBC"/>
    <w:rsid w:val="004C0246"/>
    <w:rsid w:val="004C1C4E"/>
    <w:rsid w:val="004C4E0C"/>
    <w:rsid w:val="004C6BFA"/>
    <w:rsid w:val="004D0025"/>
    <w:rsid w:val="004D1AD8"/>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310D"/>
    <w:rsid w:val="005053E6"/>
    <w:rsid w:val="00506EC5"/>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93DC8"/>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2352"/>
    <w:rsid w:val="005F28CB"/>
    <w:rsid w:val="005F3CF3"/>
    <w:rsid w:val="005F561F"/>
    <w:rsid w:val="005F7848"/>
    <w:rsid w:val="005F7AD0"/>
    <w:rsid w:val="00600B84"/>
    <w:rsid w:val="0060122F"/>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967"/>
    <w:rsid w:val="00674E67"/>
    <w:rsid w:val="00675AC2"/>
    <w:rsid w:val="0067687C"/>
    <w:rsid w:val="00676900"/>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689"/>
    <w:rsid w:val="006B5914"/>
    <w:rsid w:val="006B5979"/>
    <w:rsid w:val="006B6610"/>
    <w:rsid w:val="006B7C50"/>
    <w:rsid w:val="006C023D"/>
    <w:rsid w:val="006C129C"/>
    <w:rsid w:val="006C12FB"/>
    <w:rsid w:val="006C287B"/>
    <w:rsid w:val="006C3FAF"/>
    <w:rsid w:val="006C4293"/>
    <w:rsid w:val="006C5B80"/>
    <w:rsid w:val="006C6EA6"/>
    <w:rsid w:val="006D07FD"/>
    <w:rsid w:val="006D0BE6"/>
    <w:rsid w:val="006D109A"/>
    <w:rsid w:val="006D690A"/>
    <w:rsid w:val="006D705C"/>
    <w:rsid w:val="006D7529"/>
    <w:rsid w:val="006E5C95"/>
    <w:rsid w:val="006E6015"/>
    <w:rsid w:val="006F4BFE"/>
    <w:rsid w:val="006F53FC"/>
    <w:rsid w:val="006F5EF6"/>
    <w:rsid w:val="006F6A99"/>
    <w:rsid w:val="006F7CB7"/>
    <w:rsid w:val="00701AE9"/>
    <w:rsid w:val="007025E9"/>
    <w:rsid w:val="00704560"/>
    <w:rsid w:val="007047AB"/>
    <w:rsid w:val="00704E12"/>
    <w:rsid w:val="00705596"/>
    <w:rsid w:val="00705C57"/>
    <w:rsid w:val="0070782F"/>
    <w:rsid w:val="00707C69"/>
    <w:rsid w:val="00710CF7"/>
    <w:rsid w:val="00712C28"/>
    <w:rsid w:val="0071666F"/>
    <w:rsid w:val="007168A5"/>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4403E"/>
    <w:rsid w:val="00851458"/>
    <w:rsid w:val="0085156B"/>
    <w:rsid w:val="008532A9"/>
    <w:rsid w:val="008548EC"/>
    <w:rsid w:val="008557DB"/>
    <w:rsid w:val="00857611"/>
    <w:rsid w:val="008601FA"/>
    <w:rsid w:val="00860DE3"/>
    <w:rsid w:val="00861D04"/>
    <w:rsid w:val="008623CA"/>
    <w:rsid w:val="00863A17"/>
    <w:rsid w:val="00864033"/>
    <w:rsid w:val="008642E7"/>
    <w:rsid w:val="008644E7"/>
    <w:rsid w:val="00865C5E"/>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27A"/>
    <w:rsid w:val="008A5881"/>
    <w:rsid w:val="008A62FE"/>
    <w:rsid w:val="008A7EA3"/>
    <w:rsid w:val="008B0A1E"/>
    <w:rsid w:val="008B22DD"/>
    <w:rsid w:val="008B2731"/>
    <w:rsid w:val="008C0AE5"/>
    <w:rsid w:val="008C352E"/>
    <w:rsid w:val="008C4D44"/>
    <w:rsid w:val="008C5990"/>
    <w:rsid w:val="008C6C34"/>
    <w:rsid w:val="008D0C47"/>
    <w:rsid w:val="008D2D6E"/>
    <w:rsid w:val="008D408B"/>
    <w:rsid w:val="008D4797"/>
    <w:rsid w:val="008D5F4B"/>
    <w:rsid w:val="008D6BF6"/>
    <w:rsid w:val="008D79DB"/>
    <w:rsid w:val="008E20A6"/>
    <w:rsid w:val="008E4466"/>
    <w:rsid w:val="008E4709"/>
    <w:rsid w:val="008F2032"/>
    <w:rsid w:val="008F38D8"/>
    <w:rsid w:val="008F425C"/>
    <w:rsid w:val="008F60AC"/>
    <w:rsid w:val="008F68E2"/>
    <w:rsid w:val="008F720A"/>
    <w:rsid w:val="008F7DED"/>
    <w:rsid w:val="00901BFE"/>
    <w:rsid w:val="00904BF7"/>
    <w:rsid w:val="009174B7"/>
    <w:rsid w:val="009176DC"/>
    <w:rsid w:val="00917F7C"/>
    <w:rsid w:val="00920988"/>
    <w:rsid w:val="00920FBB"/>
    <w:rsid w:val="0092137E"/>
    <w:rsid w:val="00922152"/>
    <w:rsid w:val="0092775A"/>
    <w:rsid w:val="0093029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4E02"/>
    <w:rsid w:val="009854C9"/>
    <w:rsid w:val="00985CF1"/>
    <w:rsid w:val="00990E18"/>
    <w:rsid w:val="009A2EDF"/>
    <w:rsid w:val="009A60E9"/>
    <w:rsid w:val="009A6F89"/>
    <w:rsid w:val="009B0D3E"/>
    <w:rsid w:val="009B2944"/>
    <w:rsid w:val="009B330D"/>
    <w:rsid w:val="009B3F7D"/>
    <w:rsid w:val="009B5DD2"/>
    <w:rsid w:val="009B660B"/>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326B"/>
    <w:rsid w:val="009F4EDC"/>
    <w:rsid w:val="00A11A0C"/>
    <w:rsid w:val="00A1280E"/>
    <w:rsid w:val="00A12DD7"/>
    <w:rsid w:val="00A15ED4"/>
    <w:rsid w:val="00A22CAF"/>
    <w:rsid w:val="00A268E7"/>
    <w:rsid w:val="00A305AD"/>
    <w:rsid w:val="00A30AB0"/>
    <w:rsid w:val="00A31B72"/>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08AC"/>
    <w:rsid w:val="00A918DB"/>
    <w:rsid w:val="00A91C4C"/>
    <w:rsid w:val="00A9305D"/>
    <w:rsid w:val="00A95215"/>
    <w:rsid w:val="00AA0752"/>
    <w:rsid w:val="00AA10CB"/>
    <w:rsid w:val="00AA255A"/>
    <w:rsid w:val="00AB0D45"/>
    <w:rsid w:val="00AB2C7B"/>
    <w:rsid w:val="00AC0414"/>
    <w:rsid w:val="00AC081E"/>
    <w:rsid w:val="00AC1534"/>
    <w:rsid w:val="00AC1B04"/>
    <w:rsid w:val="00AC2411"/>
    <w:rsid w:val="00AC3402"/>
    <w:rsid w:val="00AC426B"/>
    <w:rsid w:val="00AC5911"/>
    <w:rsid w:val="00AD0EB2"/>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76C"/>
    <w:rsid w:val="00B00928"/>
    <w:rsid w:val="00B00DBE"/>
    <w:rsid w:val="00B0492C"/>
    <w:rsid w:val="00B07444"/>
    <w:rsid w:val="00B07CC9"/>
    <w:rsid w:val="00B1191B"/>
    <w:rsid w:val="00B12748"/>
    <w:rsid w:val="00B143DB"/>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041"/>
    <w:rsid w:val="00B63FD4"/>
    <w:rsid w:val="00B65BD3"/>
    <w:rsid w:val="00B66747"/>
    <w:rsid w:val="00B7467E"/>
    <w:rsid w:val="00B7475F"/>
    <w:rsid w:val="00B74918"/>
    <w:rsid w:val="00B75AB3"/>
    <w:rsid w:val="00B762AA"/>
    <w:rsid w:val="00B77AAF"/>
    <w:rsid w:val="00B77E83"/>
    <w:rsid w:val="00B80CD2"/>
    <w:rsid w:val="00B815B6"/>
    <w:rsid w:val="00B86238"/>
    <w:rsid w:val="00B91505"/>
    <w:rsid w:val="00B923E6"/>
    <w:rsid w:val="00B92478"/>
    <w:rsid w:val="00B93A17"/>
    <w:rsid w:val="00B94840"/>
    <w:rsid w:val="00B95FB0"/>
    <w:rsid w:val="00B96776"/>
    <w:rsid w:val="00BA13A5"/>
    <w:rsid w:val="00BA1D2E"/>
    <w:rsid w:val="00BA1FA4"/>
    <w:rsid w:val="00BA68A3"/>
    <w:rsid w:val="00BB103F"/>
    <w:rsid w:val="00BB17AF"/>
    <w:rsid w:val="00BB1C27"/>
    <w:rsid w:val="00BB5414"/>
    <w:rsid w:val="00BB613A"/>
    <w:rsid w:val="00BC0DAC"/>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47A"/>
    <w:rsid w:val="00BF5DBF"/>
    <w:rsid w:val="00BF5F93"/>
    <w:rsid w:val="00BF785E"/>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175D"/>
    <w:rsid w:val="00C510E0"/>
    <w:rsid w:val="00C55949"/>
    <w:rsid w:val="00C6038F"/>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7174"/>
    <w:rsid w:val="00CC7288"/>
    <w:rsid w:val="00CD0008"/>
    <w:rsid w:val="00CD0202"/>
    <w:rsid w:val="00CD1B30"/>
    <w:rsid w:val="00CD65D4"/>
    <w:rsid w:val="00CD7344"/>
    <w:rsid w:val="00CE111C"/>
    <w:rsid w:val="00CE16D8"/>
    <w:rsid w:val="00CE16FE"/>
    <w:rsid w:val="00CE47F6"/>
    <w:rsid w:val="00CE6CAC"/>
    <w:rsid w:val="00CE6CF4"/>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68F"/>
    <w:rsid w:val="00D2308B"/>
    <w:rsid w:val="00D278A6"/>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2B55"/>
    <w:rsid w:val="00D43675"/>
    <w:rsid w:val="00D441E5"/>
    <w:rsid w:val="00D509E8"/>
    <w:rsid w:val="00D50D4D"/>
    <w:rsid w:val="00D50F62"/>
    <w:rsid w:val="00D51236"/>
    <w:rsid w:val="00D51257"/>
    <w:rsid w:val="00D51F98"/>
    <w:rsid w:val="00D5221B"/>
    <w:rsid w:val="00D52B2A"/>
    <w:rsid w:val="00D5428F"/>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654D"/>
    <w:rsid w:val="00DD7FC7"/>
    <w:rsid w:val="00DE107B"/>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36FC"/>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5EAF"/>
    <w:rsid w:val="00EC6DE9"/>
    <w:rsid w:val="00ED16B8"/>
    <w:rsid w:val="00ED402F"/>
    <w:rsid w:val="00EE2131"/>
    <w:rsid w:val="00EE2490"/>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0F22"/>
    <w:rsid w:val="00F31A5A"/>
    <w:rsid w:val="00F31C55"/>
    <w:rsid w:val="00F31DBF"/>
    <w:rsid w:val="00F32203"/>
    <w:rsid w:val="00F32AE5"/>
    <w:rsid w:val="00F3361C"/>
    <w:rsid w:val="00F33E1B"/>
    <w:rsid w:val="00F34530"/>
    <w:rsid w:val="00F40C61"/>
    <w:rsid w:val="00F44A3A"/>
    <w:rsid w:val="00F54215"/>
    <w:rsid w:val="00F55ABB"/>
    <w:rsid w:val="00F56274"/>
    <w:rsid w:val="00F6010F"/>
    <w:rsid w:val="00F61FFF"/>
    <w:rsid w:val="00F650D1"/>
    <w:rsid w:val="00F65C7C"/>
    <w:rsid w:val="00F66517"/>
    <w:rsid w:val="00F71898"/>
    <w:rsid w:val="00F721AB"/>
    <w:rsid w:val="00F723D7"/>
    <w:rsid w:val="00F72D01"/>
    <w:rsid w:val="00F73D05"/>
    <w:rsid w:val="00F74048"/>
    <w:rsid w:val="00F74647"/>
    <w:rsid w:val="00F74AAC"/>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D57B4"/>
    <w:rsid w:val="00FE0905"/>
    <w:rsid w:val="00FE3075"/>
    <w:rsid w:val="00FE51F3"/>
    <w:rsid w:val="00FE5B7B"/>
    <w:rsid w:val="00FF0C8B"/>
    <w:rsid w:val="00FF106C"/>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 w:type="paragraph" w:styleId="Revision">
    <w:name w:val="Revision"/>
    <w:hidden/>
    <w:uiPriority w:val="99"/>
    <w:semiHidden/>
    <w:rsid w:val="003303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38BB4667</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Claire Gueye</cp:lastModifiedBy>
  <cp:revision>2</cp:revision>
  <cp:lastPrinted>2017-11-08T10:48:00Z</cp:lastPrinted>
  <dcterms:created xsi:type="dcterms:W3CDTF">2019-03-14T14:32:00Z</dcterms:created>
  <dcterms:modified xsi:type="dcterms:W3CDTF">2019-03-14T14:32:00Z</dcterms:modified>
</cp:coreProperties>
</file>