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EF5B5B" w:rsidP="002B761D">
            <w:pPr>
              <w:rPr>
                <w:rFonts w:cs="Arial"/>
                <w:b/>
                <w:sz w:val="24"/>
                <w:szCs w:val="24"/>
              </w:rPr>
            </w:pPr>
            <w:bookmarkStart w:id="0" w:name="_GoBack"/>
            <w:bookmarkEnd w:id="0"/>
            <w:r>
              <w:rPr>
                <w:noProof/>
              </w:rPr>
              <w:pict>
                <v:shapetype id="_x0000_t202" coordsize="21600,21600" o:spt="202" path="m,l,21600r21600,l21600,xe">
                  <v:stroke joinstyle="miter"/>
                  <v:path gradientshapeok="t" o:connecttype="rect"/>
                </v:shapetype>
                <v:shape id="Text Box 2" o:spid="_x0000_s1038" type="#_x0000_t202" style="position:absolute;margin-left:70.35pt;margin-top:40.5pt;width:48.75pt;height:39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EF5B5B" w:rsidRPr="00EF5B5B" w:rsidRDefault="00EF5B5B" w:rsidP="00EF5B5B">
                        <w:pPr>
                          <w:jc w:val="center"/>
                          <w:rPr>
                            <w:b/>
                            <w:sz w:val="44"/>
                            <w:szCs w:val="44"/>
                          </w:rPr>
                        </w:pPr>
                        <w:r w:rsidRPr="00EF5B5B">
                          <w:rPr>
                            <w:b/>
                            <w:sz w:val="44"/>
                            <w:szCs w:val="44"/>
                          </w:rPr>
                          <w:t>2</w:t>
                        </w:r>
                      </w:p>
                    </w:txbxContent>
                  </v:textbox>
                </v:shape>
              </w:pic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EF5B5B"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9pt;margin-top:13.6pt;width:155.45pt;height:57.4pt;z-index:251658240">
                  <v:imagedata r:id="rId8" o:title="B&amp;NES-PC-Spot"/>
                </v:shape>
              </w:pict>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EF5B5B" w:rsidP="002B761D">
            <w:pPr>
              <w:jc w:val="right"/>
              <w:rPr>
                <w:rFonts w:cs="Arial"/>
                <w:sz w:val="20"/>
                <w:szCs w:val="24"/>
              </w:rPr>
            </w:pPr>
            <w:r>
              <w:rPr>
                <w:rFonts w:cs="Arial"/>
                <w:noProof/>
                <w:sz w:val="24"/>
                <w:szCs w:val="24"/>
              </w:rPr>
              <w:pict>
                <v:shape id="Picture 1" o:spid="_x0000_i1025" type="#_x0000_t75" alt="Description: Bath and North East Somerset Clinical Commissioning GroupCOL" style="width:156.75pt;height:59.25pt;visibility:visible">
                  <v:imagedata r:id="rId9" o:title="Bath and North East Somerset Clinical Commissioning GroupCOL"/>
                </v:shape>
              </w:pict>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125D2D" w:rsidP="004D3C29">
            <w:pPr>
              <w:spacing w:before="120" w:after="120"/>
              <w:rPr>
                <w:rFonts w:cs="Arial"/>
                <w:b/>
                <w:bCs/>
                <w:sz w:val="24"/>
                <w:szCs w:val="24"/>
              </w:rPr>
            </w:pPr>
            <w:r>
              <w:rPr>
                <w:rFonts w:cs="Arial"/>
                <w:b/>
                <w:bCs/>
                <w:i/>
                <w:sz w:val="24"/>
                <w:szCs w:val="24"/>
              </w:rPr>
              <w:t xml:space="preserve">DRAFT </w:t>
            </w:r>
            <w:r w:rsidR="004D3C29" w:rsidRPr="00D50D4D">
              <w:rPr>
                <w:rFonts w:cs="Arial"/>
                <w:b/>
                <w:bCs/>
                <w:sz w:val="24"/>
                <w:szCs w:val="24"/>
              </w:rPr>
              <w:t>SCHOOLS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363F7D">
            <w:pPr>
              <w:spacing w:before="120" w:after="120"/>
              <w:rPr>
                <w:rFonts w:cs="Arial"/>
                <w:bCs/>
                <w:szCs w:val="22"/>
              </w:rPr>
            </w:pPr>
            <w:r>
              <w:rPr>
                <w:rFonts w:cs="Arial"/>
                <w:bCs/>
                <w:szCs w:val="22"/>
              </w:rPr>
              <w:t>Tuesday</w:t>
            </w:r>
            <w:r w:rsidR="00934112">
              <w:rPr>
                <w:rFonts w:cs="Arial"/>
                <w:bCs/>
                <w:szCs w:val="22"/>
              </w:rPr>
              <w:t xml:space="preserve"> </w:t>
            </w:r>
            <w:r w:rsidR="00363F7D">
              <w:rPr>
                <w:rFonts w:cs="Arial"/>
                <w:bCs/>
                <w:szCs w:val="22"/>
              </w:rPr>
              <w:t>20th</w:t>
            </w:r>
            <w:r w:rsidR="00934112">
              <w:rPr>
                <w:rFonts w:cs="Arial"/>
                <w:bCs/>
                <w:szCs w:val="22"/>
              </w:rPr>
              <w:t xml:space="preserve"> </w:t>
            </w:r>
            <w:r w:rsidR="00363F7D">
              <w:rPr>
                <w:rFonts w:cs="Arial"/>
                <w:bCs/>
                <w:szCs w:val="22"/>
              </w:rPr>
              <w:t>January</w:t>
            </w:r>
            <w:r w:rsidR="00895DDD">
              <w:rPr>
                <w:rFonts w:cs="Arial"/>
                <w:bCs/>
                <w:szCs w:val="22"/>
              </w:rPr>
              <w:t xml:space="preserve"> 201</w:t>
            </w:r>
            <w:r w:rsidR="00363F7D">
              <w:rPr>
                <w:rFonts w:cs="Arial"/>
                <w:bCs/>
                <w:szCs w:val="22"/>
              </w:rPr>
              <w:t>5</w:t>
            </w:r>
            <w:r w:rsidR="00775F82">
              <w:rPr>
                <w:rFonts w:cs="Arial"/>
                <w:bCs/>
                <w:szCs w:val="22"/>
              </w:rPr>
              <w:t xml:space="preserve"> </w:t>
            </w:r>
            <w:r w:rsidR="001423AA">
              <w:rPr>
                <w:rFonts w:cs="Arial"/>
                <w:bCs/>
                <w:szCs w:val="22"/>
              </w:rPr>
              <w:t xml:space="preserve">– </w:t>
            </w:r>
            <w:r w:rsidR="00EB5538">
              <w:rPr>
                <w:rFonts w:cs="Arial"/>
                <w:bCs/>
                <w:szCs w:val="22"/>
              </w:rPr>
              <w:t xml:space="preserve"> </w:t>
            </w:r>
            <w:r w:rsidR="00363F7D">
              <w:rPr>
                <w:rFonts w:cs="Arial"/>
                <w:bCs/>
                <w:szCs w:val="22"/>
              </w:rPr>
              <w:t>W1.1 Civic Centre,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CE16FE" w:rsidP="00E57B56">
            <w:pPr>
              <w:rPr>
                <w:rFonts w:cs="Arial"/>
                <w:bCs/>
                <w:szCs w:val="22"/>
              </w:rPr>
            </w:pPr>
            <w:r>
              <w:rPr>
                <w:rFonts w:cs="Arial"/>
                <w:bCs/>
                <w:szCs w:val="22"/>
              </w:rPr>
              <w:t xml:space="preserve">Mark Mallett (Chair), </w:t>
            </w:r>
            <w:r w:rsidR="00125D2D">
              <w:rPr>
                <w:rFonts w:cs="Arial"/>
                <w:bCs/>
                <w:szCs w:val="22"/>
              </w:rPr>
              <w:t>Annie Smart</w:t>
            </w:r>
            <w:r w:rsidR="00385623">
              <w:rPr>
                <w:rFonts w:cs="Arial"/>
                <w:bCs/>
                <w:szCs w:val="22"/>
              </w:rPr>
              <w:t>, Ed Harker</w:t>
            </w:r>
            <w:r w:rsidR="00C76543">
              <w:rPr>
                <w:rFonts w:cs="Arial"/>
                <w:bCs/>
                <w:szCs w:val="22"/>
              </w:rPr>
              <w:t xml:space="preserve"> (Vice Chair)</w:t>
            </w:r>
            <w:r w:rsidR="00385623">
              <w:rPr>
                <w:rFonts w:cs="Arial"/>
                <w:bCs/>
                <w:szCs w:val="22"/>
              </w:rPr>
              <w:t xml:space="preserve">, Anne Hewett, </w:t>
            </w:r>
            <w:r w:rsidR="00C76543">
              <w:rPr>
                <w:rFonts w:cs="Arial"/>
                <w:bCs/>
                <w:szCs w:val="22"/>
              </w:rPr>
              <w:t xml:space="preserve">, </w:t>
            </w:r>
            <w:r w:rsidR="00385623">
              <w:rPr>
                <w:rFonts w:cs="Arial"/>
                <w:bCs/>
                <w:szCs w:val="22"/>
              </w:rPr>
              <w:t xml:space="preserve">Jim Crouch, Susan Robbins, </w:t>
            </w:r>
            <w:r w:rsidR="00614508">
              <w:rPr>
                <w:rFonts w:cs="Arial"/>
                <w:bCs/>
                <w:szCs w:val="22"/>
              </w:rPr>
              <w:t>Ruth Haines, M</w:t>
            </w:r>
            <w:r w:rsidR="00433E7E">
              <w:rPr>
                <w:rFonts w:cs="Arial"/>
                <w:bCs/>
                <w:szCs w:val="22"/>
              </w:rPr>
              <w:t>ark</w:t>
            </w:r>
            <w:r w:rsidR="00614508">
              <w:rPr>
                <w:rFonts w:cs="Arial"/>
                <w:bCs/>
                <w:szCs w:val="22"/>
              </w:rPr>
              <w:t xml:space="preserve"> Eve</w:t>
            </w:r>
            <w:r w:rsidR="00433E7E">
              <w:rPr>
                <w:rFonts w:cs="Arial"/>
                <w:bCs/>
                <w:szCs w:val="22"/>
              </w:rPr>
              <w:t>rett,</w:t>
            </w:r>
            <w:r w:rsidR="00E57B56">
              <w:rPr>
                <w:rFonts w:cs="Arial"/>
                <w:szCs w:val="22"/>
              </w:rPr>
              <w:t xml:space="preserve"> Kevin Burnett, Dean Anderson (rep.Andrea Arlidge), </w:t>
            </w:r>
            <w:r w:rsidR="00573120">
              <w:rPr>
                <w:rFonts w:cs="Arial"/>
                <w:bCs/>
                <w:szCs w:val="22"/>
              </w:rPr>
              <w:t xml:space="preserve"> </w:t>
            </w:r>
            <w:r w:rsidR="00E57B56">
              <w:rPr>
                <w:rFonts w:cs="Arial"/>
                <w:bCs/>
                <w:szCs w:val="22"/>
              </w:rPr>
              <w:t>Suzanne McDonald, Emily Yates (for Tim Withers), Julie Dyer, Roz Lambert,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7E5FFC" w:rsidP="00E57B56">
            <w:pPr>
              <w:rPr>
                <w:rFonts w:cs="Arial"/>
                <w:szCs w:val="22"/>
              </w:rPr>
            </w:pPr>
            <w:r>
              <w:rPr>
                <w:rFonts w:cs="Arial"/>
                <w:bCs/>
                <w:szCs w:val="22"/>
              </w:rPr>
              <w:t>L</w:t>
            </w:r>
            <w:r w:rsidR="00C76543">
              <w:rPr>
                <w:rFonts w:cs="Arial"/>
                <w:bCs/>
                <w:szCs w:val="22"/>
              </w:rPr>
              <w:t>ianne McCarthy</w:t>
            </w:r>
            <w:r w:rsidR="00573120">
              <w:rPr>
                <w:rFonts w:cs="Arial"/>
                <w:bCs/>
                <w:szCs w:val="22"/>
              </w:rPr>
              <w:t>,</w:t>
            </w:r>
            <w:r w:rsidR="00614508">
              <w:rPr>
                <w:rFonts w:cs="Arial"/>
                <w:bCs/>
                <w:szCs w:val="22"/>
              </w:rPr>
              <w:t xml:space="preserve"> </w:t>
            </w:r>
            <w:r>
              <w:rPr>
                <w:rFonts w:cs="Arial"/>
                <w:bCs/>
                <w:szCs w:val="22"/>
              </w:rPr>
              <w:t xml:space="preserve">Tim Withers, </w:t>
            </w:r>
            <w:r w:rsidR="00363F7D">
              <w:rPr>
                <w:rFonts w:cs="Arial"/>
                <w:bCs/>
                <w:szCs w:val="22"/>
              </w:rPr>
              <w:t>Andrea Arlidge</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125D2D" w:rsidP="00E57B56">
            <w:pPr>
              <w:rPr>
                <w:rFonts w:cs="Arial"/>
                <w:bCs/>
                <w:szCs w:val="22"/>
              </w:rPr>
            </w:pPr>
            <w:r>
              <w:rPr>
                <w:rFonts w:cs="Arial"/>
                <w:bCs/>
                <w:szCs w:val="22"/>
              </w:rPr>
              <w:t xml:space="preserve"> </w:t>
            </w:r>
            <w:r w:rsidR="004D7A16">
              <w:rPr>
                <w:rFonts w:cs="Arial"/>
                <w:bCs/>
                <w:szCs w:val="22"/>
              </w:rPr>
              <w:t xml:space="preserve">Richard Morgan, </w:t>
            </w:r>
            <w:r w:rsidR="0068212A">
              <w:rPr>
                <w:rFonts w:cs="Arial"/>
                <w:bCs/>
                <w:szCs w:val="22"/>
              </w:rPr>
              <w:t xml:space="preserve">, </w:t>
            </w:r>
            <w:r w:rsidR="00385623">
              <w:rPr>
                <w:rFonts w:cs="Arial"/>
                <w:bCs/>
                <w:szCs w:val="22"/>
              </w:rPr>
              <w:t>Margaret Simmons-Bird</w:t>
            </w:r>
            <w:r w:rsidR="000B266D">
              <w:rPr>
                <w:rFonts w:cs="Arial"/>
                <w:bCs/>
                <w:szCs w:val="22"/>
              </w:rPr>
              <w:t>.</w:t>
            </w:r>
            <w:r w:rsidR="00DC6719">
              <w:rPr>
                <w:rFonts w:cs="Arial"/>
                <w:bCs/>
                <w:szCs w:val="22"/>
              </w:rPr>
              <w:t>, Philip Frankland ,</w:t>
            </w:r>
            <w:r w:rsidR="00363F7D">
              <w:rPr>
                <w:rFonts w:cs="Arial"/>
                <w:bCs/>
                <w:szCs w:val="22"/>
              </w:rPr>
              <w:t xml:space="preserve"> </w:t>
            </w:r>
            <w:r w:rsidR="00DC6719">
              <w:rPr>
                <w:rFonts w:cs="Arial"/>
                <w:bCs/>
                <w:szCs w:val="22"/>
              </w:rPr>
              <w:t>Richard Vanstone,</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33E7E" w:rsidP="00DC6719">
            <w:pPr>
              <w:rPr>
                <w:rFonts w:cs="Arial"/>
                <w:bCs/>
                <w:szCs w:val="22"/>
              </w:rPr>
            </w:pPr>
            <w:r>
              <w:rPr>
                <w:rFonts w:cs="Arial"/>
                <w:bCs/>
                <w:szCs w:val="22"/>
              </w:rPr>
              <w:t>Ashley Ayre, Cllr Dine Romero</w:t>
            </w:r>
            <w:r w:rsidR="00573120">
              <w:rPr>
                <w:rFonts w:cs="Arial"/>
                <w:bCs/>
                <w:szCs w:val="22"/>
              </w:rPr>
              <w:t>,</w:t>
            </w:r>
            <w:r>
              <w:rPr>
                <w:rFonts w:cs="Arial"/>
                <w:bCs/>
                <w:szCs w:val="22"/>
              </w:rPr>
              <w:t xml:space="preserve"> Caroline Howarth, </w:t>
            </w:r>
            <w:r w:rsidR="00573120">
              <w:rPr>
                <w:rFonts w:cs="Arial"/>
                <w:bCs/>
                <w:szCs w:val="22"/>
              </w:rPr>
              <w:t>Richard Baldwin</w:t>
            </w:r>
            <w:r w:rsidR="00363F7D">
              <w:rPr>
                <w:rFonts w:cs="Arial"/>
                <w:bCs/>
                <w:szCs w:val="22"/>
              </w:rPr>
              <w:t>, Mike Bowden, Sally Churchyard, Sara Willis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441339" w:rsidP="00C76543">
            <w:pPr>
              <w:rPr>
                <w:rFonts w:cs="Arial"/>
                <w:bCs/>
                <w:szCs w:val="22"/>
              </w:rPr>
            </w:pPr>
            <w:r w:rsidRPr="00611023">
              <w:rPr>
                <w:rFonts w:cs="Arial"/>
                <w:bCs/>
                <w:szCs w:val="22"/>
              </w:rPr>
              <w:t xml:space="preserve">As above; </w:t>
            </w:r>
            <w:r w:rsidR="00775F82" w:rsidRPr="00385623">
              <w:rPr>
                <w:rFonts w:cs="Arial"/>
                <w:szCs w:val="22"/>
              </w:rPr>
              <w:t>Theresa Gale; Colleen Collett; Cllr Bellotti; Cllr Sally Davis; Cllr Paul Crossley; Tim Richens; Jeff Wring; 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081A90">
            <w:pPr>
              <w:spacing w:before="120" w:after="120"/>
              <w:rPr>
                <w:rFonts w:cs="Arial"/>
                <w:b/>
                <w:bCs/>
                <w:szCs w:val="22"/>
              </w:rPr>
            </w:pPr>
            <w:r w:rsidRPr="00081A90">
              <w:rPr>
                <w:rFonts w:cs="Arial"/>
                <w:b/>
                <w:bCs/>
                <w:szCs w:val="22"/>
              </w:rPr>
              <w:t xml:space="preserve">Tuesday </w:t>
            </w:r>
            <w:r w:rsidR="00081A90" w:rsidRPr="00081A90">
              <w:rPr>
                <w:rFonts w:cs="Arial"/>
                <w:b/>
                <w:bCs/>
                <w:szCs w:val="22"/>
              </w:rPr>
              <w:t>17</w:t>
            </w:r>
            <w:r w:rsidR="00081A90" w:rsidRPr="00081A90">
              <w:rPr>
                <w:rFonts w:cs="Arial"/>
                <w:b/>
                <w:bCs/>
                <w:szCs w:val="22"/>
                <w:vertAlign w:val="superscript"/>
              </w:rPr>
              <w:t>th</w:t>
            </w:r>
            <w:r w:rsidR="00081A90" w:rsidRPr="00081A90">
              <w:rPr>
                <w:rFonts w:cs="Arial"/>
                <w:b/>
                <w:bCs/>
                <w:szCs w:val="22"/>
              </w:rPr>
              <w:t xml:space="preserve"> March</w:t>
            </w:r>
            <w:r w:rsidR="007E5FFC" w:rsidRPr="00081A90">
              <w:rPr>
                <w:rFonts w:cs="Arial"/>
                <w:b/>
                <w:bCs/>
                <w:szCs w:val="22"/>
              </w:rPr>
              <w:t xml:space="preserve"> 2015</w:t>
            </w:r>
            <w:r w:rsidR="003542F0" w:rsidRPr="00081A90">
              <w:rPr>
                <w:rFonts w:cs="Arial"/>
                <w:b/>
                <w:bCs/>
                <w:szCs w:val="22"/>
              </w:rPr>
              <w:t xml:space="preserve">, </w:t>
            </w:r>
            <w:r w:rsidR="007E5FFC" w:rsidRPr="00081A90">
              <w:rPr>
                <w:rFonts w:cs="Arial"/>
                <w:b/>
                <w:bCs/>
                <w:szCs w:val="22"/>
              </w:rPr>
              <w:br/>
            </w:r>
            <w:r w:rsidR="00081A90" w:rsidRPr="00081A90">
              <w:rPr>
                <w:rFonts w:cs="Arial"/>
                <w:b/>
                <w:bCs/>
                <w:szCs w:val="22"/>
              </w:rPr>
              <w:t xml:space="preserve">3-5pm </w:t>
            </w:r>
            <w:r w:rsidR="007E5FFC" w:rsidRPr="00081A90">
              <w:rPr>
                <w:rFonts w:cs="Arial"/>
                <w:b/>
                <w:bCs/>
                <w:szCs w:val="22"/>
              </w:rPr>
              <w:t>, 1</w:t>
            </w:r>
            <w:r w:rsidR="007E5FFC" w:rsidRPr="00081A90">
              <w:rPr>
                <w:rFonts w:cs="Arial"/>
                <w:b/>
                <w:bCs/>
                <w:szCs w:val="22"/>
                <w:vertAlign w:val="superscript"/>
              </w:rPr>
              <w:t>st</w:t>
            </w:r>
            <w:r w:rsidR="007E5FFC" w:rsidRPr="00081A90">
              <w:rPr>
                <w:rFonts w:cs="Arial"/>
                <w:b/>
                <w:bCs/>
                <w:szCs w:val="22"/>
              </w:rPr>
              <w:t xml:space="preserve"> Floor Conference Room West 1:1, Civic Centre,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583BCB" w:rsidRPr="009439B9" w:rsidRDefault="00817A66" w:rsidP="00892FC0">
            <w:pPr>
              <w:spacing w:before="120" w:after="120"/>
              <w:rPr>
                <w:rFonts w:cs="Arial"/>
                <w:sz w:val="24"/>
                <w:szCs w:val="24"/>
              </w:rPr>
            </w:pPr>
            <w:r>
              <w:rPr>
                <w:rFonts w:cs="Arial"/>
                <w:sz w:val="24"/>
                <w:szCs w:val="24"/>
              </w:rPr>
              <w:t>Ashley Ayre, Richard Baldwin</w:t>
            </w:r>
            <w:r w:rsidR="002E6CD8">
              <w:rPr>
                <w:rFonts w:cs="Arial"/>
                <w:sz w:val="24"/>
                <w:szCs w:val="24"/>
              </w:rPr>
              <w:t xml:space="preserve">, </w:t>
            </w:r>
            <w:r w:rsidR="002E6CD8">
              <w:rPr>
                <w:rFonts w:cs="Arial"/>
                <w:bCs/>
                <w:szCs w:val="22"/>
              </w:rPr>
              <w:t xml:space="preserve">Tim Withers, </w:t>
            </w:r>
            <w:r w:rsidR="00892FC0">
              <w:rPr>
                <w:rFonts w:cs="Arial"/>
                <w:bCs/>
                <w:szCs w:val="22"/>
              </w:rPr>
              <w:t>Andrea Arlidge, Dine Romero, Mike Bowden.</w:t>
            </w:r>
          </w:p>
        </w:tc>
        <w:tc>
          <w:tcPr>
            <w:tcW w:w="1270" w:type="dxa"/>
            <w:tcBorders>
              <w:bottom w:val="single" w:sz="4" w:space="0" w:color="auto"/>
            </w:tcBorders>
            <w:shd w:val="clear" w:color="auto" w:fill="auto"/>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83BCB" w:rsidP="00081A90">
            <w:pPr>
              <w:spacing w:before="120" w:after="120"/>
              <w:rPr>
                <w:rFonts w:cs="Arial"/>
                <w:b/>
                <w:sz w:val="24"/>
                <w:szCs w:val="24"/>
              </w:rPr>
            </w:pPr>
            <w:r w:rsidRPr="009439B9">
              <w:rPr>
                <w:rFonts w:cs="Arial"/>
                <w:b/>
                <w:sz w:val="24"/>
                <w:szCs w:val="24"/>
              </w:rPr>
              <w:t xml:space="preserve">Minutes of Last Meeting </w:t>
            </w:r>
            <w:r>
              <w:rPr>
                <w:rFonts w:cs="Arial"/>
                <w:b/>
                <w:sz w:val="24"/>
                <w:szCs w:val="24"/>
              </w:rPr>
              <w:t xml:space="preserve">– </w:t>
            </w:r>
            <w:r w:rsidR="00081A90">
              <w:rPr>
                <w:rFonts w:cs="Arial"/>
                <w:b/>
                <w:sz w:val="24"/>
                <w:szCs w:val="24"/>
              </w:rPr>
              <w:t>9</w:t>
            </w:r>
            <w:r w:rsidR="00081A90" w:rsidRPr="00081A90">
              <w:rPr>
                <w:rFonts w:cs="Arial"/>
                <w:b/>
                <w:sz w:val="24"/>
                <w:szCs w:val="24"/>
                <w:vertAlign w:val="superscript"/>
              </w:rPr>
              <w:t>th</w:t>
            </w:r>
            <w:r w:rsidR="00081A90">
              <w:rPr>
                <w:rFonts w:cs="Arial"/>
                <w:b/>
                <w:sz w:val="24"/>
                <w:szCs w:val="24"/>
              </w:rPr>
              <w:t xml:space="preserve"> December</w:t>
            </w:r>
            <w:r>
              <w:rPr>
                <w:rFonts w:cs="Arial"/>
                <w:b/>
                <w:sz w:val="24"/>
                <w:szCs w:val="24"/>
              </w:rPr>
              <w:t xml:space="preserve"> 2014</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83BCB" w:rsidRPr="009439B9" w:rsidRDefault="000B266D" w:rsidP="000B266D">
            <w:pPr>
              <w:rPr>
                <w:rFonts w:cs="Arial"/>
                <w:sz w:val="24"/>
                <w:szCs w:val="24"/>
              </w:rPr>
            </w:pPr>
            <w:r>
              <w:rPr>
                <w:rFonts w:cs="Arial"/>
                <w:sz w:val="24"/>
                <w:szCs w:val="24"/>
              </w:rPr>
              <w:t>Agreed.</w:t>
            </w:r>
            <w:r w:rsidR="00583BCB">
              <w:rPr>
                <w:rFonts w:cs="Arial"/>
                <w:sz w:val="24"/>
                <w:szCs w:val="24"/>
              </w:rPr>
              <w:t xml:space="preserve"> </w:t>
            </w:r>
          </w:p>
        </w:tc>
        <w:tc>
          <w:tcPr>
            <w:tcW w:w="1270" w:type="dxa"/>
            <w:shd w:val="clear" w:color="auto" w:fill="auto"/>
            <w:vAlign w:val="center"/>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rsidR="00583BCB" w:rsidRPr="009439B9" w:rsidRDefault="00583BCB" w:rsidP="009439B9">
            <w:pPr>
              <w:spacing w:before="120" w:after="120"/>
              <w:rPr>
                <w:rFonts w:cs="Arial"/>
                <w:b/>
                <w:sz w:val="24"/>
                <w:szCs w:val="24"/>
              </w:rPr>
            </w:pPr>
            <w:r>
              <w:rPr>
                <w:rFonts w:cs="Arial"/>
                <w:b/>
                <w:sz w:val="24"/>
                <w:szCs w:val="24"/>
              </w:rPr>
              <w:t>Matters Arising</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83BCB" w:rsidRPr="008D408B" w:rsidRDefault="00081A90" w:rsidP="000B266D">
            <w:pPr>
              <w:pStyle w:val="ListParagraph"/>
              <w:ind w:left="0"/>
              <w:rPr>
                <w:rFonts w:cs="Arial"/>
                <w:sz w:val="24"/>
                <w:szCs w:val="24"/>
              </w:rPr>
            </w:pPr>
            <w:r>
              <w:rPr>
                <w:rFonts w:cs="Arial"/>
                <w:sz w:val="24"/>
                <w:szCs w:val="24"/>
              </w:rPr>
              <w:t>None</w:t>
            </w:r>
            <w:r w:rsidR="007E5FFC">
              <w:rPr>
                <w:rFonts w:cs="Arial"/>
                <w:sz w:val="24"/>
                <w:szCs w:val="24"/>
              </w:rPr>
              <w:t>.</w:t>
            </w:r>
          </w:p>
        </w:tc>
        <w:tc>
          <w:tcPr>
            <w:tcW w:w="1270" w:type="dxa"/>
            <w:shd w:val="clear" w:color="auto" w:fill="auto"/>
            <w:vAlign w:val="center"/>
          </w:tcPr>
          <w:p w:rsidR="00583BCB" w:rsidRDefault="00583BCB" w:rsidP="00794531">
            <w:pPr>
              <w:jc w:val="center"/>
              <w:rPr>
                <w:rFonts w:cs="Arial"/>
                <w:b/>
                <w:i/>
                <w:sz w:val="24"/>
                <w:szCs w:val="24"/>
              </w:rPr>
            </w:pPr>
          </w:p>
          <w:p w:rsidR="00583BCB" w:rsidRPr="009439B9" w:rsidRDefault="00583BCB" w:rsidP="00794531">
            <w:pPr>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081A90" w:rsidP="000B266D">
            <w:pPr>
              <w:spacing w:before="120" w:after="120"/>
              <w:rPr>
                <w:rFonts w:cs="Arial"/>
                <w:b/>
                <w:sz w:val="24"/>
                <w:szCs w:val="24"/>
              </w:rPr>
            </w:pPr>
            <w:r>
              <w:rPr>
                <w:rFonts w:cs="Arial"/>
                <w:b/>
                <w:sz w:val="24"/>
                <w:szCs w:val="24"/>
              </w:rPr>
              <w:t>Budget 2015/16</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B414D1" w:rsidRDefault="00081A90" w:rsidP="00081A90">
            <w:pPr>
              <w:pStyle w:val="ListParagraph"/>
              <w:ind w:left="9"/>
              <w:rPr>
                <w:rFonts w:cs="Arial"/>
                <w:sz w:val="24"/>
                <w:szCs w:val="24"/>
              </w:rPr>
            </w:pPr>
            <w:r w:rsidRPr="00081A90">
              <w:rPr>
                <w:rFonts w:cs="Arial"/>
                <w:sz w:val="24"/>
                <w:szCs w:val="24"/>
              </w:rPr>
              <w:t>RM summarised budget paper to group</w:t>
            </w:r>
            <w:r w:rsidR="00B414D1">
              <w:rPr>
                <w:rFonts w:cs="Arial"/>
                <w:sz w:val="24"/>
                <w:szCs w:val="24"/>
              </w:rPr>
              <w:t xml:space="preserve">.  The group discussed the importance of ensuring that all schools and non-schools understood that the inflationary pressures were being kept artificially low due to the ‘one-off’ funds available this year.  RM said that there was an ongoing discussion on how to best communicate this to all concerned.  </w:t>
            </w:r>
            <w:r w:rsidR="006C4293">
              <w:rPr>
                <w:rFonts w:cs="Arial"/>
                <w:sz w:val="24"/>
                <w:szCs w:val="24"/>
              </w:rPr>
              <w:t>Concern was</w:t>
            </w:r>
            <w:r w:rsidR="00B414D1">
              <w:rPr>
                <w:rFonts w:cs="Arial"/>
                <w:sz w:val="24"/>
                <w:szCs w:val="24"/>
              </w:rPr>
              <w:t xml:space="preserve"> expressed about mixed messages being received from DfE re level of school balances and DSG balances.  A recent </w:t>
            </w:r>
          </w:p>
          <w:p w:rsidR="00D82776" w:rsidRDefault="00B414D1" w:rsidP="00081A90">
            <w:pPr>
              <w:pStyle w:val="ListParagraph"/>
              <w:ind w:left="9"/>
              <w:rPr>
                <w:rFonts w:cs="Arial"/>
                <w:sz w:val="24"/>
                <w:szCs w:val="24"/>
              </w:rPr>
            </w:pPr>
            <w:r>
              <w:rPr>
                <w:rFonts w:cs="Arial"/>
                <w:sz w:val="24"/>
                <w:szCs w:val="24"/>
              </w:rPr>
              <w:lastRenderedPageBreak/>
              <w:t>newspaper article had indicated that academy schools had larger balances than maintained schools.  RM said that there was a regime in place locally and BANES balances were in line with DfE guidance.  Academy balances could be higher because of ‘academy chains’.  RM also noted that in the long term it was possible that the DSG Budget might not be ring</w:t>
            </w:r>
            <w:r w:rsidR="006C4293">
              <w:rPr>
                <w:rFonts w:cs="Arial"/>
                <w:sz w:val="24"/>
                <w:szCs w:val="24"/>
              </w:rPr>
              <w:t>-</w:t>
            </w:r>
            <w:r>
              <w:rPr>
                <w:rFonts w:cs="Arial"/>
                <w:sz w:val="24"/>
                <w:szCs w:val="24"/>
              </w:rPr>
              <w:t>fenced.</w:t>
            </w:r>
          </w:p>
          <w:p w:rsidR="00D82776" w:rsidRDefault="00D82776" w:rsidP="00081A90">
            <w:pPr>
              <w:pStyle w:val="ListParagraph"/>
              <w:ind w:left="9"/>
              <w:rPr>
                <w:rFonts w:cs="Arial"/>
                <w:sz w:val="24"/>
                <w:szCs w:val="24"/>
              </w:rPr>
            </w:pPr>
          </w:p>
          <w:p w:rsidR="00D82776" w:rsidRDefault="00D82776" w:rsidP="00081A90">
            <w:pPr>
              <w:pStyle w:val="ListParagraph"/>
              <w:ind w:left="9"/>
              <w:rPr>
                <w:rFonts w:cs="Arial"/>
                <w:sz w:val="24"/>
                <w:szCs w:val="24"/>
              </w:rPr>
            </w:pPr>
            <w:r>
              <w:rPr>
                <w:rFonts w:cs="Arial"/>
                <w:sz w:val="24"/>
                <w:szCs w:val="24"/>
              </w:rPr>
              <w:t>Brief discussion re impact of new schools on DSG.</w:t>
            </w:r>
          </w:p>
          <w:p w:rsidR="00D82776" w:rsidRDefault="00D82776" w:rsidP="00081A90">
            <w:pPr>
              <w:pStyle w:val="ListParagraph"/>
              <w:ind w:left="9"/>
              <w:rPr>
                <w:rFonts w:cs="Arial"/>
                <w:sz w:val="24"/>
                <w:szCs w:val="24"/>
              </w:rPr>
            </w:pPr>
          </w:p>
          <w:p w:rsidR="00081A90" w:rsidRDefault="00D82776" w:rsidP="00261B7C">
            <w:pPr>
              <w:pStyle w:val="ListParagraph"/>
              <w:numPr>
                <w:ilvl w:val="0"/>
                <w:numId w:val="17"/>
              </w:numPr>
              <w:rPr>
                <w:rFonts w:cs="Arial"/>
                <w:sz w:val="24"/>
                <w:szCs w:val="24"/>
              </w:rPr>
            </w:pPr>
            <w:r>
              <w:rPr>
                <w:rFonts w:cs="Arial"/>
                <w:sz w:val="24"/>
                <w:szCs w:val="24"/>
              </w:rPr>
              <w:t xml:space="preserve">SF was asked to confirm the budgetary increases and reductions </w:t>
            </w:r>
            <w:r w:rsidR="00B414D1">
              <w:rPr>
                <w:rFonts w:cs="Arial"/>
                <w:sz w:val="24"/>
                <w:szCs w:val="24"/>
              </w:rPr>
              <w:t xml:space="preserve"> </w:t>
            </w:r>
            <w:r>
              <w:rPr>
                <w:rFonts w:cs="Arial"/>
                <w:sz w:val="24"/>
                <w:szCs w:val="24"/>
              </w:rPr>
              <w:t xml:space="preserve">provisionally agreed at the December 2014 meeting along with the move of the copyright licensing funds (£49805) as highlighted in Appendix 1. VOTE: </w:t>
            </w:r>
            <w:r w:rsidR="003903BB">
              <w:rPr>
                <w:rFonts w:cs="Arial"/>
                <w:sz w:val="24"/>
                <w:szCs w:val="24"/>
              </w:rPr>
              <w:t>Confirmed</w:t>
            </w:r>
            <w:r>
              <w:rPr>
                <w:rFonts w:cs="Arial"/>
                <w:sz w:val="24"/>
                <w:szCs w:val="24"/>
              </w:rPr>
              <w:t xml:space="preserve"> Unanimously</w:t>
            </w:r>
          </w:p>
          <w:p w:rsidR="00D82776" w:rsidRDefault="00D82776" w:rsidP="00D82776">
            <w:pPr>
              <w:pStyle w:val="ListParagraph"/>
              <w:ind w:left="9"/>
              <w:rPr>
                <w:rFonts w:cs="Arial"/>
                <w:sz w:val="24"/>
                <w:szCs w:val="24"/>
              </w:rPr>
            </w:pPr>
          </w:p>
          <w:p w:rsidR="00261B7C" w:rsidRDefault="00D82776" w:rsidP="00261B7C">
            <w:pPr>
              <w:pStyle w:val="ListParagraph"/>
              <w:numPr>
                <w:ilvl w:val="0"/>
                <w:numId w:val="17"/>
              </w:numPr>
              <w:rPr>
                <w:rFonts w:cs="Arial"/>
                <w:sz w:val="24"/>
                <w:szCs w:val="24"/>
              </w:rPr>
            </w:pPr>
            <w:r>
              <w:rPr>
                <w:rFonts w:cs="Arial"/>
                <w:sz w:val="24"/>
                <w:szCs w:val="24"/>
              </w:rPr>
              <w:t>SF was asked to agree how to allocate one-off resources</w:t>
            </w:r>
            <w:r w:rsidR="00261B7C">
              <w:rPr>
                <w:rFonts w:cs="Arial"/>
                <w:sz w:val="24"/>
                <w:szCs w:val="24"/>
              </w:rPr>
              <w:t xml:space="preserve"> – outside of M</w:t>
            </w:r>
            <w:r w:rsidR="00954727">
              <w:rPr>
                <w:rFonts w:cs="Arial"/>
                <w:sz w:val="24"/>
                <w:szCs w:val="24"/>
              </w:rPr>
              <w:t>F</w:t>
            </w:r>
            <w:r w:rsidR="00261B7C">
              <w:rPr>
                <w:rFonts w:cs="Arial"/>
                <w:sz w:val="24"/>
                <w:szCs w:val="24"/>
              </w:rPr>
              <w:t>G in order to provide all schools with some funding increase or to allocate as part of M</w:t>
            </w:r>
            <w:r w:rsidR="00D96AA4">
              <w:rPr>
                <w:rFonts w:cs="Arial"/>
                <w:sz w:val="24"/>
                <w:szCs w:val="24"/>
              </w:rPr>
              <w:t>F</w:t>
            </w:r>
            <w:r w:rsidR="00261B7C">
              <w:rPr>
                <w:rFonts w:cs="Arial"/>
                <w:sz w:val="24"/>
                <w:szCs w:val="24"/>
              </w:rPr>
              <w:t>G which would provide a significant increase to some schools whilst having a minimal increase to those being protected by MFG. RM clarified how MFG works.</w:t>
            </w:r>
          </w:p>
          <w:p w:rsidR="00261B7C" w:rsidRDefault="00261B7C" w:rsidP="00261B7C">
            <w:pPr>
              <w:pStyle w:val="ListParagraph"/>
              <w:ind w:left="434" w:hanging="566"/>
              <w:rPr>
                <w:rFonts w:cs="Arial"/>
                <w:sz w:val="24"/>
                <w:szCs w:val="24"/>
              </w:rPr>
            </w:pPr>
            <w:r>
              <w:rPr>
                <w:rFonts w:cs="Arial"/>
                <w:sz w:val="24"/>
                <w:szCs w:val="24"/>
              </w:rPr>
              <w:t xml:space="preserve">        VOTE:  SF unanimously agreed to allocate one-off resources      outside of M</w:t>
            </w:r>
            <w:r w:rsidR="00D96AA4">
              <w:rPr>
                <w:rFonts w:cs="Arial"/>
                <w:sz w:val="24"/>
                <w:szCs w:val="24"/>
              </w:rPr>
              <w:t>F</w:t>
            </w:r>
            <w:r>
              <w:rPr>
                <w:rFonts w:cs="Arial"/>
                <w:sz w:val="24"/>
                <w:szCs w:val="24"/>
              </w:rPr>
              <w:t>G.</w:t>
            </w:r>
          </w:p>
          <w:p w:rsidR="00261B7C" w:rsidRDefault="00261B7C" w:rsidP="00D82776">
            <w:pPr>
              <w:pStyle w:val="ListParagraph"/>
              <w:ind w:left="9"/>
              <w:rPr>
                <w:rFonts w:cs="Arial"/>
                <w:sz w:val="24"/>
                <w:szCs w:val="24"/>
              </w:rPr>
            </w:pPr>
          </w:p>
          <w:p w:rsidR="008E4709" w:rsidRPr="008E4709" w:rsidRDefault="00261B7C" w:rsidP="008E4709">
            <w:pPr>
              <w:pStyle w:val="ListParagraph"/>
              <w:numPr>
                <w:ilvl w:val="0"/>
                <w:numId w:val="17"/>
              </w:numPr>
              <w:rPr>
                <w:rFonts w:cs="Arial"/>
                <w:sz w:val="24"/>
                <w:szCs w:val="24"/>
              </w:rPr>
            </w:pPr>
            <w:r>
              <w:rPr>
                <w:rFonts w:cs="Arial"/>
                <w:sz w:val="24"/>
                <w:szCs w:val="24"/>
              </w:rPr>
              <w:t xml:space="preserve"> Cap on Gains.  </w:t>
            </w:r>
            <w:r w:rsidR="008E4709">
              <w:rPr>
                <w:rFonts w:cs="Arial"/>
                <w:sz w:val="24"/>
                <w:szCs w:val="24"/>
              </w:rPr>
              <w:t xml:space="preserve">RM explained potential impact of Cap on schools.  </w:t>
            </w:r>
            <w:r>
              <w:rPr>
                <w:rFonts w:cs="Arial"/>
                <w:sz w:val="24"/>
                <w:szCs w:val="24"/>
              </w:rPr>
              <w:t>SF was asked to confirm that the cap will be calculated using the resources released from the MFG to allow the cap to be increased as describe</w:t>
            </w:r>
            <w:r w:rsidR="005F561F">
              <w:rPr>
                <w:rFonts w:cs="Arial"/>
                <w:sz w:val="24"/>
                <w:szCs w:val="24"/>
              </w:rPr>
              <w:t>d</w:t>
            </w:r>
            <w:r>
              <w:rPr>
                <w:rFonts w:cs="Arial"/>
                <w:sz w:val="24"/>
                <w:szCs w:val="24"/>
              </w:rPr>
              <w:t xml:space="preserve"> in </w:t>
            </w:r>
            <w:r w:rsidR="008E4709">
              <w:rPr>
                <w:rFonts w:cs="Arial"/>
                <w:sz w:val="24"/>
                <w:szCs w:val="24"/>
              </w:rPr>
              <w:t>budget paper.  VOTE – Confirmed unanimously.</w:t>
            </w:r>
          </w:p>
          <w:p w:rsidR="00D82776" w:rsidRDefault="00D82776" w:rsidP="00D82776">
            <w:pPr>
              <w:pStyle w:val="ListParagraph"/>
              <w:ind w:left="9"/>
              <w:rPr>
                <w:rFonts w:cs="Arial"/>
                <w:sz w:val="24"/>
                <w:szCs w:val="24"/>
              </w:rPr>
            </w:pPr>
          </w:p>
          <w:p w:rsidR="00D82776" w:rsidRPr="008E4709" w:rsidRDefault="008E4709" w:rsidP="00D82776">
            <w:pPr>
              <w:pStyle w:val="ListParagraph"/>
              <w:ind w:left="9"/>
              <w:rPr>
                <w:rFonts w:cs="Arial"/>
                <w:sz w:val="24"/>
                <w:szCs w:val="24"/>
              </w:rPr>
            </w:pPr>
            <w:r w:rsidRPr="008E4709">
              <w:rPr>
                <w:rFonts w:cs="Arial"/>
                <w:sz w:val="24"/>
                <w:szCs w:val="24"/>
              </w:rPr>
              <w:t>RM asked the SF to note that inflationary pressures will apply to early years.  Special schools top-up rates will include inflationary increases.</w:t>
            </w:r>
          </w:p>
          <w:p w:rsidR="008E4709" w:rsidRPr="008E4709" w:rsidRDefault="008E4709" w:rsidP="00D82776">
            <w:pPr>
              <w:pStyle w:val="ListParagraph"/>
              <w:ind w:left="9"/>
              <w:rPr>
                <w:rFonts w:cs="Arial"/>
                <w:sz w:val="24"/>
                <w:szCs w:val="24"/>
              </w:rPr>
            </w:pPr>
          </w:p>
          <w:p w:rsidR="00081A90" w:rsidRPr="006C4293" w:rsidRDefault="008E4709" w:rsidP="006C4293">
            <w:pPr>
              <w:pStyle w:val="ListParagraph"/>
              <w:ind w:left="9"/>
              <w:rPr>
                <w:rFonts w:cs="Arial"/>
                <w:sz w:val="24"/>
                <w:szCs w:val="24"/>
              </w:rPr>
            </w:pPr>
            <w:r w:rsidRPr="008E4709">
              <w:rPr>
                <w:rFonts w:cs="Arial"/>
                <w:sz w:val="24"/>
                <w:szCs w:val="24"/>
              </w:rPr>
              <w:t xml:space="preserve">Formal notification to individual schools should </w:t>
            </w:r>
            <w:r w:rsidR="00D96AA4">
              <w:rPr>
                <w:rFonts w:cs="Arial"/>
                <w:sz w:val="24"/>
                <w:szCs w:val="24"/>
              </w:rPr>
              <w:t xml:space="preserve">be </w:t>
            </w:r>
            <w:r w:rsidRPr="008E4709">
              <w:rPr>
                <w:rFonts w:cs="Arial"/>
                <w:sz w:val="24"/>
                <w:szCs w:val="24"/>
              </w:rPr>
              <w:t>available in approximately 2 weeks.</w:t>
            </w:r>
          </w:p>
        </w:tc>
        <w:tc>
          <w:tcPr>
            <w:tcW w:w="1270" w:type="dxa"/>
            <w:shd w:val="clear" w:color="auto" w:fill="auto"/>
            <w:vAlign w:val="center"/>
          </w:tcPr>
          <w:p w:rsidR="00583BCB" w:rsidRDefault="00583BCB"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Pr="009439B9" w:rsidRDefault="008E4709" w:rsidP="00794531">
            <w:pPr>
              <w:spacing w:before="120" w:after="120"/>
              <w:jc w:val="center"/>
              <w:rPr>
                <w:rFonts w:cs="Arial"/>
                <w:b/>
                <w:i/>
                <w:sz w:val="24"/>
                <w:szCs w:val="24"/>
              </w:rPr>
            </w:pPr>
          </w:p>
        </w:tc>
      </w:tr>
      <w:tr w:rsidR="00B00DBE" w:rsidRPr="006D0BE6" w:rsidTr="00583BCB">
        <w:tc>
          <w:tcPr>
            <w:tcW w:w="700" w:type="dxa"/>
            <w:shd w:val="pct15" w:color="auto" w:fill="auto"/>
          </w:tcPr>
          <w:p w:rsidR="00B00DBE" w:rsidRDefault="008E4709" w:rsidP="009439B9">
            <w:pPr>
              <w:spacing w:before="120" w:after="120"/>
              <w:rPr>
                <w:rFonts w:cs="Arial"/>
                <w:b/>
                <w:sz w:val="24"/>
                <w:szCs w:val="24"/>
              </w:rPr>
            </w:pPr>
            <w:r>
              <w:rPr>
                <w:rFonts w:cs="Arial"/>
                <w:b/>
                <w:sz w:val="24"/>
                <w:szCs w:val="24"/>
              </w:rPr>
              <w:lastRenderedPageBreak/>
              <w:t xml:space="preserve"> 5.</w:t>
            </w:r>
          </w:p>
        </w:tc>
        <w:tc>
          <w:tcPr>
            <w:tcW w:w="7738" w:type="dxa"/>
            <w:shd w:val="pct15" w:color="auto" w:fill="auto"/>
          </w:tcPr>
          <w:p w:rsidR="00B00DBE" w:rsidRDefault="00B00DBE" w:rsidP="00330EA2">
            <w:pPr>
              <w:pStyle w:val="ListParagraph"/>
              <w:spacing w:before="120" w:after="120"/>
              <w:ind w:left="0"/>
              <w:rPr>
                <w:rFonts w:cs="Arial"/>
                <w:b/>
                <w:sz w:val="24"/>
                <w:szCs w:val="24"/>
              </w:rPr>
            </w:pPr>
            <w:r>
              <w:rPr>
                <w:rFonts w:cs="Arial"/>
                <w:b/>
                <w:sz w:val="24"/>
                <w:szCs w:val="24"/>
              </w:rPr>
              <w:t>AOB</w:t>
            </w:r>
          </w:p>
        </w:tc>
        <w:tc>
          <w:tcPr>
            <w:tcW w:w="1270" w:type="dxa"/>
            <w:shd w:val="pct15" w:color="auto" w:fill="auto"/>
          </w:tcPr>
          <w:p w:rsidR="00B00DBE" w:rsidRDefault="00B00DBE" w:rsidP="00794531">
            <w:pPr>
              <w:spacing w:before="120" w:after="120"/>
              <w:jc w:val="center"/>
              <w:rPr>
                <w:rFonts w:cs="Arial"/>
                <w:b/>
                <w:i/>
                <w:sz w:val="24"/>
                <w:szCs w:val="24"/>
              </w:rPr>
            </w:pPr>
          </w:p>
        </w:tc>
      </w:tr>
      <w:tr w:rsidR="00B00DBE" w:rsidRPr="006D0BE6" w:rsidTr="007D5F5F">
        <w:tc>
          <w:tcPr>
            <w:tcW w:w="700" w:type="dxa"/>
            <w:shd w:val="clear" w:color="auto" w:fill="FFFFFF"/>
          </w:tcPr>
          <w:p w:rsidR="00B00DBE" w:rsidRDefault="00B00DBE" w:rsidP="009439B9">
            <w:pPr>
              <w:spacing w:before="120" w:after="120"/>
              <w:rPr>
                <w:rFonts w:cs="Arial"/>
                <w:b/>
                <w:sz w:val="24"/>
                <w:szCs w:val="24"/>
              </w:rPr>
            </w:pPr>
          </w:p>
        </w:tc>
        <w:tc>
          <w:tcPr>
            <w:tcW w:w="7738" w:type="dxa"/>
            <w:shd w:val="clear" w:color="auto" w:fill="FFFFFF"/>
          </w:tcPr>
          <w:p w:rsidR="00F9065A" w:rsidRPr="00F9065A" w:rsidRDefault="008E4709" w:rsidP="00330EA2">
            <w:pPr>
              <w:pStyle w:val="ListParagraph"/>
              <w:spacing w:before="120" w:after="120"/>
              <w:ind w:left="0"/>
              <w:rPr>
                <w:rFonts w:cs="Arial"/>
                <w:sz w:val="24"/>
                <w:szCs w:val="24"/>
              </w:rPr>
            </w:pPr>
            <w:r>
              <w:rPr>
                <w:rFonts w:cs="Arial"/>
                <w:sz w:val="24"/>
                <w:szCs w:val="24"/>
              </w:rPr>
              <w:t>AS asked what the situation was regarding Behaviour Panel Budgets.  SF agreed to add this as an agenda item for the next meeting.</w:t>
            </w:r>
          </w:p>
        </w:tc>
        <w:tc>
          <w:tcPr>
            <w:tcW w:w="1270" w:type="dxa"/>
            <w:shd w:val="clear" w:color="auto" w:fill="FFFFFF"/>
          </w:tcPr>
          <w:p w:rsidR="00B00DBE" w:rsidRDefault="008E4709" w:rsidP="00794531">
            <w:pPr>
              <w:spacing w:before="120" w:after="120"/>
              <w:jc w:val="center"/>
              <w:rPr>
                <w:rFonts w:cs="Arial"/>
                <w:b/>
                <w:i/>
                <w:sz w:val="24"/>
                <w:szCs w:val="24"/>
              </w:rPr>
            </w:pPr>
            <w:r>
              <w:rPr>
                <w:rFonts w:cs="Arial"/>
                <w:b/>
                <w:i/>
                <w:sz w:val="24"/>
                <w:szCs w:val="24"/>
              </w:rPr>
              <w:t>RM</w:t>
            </w:r>
          </w:p>
        </w:tc>
      </w:tr>
      <w:tr w:rsidR="00583BCB" w:rsidRPr="006D0BE6" w:rsidTr="00583BCB">
        <w:tc>
          <w:tcPr>
            <w:tcW w:w="700" w:type="dxa"/>
            <w:shd w:val="pct15" w:color="auto" w:fill="auto"/>
          </w:tcPr>
          <w:p w:rsidR="00583BCB" w:rsidRPr="009439B9" w:rsidRDefault="00F44A3A" w:rsidP="009439B9">
            <w:pPr>
              <w:spacing w:before="120" w:after="120"/>
              <w:rPr>
                <w:rFonts w:cs="Arial"/>
                <w:b/>
                <w:sz w:val="24"/>
                <w:szCs w:val="24"/>
              </w:rPr>
            </w:pPr>
            <w:r>
              <w:rPr>
                <w:rFonts w:cs="Arial"/>
                <w:b/>
                <w:sz w:val="24"/>
                <w:szCs w:val="24"/>
              </w:rPr>
              <w:t>10</w:t>
            </w:r>
            <w:r w:rsidR="00583BCB">
              <w:rPr>
                <w:rFonts w:cs="Arial"/>
                <w:b/>
                <w:sz w:val="24"/>
                <w:szCs w:val="24"/>
              </w:rPr>
              <w:t>.</w:t>
            </w:r>
          </w:p>
        </w:tc>
        <w:tc>
          <w:tcPr>
            <w:tcW w:w="7738" w:type="dxa"/>
            <w:shd w:val="pct15" w:color="auto" w:fill="auto"/>
          </w:tcPr>
          <w:p w:rsidR="00583BCB" w:rsidRPr="000B4BFC" w:rsidRDefault="00583BCB" w:rsidP="008E4709">
            <w:pPr>
              <w:pStyle w:val="ListParagraph"/>
              <w:spacing w:before="120" w:after="120"/>
              <w:ind w:left="0"/>
              <w:rPr>
                <w:rFonts w:cs="Arial"/>
                <w:b/>
                <w:sz w:val="24"/>
                <w:szCs w:val="24"/>
              </w:rPr>
            </w:pPr>
            <w:r>
              <w:rPr>
                <w:rFonts w:cs="Arial"/>
                <w:b/>
                <w:sz w:val="24"/>
                <w:szCs w:val="24"/>
              </w:rPr>
              <w:t xml:space="preserve">Date of next meeting: </w:t>
            </w:r>
            <w:r>
              <w:rPr>
                <w:rFonts w:cs="Arial"/>
                <w:b/>
                <w:bCs/>
                <w:szCs w:val="22"/>
              </w:rPr>
              <w:t xml:space="preserve">Tuesday </w:t>
            </w:r>
            <w:r w:rsidR="008E4709">
              <w:rPr>
                <w:rFonts w:cs="Arial"/>
                <w:b/>
                <w:bCs/>
                <w:szCs w:val="22"/>
              </w:rPr>
              <w:t>17</w:t>
            </w:r>
            <w:r w:rsidR="008E4709" w:rsidRPr="008E4709">
              <w:rPr>
                <w:rFonts w:cs="Arial"/>
                <w:b/>
                <w:bCs/>
                <w:szCs w:val="22"/>
                <w:vertAlign w:val="superscript"/>
              </w:rPr>
              <w:t>th</w:t>
            </w:r>
            <w:r w:rsidR="008E4709">
              <w:rPr>
                <w:rFonts w:cs="Arial"/>
                <w:b/>
                <w:bCs/>
                <w:szCs w:val="22"/>
              </w:rPr>
              <w:t xml:space="preserve"> March</w:t>
            </w:r>
            <w:r>
              <w:rPr>
                <w:rFonts w:cs="Arial"/>
                <w:b/>
                <w:bCs/>
                <w:szCs w:val="22"/>
              </w:rPr>
              <w:t xml:space="preserve"> 201</w:t>
            </w:r>
            <w:r w:rsidR="007A264C">
              <w:rPr>
                <w:rFonts w:cs="Arial"/>
                <w:b/>
                <w:bCs/>
                <w:szCs w:val="22"/>
              </w:rPr>
              <w:t>5</w:t>
            </w:r>
            <w:r>
              <w:rPr>
                <w:rFonts w:cs="Arial"/>
                <w:b/>
                <w:bCs/>
                <w:szCs w:val="22"/>
              </w:rPr>
              <w:t xml:space="preserve">, </w:t>
            </w:r>
            <w:r w:rsidR="008E4709">
              <w:rPr>
                <w:rFonts w:cs="Arial"/>
                <w:b/>
                <w:bCs/>
                <w:szCs w:val="22"/>
              </w:rPr>
              <w:t>3 – 5pm</w:t>
            </w:r>
            <w:r>
              <w:rPr>
                <w:rFonts w:cs="Arial"/>
                <w:b/>
                <w:bCs/>
                <w:szCs w:val="22"/>
              </w:rPr>
              <w:t xml:space="preserve">, </w:t>
            </w:r>
            <w:r w:rsidR="007A264C">
              <w:rPr>
                <w:rFonts w:cs="Arial"/>
                <w:b/>
                <w:bCs/>
                <w:szCs w:val="22"/>
              </w:rPr>
              <w:t>1</w:t>
            </w:r>
            <w:r w:rsidR="007A264C" w:rsidRPr="007A264C">
              <w:rPr>
                <w:rFonts w:cs="Arial"/>
                <w:b/>
                <w:bCs/>
                <w:szCs w:val="22"/>
                <w:vertAlign w:val="superscript"/>
              </w:rPr>
              <w:t>st</w:t>
            </w:r>
            <w:r w:rsidR="007A264C">
              <w:rPr>
                <w:rFonts w:cs="Arial"/>
                <w:b/>
                <w:bCs/>
                <w:szCs w:val="22"/>
              </w:rPr>
              <w:t xml:space="preserve"> Floor Conference Room West 1:1, Civic Centre, Keynsham.</w:t>
            </w:r>
          </w:p>
        </w:tc>
        <w:tc>
          <w:tcPr>
            <w:tcW w:w="1270" w:type="dxa"/>
            <w:shd w:val="pct15" w:color="auto" w:fill="auto"/>
          </w:tcPr>
          <w:p w:rsidR="00583BCB" w:rsidRDefault="00583BCB" w:rsidP="00794531">
            <w:pPr>
              <w:spacing w:before="120" w:after="120"/>
              <w:jc w:val="center"/>
              <w:rPr>
                <w:rFonts w:cs="Arial"/>
                <w:b/>
                <w:i/>
                <w:sz w:val="24"/>
                <w:szCs w:val="24"/>
              </w:rPr>
            </w:pPr>
          </w:p>
        </w:tc>
      </w:tr>
    </w:tbl>
    <w:p w:rsidR="0024144A" w:rsidRDefault="0024144A" w:rsidP="00DF1C2B">
      <w:pPr>
        <w:rPr>
          <w:rFonts w:cs="Arial"/>
          <w:sz w:val="24"/>
          <w:szCs w:val="24"/>
        </w:rPr>
      </w:pPr>
    </w:p>
    <w:p w:rsidR="0024144A" w:rsidRDefault="0024144A" w:rsidP="00DF1C2B">
      <w:pPr>
        <w:rPr>
          <w:rFonts w:cs="Arial"/>
          <w:sz w:val="24"/>
          <w:szCs w:val="24"/>
        </w:rPr>
      </w:pPr>
    </w:p>
    <w:p w:rsidR="0024144A" w:rsidRDefault="0024144A" w:rsidP="00DF1C2B">
      <w:pPr>
        <w:rPr>
          <w:rFonts w:cs="Arial"/>
          <w:sz w:val="24"/>
          <w:szCs w:val="24"/>
        </w:rPr>
      </w:pPr>
    </w:p>
    <w:p w:rsidR="0024144A" w:rsidRDefault="0024144A" w:rsidP="00DF1C2B">
      <w:pPr>
        <w:rPr>
          <w:rFonts w:cs="Arial"/>
          <w:sz w:val="24"/>
          <w:szCs w:val="24"/>
        </w:rPr>
      </w:pPr>
    </w:p>
    <w:p w:rsidR="0024144A" w:rsidRDefault="0024144A" w:rsidP="00DF1C2B">
      <w:pPr>
        <w:rPr>
          <w:rFonts w:cs="Arial"/>
          <w:sz w:val="24"/>
          <w:szCs w:val="24"/>
        </w:rPr>
      </w:pPr>
    </w:p>
    <w:sectPr w:rsidR="0024144A" w:rsidSect="00705C57">
      <w:headerReference w:type="even" r:id="rId10"/>
      <w:headerReference w:type="default" r:id="rId11"/>
      <w:footerReference w:type="default" r:id="rId12"/>
      <w:headerReference w:type="first" r:id="rId13"/>
      <w:pgSz w:w="11909" w:h="16834" w:code="9"/>
      <w:pgMar w:top="720" w:right="1021" w:bottom="720"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6C" w:rsidRDefault="00BC7B6C">
      <w:r>
        <w:separator/>
      </w:r>
    </w:p>
  </w:endnote>
  <w:endnote w:type="continuationSeparator" w:id="0">
    <w:p w:rsidR="00BC7B6C" w:rsidRDefault="00BC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5A" w:rsidRDefault="00F9065A">
    <w:pPr>
      <w:pStyle w:val="Footer"/>
      <w:jc w:val="right"/>
    </w:pPr>
    <w:r>
      <w:fldChar w:fldCharType="begin"/>
    </w:r>
    <w:r>
      <w:instrText xml:space="preserve"> PAGE   \* MERGEFORMAT </w:instrText>
    </w:r>
    <w:r>
      <w:fldChar w:fldCharType="separate"/>
    </w:r>
    <w:r w:rsidR="00EF5B5B">
      <w:rPr>
        <w:noProof/>
      </w:rPr>
      <w:t>2</w:t>
    </w:r>
    <w:r>
      <w:rPr>
        <w:noProof/>
      </w:rPr>
      <w:fldChar w:fldCharType="end"/>
    </w:r>
  </w:p>
  <w:p w:rsidR="00F71898" w:rsidRDefault="00F7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6C" w:rsidRDefault="00BC7B6C">
      <w:r>
        <w:separator/>
      </w:r>
    </w:p>
  </w:footnote>
  <w:footnote w:type="continuationSeparator" w:id="0">
    <w:p w:rsidR="00BC7B6C" w:rsidRDefault="00BC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EF5B5B">
      <w:rPr>
        <w:rStyle w:val="PageNumber"/>
        <w:noProof/>
        <w:sz w:val="16"/>
      </w:rPr>
      <w:t>2</w:t>
    </w:r>
    <w:r>
      <w:rPr>
        <w:rStyle w:val="PageNumber"/>
        <w:sz w:val="16"/>
      </w:rPr>
      <w:fldChar w:fldCharType="end"/>
    </w:r>
  </w:p>
  <w:p w:rsidR="00F71898" w:rsidRDefault="00F71898">
    <w:pPr>
      <w:pStyle w:val="Header"/>
    </w:pP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EF5B5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1">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6">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6"/>
  </w:num>
  <w:num w:numId="2">
    <w:abstractNumId w:val="1"/>
  </w:num>
  <w:num w:numId="3">
    <w:abstractNumId w:val="3"/>
  </w:num>
  <w:num w:numId="4">
    <w:abstractNumId w:val="10"/>
  </w:num>
  <w:num w:numId="5">
    <w:abstractNumId w:val="16"/>
  </w:num>
  <w:num w:numId="6">
    <w:abstractNumId w:val="7"/>
  </w:num>
  <w:num w:numId="7">
    <w:abstractNumId w:val="14"/>
  </w:num>
  <w:num w:numId="8">
    <w:abstractNumId w:val="11"/>
  </w:num>
  <w:num w:numId="9">
    <w:abstractNumId w:val="9"/>
  </w:num>
  <w:num w:numId="10">
    <w:abstractNumId w:val="0"/>
  </w:num>
  <w:num w:numId="11">
    <w:abstractNumId w:val="2"/>
  </w:num>
  <w:num w:numId="12">
    <w:abstractNumId w:val="4"/>
  </w:num>
  <w:num w:numId="13">
    <w:abstractNumId w:val="8"/>
  </w:num>
  <w:num w:numId="14">
    <w:abstractNumId w:val="13"/>
  </w:num>
  <w:num w:numId="15">
    <w:abstractNumId w:val="5"/>
  </w:num>
  <w:num w:numId="16">
    <w:abstractNumId w:val="12"/>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CD5"/>
    <w:rsid w:val="00001362"/>
    <w:rsid w:val="000025FF"/>
    <w:rsid w:val="00003334"/>
    <w:rsid w:val="0002046A"/>
    <w:rsid w:val="00031A25"/>
    <w:rsid w:val="00047021"/>
    <w:rsid w:val="000477D0"/>
    <w:rsid w:val="00050D0C"/>
    <w:rsid w:val="00051199"/>
    <w:rsid w:val="00065089"/>
    <w:rsid w:val="00067F38"/>
    <w:rsid w:val="00070598"/>
    <w:rsid w:val="00072756"/>
    <w:rsid w:val="00081A6B"/>
    <w:rsid w:val="00081A90"/>
    <w:rsid w:val="00097F11"/>
    <w:rsid w:val="000A3249"/>
    <w:rsid w:val="000B0577"/>
    <w:rsid w:val="000B266D"/>
    <w:rsid w:val="000B4BFC"/>
    <w:rsid w:val="000B5F4D"/>
    <w:rsid w:val="000C47E3"/>
    <w:rsid w:val="000C513F"/>
    <w:rsid w:val="000D13E0"/>
    <w:rsid w:val="000D18F3"/>
    <w:rsid w:val="000D288A"/>
    <w:rsid w:val="000D2DFE"/>
    <w:rsid w:val="000E1B30"/>
    <w:rsid w:val="000E31EC"/>
    <w:rsid w:val="000E3CE1"/>
    <w:rsid w:val="000E5485"/>
    <w:rsid w:val="000E58F8"/>
    <w:rsid w:val="000F10BA"/>
    <w:rsid w:val="00102E32"/>
    <w:rsid w:val="001038DC"/>
    <w:rsid w:val="00125D2D"/>
    <w:rsid w:val="00141709"/>
    <w:rsid w:val="001423AA"/>
    <w:rsid w:val="001533CE"/>
    <w:rsid w:val="001622E0"/>
    <w:rsid w:val="00173C12"/>
    <w:rsid w:val="00173C2C"/>
    <w:rsid w:val="00184297"/>
    <w:rsid w:val="00194046"/>
    <w:rsid w:val="0019643B"/>
    <w:rsid w:val="001A48DB"/>
    <w:rsid w:val="001A5F4A"/>
    <w:rsid w:val="001A74EB"/>
    <w:rsid w:val="001B67E4"/>
    <w:rsid w:val="001C1CF7"/>
    <w:rsid w:val="001D0A16"/>
    <w:rsid w:val="001D0A98"/>
    <w:rsid w:val="001D4923"/>
    <w:rsid w:val="001F0E2C"/>
    <w:rsid w:val="001F11E9"/>
    <w:rsid w:val="001F1C32"/>
    <w:rsid w:val="001F2A4D"/>
    <w:rsid w:val="001F31E7"/>
    <w:rsid w:val="001F6EAC"/>
    <w:rsid w:val="001F7D68"/>
    <w:rsid w:val="00203936"/>
    <w:rsid w:val="0020473F"/>
    <w:rsid w:val="00204827"/>
    <w:rsid w:val="00205E64"/>
    <w:rsid w:val="00220BCF"/>
    <w:rsid w:val="00225538"/>
    <w:rsid w:val="0022561D"/>
    <w:rsid w:val="002269C0"/>
    <w:rsid w:val="00230670"/>
    <w:rsid w:val="00234321"/>
    <w:rsid w:val="002368D9"/>
    <w:rsid w:val="0024144A"/>
    <w:rsid w:val="00254936"/>
    <w:rsid w:val="002552F0"/>
    <w:rsid w:val="00261B7C"/>
    <w:rsid w:val="0027008F"/>
    <w:rsid w:val="00271A65"/>
    <w:rsid w:val="00273DC1"/>
    <w:rsid w:val="00284CCC"/>
    <w:rsid w:val="002A2F52"/>
    <w:rsid w:val="002B761D"/>
    <w:rsid w:val="002B78DD"/>
    <w:rsid w:val="002B7A55"/>
    <w:rsid w:val="002C1D8A"/>
    <w:rsid w:val="002D29A3"/>
    <w:rsid w:val="002D4739"/>
    <w:rsid w:val="002E21E2"/>
    <w:rsid w:val="002E28A5"/>
    <w:rsid w:val="002E5298"/>
    <w:rsid w:val="002E54A8"/>
    <w:rsid w:val="002E6CD8"/>
    <w:rsid w:val="002F048D"/>
    <w:rsid w:val="002F0FC7"/>
    <w:rsid w:val="002F5107"/>
    <w:rsid w:val="002F687B"/>
    <w:rsid w:val="00302D87"/>
    <w:rsid w:val="00305F26"/>
    <w:rsid w:val="003122F8"/>
    <w:rsid w:val="00313B8D"/>
    <w:rsid w:val="00320436"/>
    <w:rsid w:val="00325B03"/>
    <w:rsid w:val="00327FCC"/>
    <w:rsid w:val="00330EA2"/>
    <w:rsid w:val="003325B6"/>
    <w:rsid w:val="00340FCA"/>
    <w:rsid w:val="003429CA"/>
    <w:rsid w:val="003440DF"/>
    <w:rsid w:val="00345662"/>
    <w:rsid w:val="0034611B"/>
    <w:rsid w:val="0034666E"/>
    <w:rsid w:val="003542F0"/>
    <w:rsid w:val="00354B57"/>
    <w:rsid w:val="00357343"/>
    <w:rsid w:val="003606E0"/>
    <w:rsid w:val="00361435"/>
    <w:rsid w:val="00361C36"/>
    <w:rsid w:val="00363F7D"/>
    <w:rsid w:val="00364E05"/>
    <w:rsid w:val="00372EF6"/>
    <w:rsid w:val="00375D5F"/>
    <w:rsid w:val="00385623"/>
    <w:rsid w:val="003903BB"/>
    <w:rsid w:val="003A384D"/>
    <w:rsid w:val="003A78F2"/>
    <w:rsid w:val="003B19C7"/>
    <w:rsid w:val="003B3D75"/>
    <w:rsid w:val="003B50FF"/>
    <w:rsid w:val="003B7AFD"/>
    <w:rsid w:val="003B7F13"/>
    <w:rsid w:val="003D0737"/>
    <w:rsid w:val="003D42AF"/>
    <w:rsid w:val="003D5CCA"/>
    <w:rsid w:val="003D6559"/>
    <w:rsid w:val="003E402E"/>
    <w:rsid w:val="003E5007"/>
    <w:rsid w:val="003E630D"/>
    <w:rsid w:val="003F0181"/>
    <w:rsid w:val="003F1DF5"/>
    <w:rsid w:val="003F62B9"/>
    <w:rsid w:val="00400A85"/>
    <w:rsid w:val="00402303"/>
    <w:rsid w:val="0040710A"/>
    <w:rsid w:val="00411375"/>
    <w:rsid w:val="0041660E"/>
    <w:rsid w:val="004222DD"/>
    <w:rsid w:val="0042322F"/>
    <w:rsid w:val="00427717"/>
    <w:rsid w:val="00430D8A"/>
    <w:rsid w:val="00433E7E"/>
    <w:rsid w:val="00437421"/>
    <w:rsid w:val="00440E00"/>
    <w:rsid w:val="00441339"/>
    <w:rsid w:val="00446CC4"/>
    <w:rsid w:val="00446FD6"/>
    <w:rsid w:val="004615A9"/>
    <w:rsid w:val="004677E9"/>
    <w:rsid w:val="004903B1"/>
    <w:rsid w:val="00490BC0"/>
    <w:rsid w:val="00496301"/>
    <w:rsid w:val="004A0002"/>
    <w:rsid w:val="004A394E"/>
    <w:rsid w:val="004A45C8"/>
    <w:rsid w:val="004A6010"/>
    <w:rsid w:val="004B0C02"/>
    <w:rsid w:val="004B717A"/>
    <w:rsid w:val="004B7234"/>
    <w:rsid w:val="004C1C4E"/>
    <w:rsid w:val="004D0025"/>
    <w:rsid w:val="004D1AD8"/>
    <w:rsid w:val="004D2EFD"/>
    <w:rsid w:val="004D3C29"/>
    <w:rsid w:val="004D41CF"/>
    <w:rsid w:val="004D7A16"/>
    <w:rsid w:val="004E3D0F"/>
    <w:rsid w:val="004E4A10"/>
    <w:rsid w:val="004E56FE"/>
    <w:rsid w:val="004E67BA"/>
    <w:rsid w:val="004F56A0"/>
    <w:rsid w:val="0050310D"/>
    <w:rsid w:val="005053E6"/>
    <w:rsid w:val="00515ACA"/>
    <w:rsid w:val="005234B1"/>
    <w:rsid w:val="00523CE7"/>
    <w:rsid w:val="0052479F"/>
    <w:rsid w:val="005253CB"/>
    <w:rsid w:val="00527F23"/>
    <w:rsid w:val="005311EB"/>
    <w:rsid w:val="0053455A"/>
    <w:rsid w:val="00534652"/>
    <w:rsid w:val="00534A50"/>
    <w:rsid w:val="00534F1E"/>
    <w:rsid w:val="00536035"/>
    <w:rsid w:val="00541B31"/>
    <w:rsid w:val="00542625"/>
    <w:rsid w:val="0056209E"/>
    <w:rsid w:val="00562A7B"/>
    <w:rsid w:val="005710CF"/>
    <w:rsid w:val="00573120"/>
    <w:rsid w:val="0057488D"/>
    <w:rsid w:val="00574C2C"/>
    <w:rsid w:val="00583BCB"/>
    <w:rsid w:val="00583EF2"/>
    <w:rsid w:val="00585DB7"/>
    <w:rsid w:val="0058680C"/>
    <w:rsid w:val="005A6620"/>
    <w:rsid w:val="005B07B0"/>
    <w:rsid w:val="005B1B58"/>
    <w:rsid w:val="005B20F2"/>
    <w:rsid w:val="005B5F79"/>
    <w:rsid w:val="005B7153"/>
    <w:rsid w:val="005B7F24"/>
    <w:rsid w:val="005D19F8"/>
    <w:rsid w:val="005D4CA7"/>
    <w:rsid w:val="005E33CC"/>
    <w:rsid w:val="005F2352"/>
    <w:rsid w:val="005F561F"/>
    <w:rsid w:val="00600B84"/>
    <w:rsid w:val="006018B0"/>
    <w:rsid w:val="00604116"/>
    <w:rsid w:val="00611023"/>
    <w:rsid w:val="006126C4"/>
    <w:rsid w:val="00614508"/>
    <w:rsid w:val="00615C0E"/>
    <w:rsid w:val="0062561B"/>
    <w:rsid w:val="006275F6"/>
    <w:rsid w:val="00636D9E"/>
    <w:rsid w:val="00637E5C"/>
    <w:rsid w:val="00645D75"/>
    <w:rsid w:val="00645EE9"/>
    <w:rsid w:val="00650A85"/>
    <w:rsid w:val="006552F7"/>
    <w:rsid w:val="0066184D"/>
    <w:rsid w:val="006643E1"/>
    <w:rsid w:val="00665811"/>
    <w:rsid w:val="006660BD"/>
    <w:rsid w:val="00670CAF"/>
    <w:rsid w:val="00671990"/>
    <w:rsid w:val="00673B5F"/>
    <w:rsid w:val="00675AC2"/>
    <w:rsid w:val="0068212A"/>
    <w:rsid w:val="00684202"/>
    <w:rsid w:val="006866E2"/>
    <w:rsid w:val="0069637C"/>
    <w:rsid w:val="006A60BE"/>
    <w:rsid w:val="006A73DF"/>
    <w:rsid w:val="006B3166"/>
    <w:rsid w:val="006B5979"/>
    <w:rsid w:val="006C023D"/>
    <w:rsid w:val="006C129C"/>
    <w:rsid w:val="006C287B"/>
    <w:rsid w:val="006C3FAF"/>
    <w:rsid w:val="006C4293"/>
    <w:rsid w:val="006D0BE6"/>
    <w:rsid w:val="006D690A"/>
    <w:rsid w:val="006D705C"/>
    <w:rsid w:val="006F5EF6"/>
    <w:rsid w:val="00701AE9"/>
    <w:rsid w:val="007025E9"/>
    <w:rsid w:val="00704560"/>
    <w:rsid w:val="00704E12"/>
    <w:rsid w:val="00705C57"/>
    <w:rsid w:val="0070782F"/>
    <w:rsid w:val="00710CF7"/>
    <w:rsid w:val="00712C28"/>
    <w:rsid w:val="0071666F"/>
    <w:rsid w:val="007213E3"/>
    <w:rsid w:val="0075004D"/>
    <w:rsid w:val="00750489"/>
    <w:rsid w:val="00753076"/>
    <w:rsid w:val="00753615"/>
    <w:rsid w:val="0075385C"/>
    <w:rsid w:val="00761F43"/>
    <w:rsid w:val="00763B01"/>
    <w:rsid w:val="00771C83"/>
    <w:rsid w:val="00772C9D"/>
    <w:rsid w:val="00772E32"/>
    <w:rsid w:val="00775F82"/>
    <w:rsid w:val="00777722"/>
    <w:rsid w:val="00785A10"/>
    <w:rsid w:val="00792D4D"/>
    <w:rsid w:val="00794531"/>
    <w:rsid w:val="007A1CD5"/>
    <w:rsid w:val="007A264C"/>
    <w:rsid w:val="007A3311"/>
    <w:rsid w:val="007A33A6"/>
    <w:rsid w:val="007A686E"/>
    <w:rsid w:val="007B0766"/>
    <w:rsid w:val="007B2BBF"/>
    <w:rsid w:val="007B34AC"/>
    <w:rsid w:val="007B6EEB"/>
    <w:rsid w:val="007C0FBF"/>
    <w:rsid w:val="007C24A7"/>
    <w:rsid w:val="007C3A84"/>
    <w:rsid w:val="007C4E39"/>
    <w:rsid w:val="007C7372"/>
    <w:rsid w:val="007D5F5F"/>
    <w:rsid w:val="007D7A3F"/>
    <w:rsid w:val="007E1E82"/>
    <w:rsid w:val="007E2A12"/>
    <w:rsid w:val="007E5FFC"/>
    <w:rsid w:val="007F1F29"/>
    <w:rsid w:val="007F29B4"/>
    <w:rsid w:val="007F46D4"/>
    <w:rsid w:val="007F7306"/>
    <w:rsid w:val="00806654"/>
    <w:rsid w:val="00807775"/>
    <w:rsid w:val="008106B3"/>
    <w:rsid w:val="00811AEE"/>
    <w:rsid w:val="00813279"/>
    <w:rsid w:val="008134B1"/>
    <w:rsid w:val="00817524"/>
    <w:rsid w:val="00817A66"/>
    <w:rsid w:val="00817F06"/>
    <w:rsid w:val="008214D3"/>
    <w:rsid w:val="00825D2B"/>
    <w:rsid w:val="008315BA"/>
    <w:rsid w:val="008350A8"/>
    <w:rsid w:val="00837EE6"/>
    <w:rsid w:val="008548EC"/>
    <w:rsid w:val="008557DB"/>
    <w:rsid w:val="00857611"/>
    <w:rsid w:val="008642E7"/>
    <w:rsid w:val="008644E7"/>
    <w:rsid w:val="00865C5E"/>
    <w:rsid w:val="00866710"/>
    <w:rsid w:val="0087363D"/>
    <w:rsid w:val="00885B9A"/>
    <w:rsid w:val="0088603D"/>
    <w:rsid w:val="00892FC0"/>
    <w:rsid w:val="0089306F"/>
    <w:rsid w:val="00895632"/>
    <w:rsid w:val="00895DDD"/>
    <w:rsid w:val="0089614A"/>
    <w:rsid w:val="008A517F"/>
    <w:rsid w:val="008B22DD"/>
    <w:rsid w:val="008C5990"/>
    <w:rsid w:val="008C6C34"/>
    <w:rsid w:val="008D408B"/>
    <w:rsid w:val="008D4797"/>
    <w:rsid w:val="008E4709"/>
    <w:rsid w:val="008F60AC"/>
    <w:rsid w:val="008F68E2"/>
    <w:rsid w:val="00901BFE"/>
    <w:rsid w:val="00917F7C"/>
    <w:rsid w:val="00920FBB"/>
    <w:rsid w:val="0092775A"/>
    <w:rsid w:val="00932AF0"/>
    <w:rsid w:val="00934112"/>
    <w:rsid w:val="00935FC8"/>
    <w:rsid w:val="00936AD4"/>
    <w:rsid w:val="00936FFF"/>
    <w:rsid w:val="00940DB3"/>
    <w:rsid w:val="009425D0"/>
    <w:rsid w:val="009439B9"/>
    <w:rsid w:val="00945D53"/>
    <w:rsid w:val="00945ECA"/>
    <w:rsid w:val="00946A88"/>
    <w:rsid w:val="00950F18"/>
    <w:rsid w:val="00954727"/>
    <w:rsid w:val="0095738B"/>
    <w:rsid w:val="0096218A"/>
    <w:rsid w:val="00964163"/>
    <w:rsid w:val="00965D2E"/>
    <w:rsid w:val="00971C31"/>
    <w:rsid w:val="00973C48"/>
    <w:rsid w:val="00982E75"/>
    <w:rsid w:val="009854C9"/>
    <w:rsid w:val="00985CF1"/>
    <w:rsid w:val="009A2EDF"/>
    <w:rsid w:val="009A60E9"/>
    <w:rsid w:val="009B0D3E"/>
    <w:rsid w:val="009B2944"/>
    <w:rsid w:val="009B330D"/>
    <w:rsid w:val="009B3F7D"/>
    <w:rsid w:val="009C0CDB"/>
    <w:rsid w:val="009C37FB"/>
    <w:rsid w:val="009C428A"/>
    <w:rsid w:val="009C77DF"/>
    <w:rsid w:val="009D57FC"/>
    <w:rsid w:val="009E4C1C"/>
    <w:rsid w:val="009E6672"/>
    <w:rsid w:val="009E7DDF"/>
    <w:rsid w:val="009F4EDC"/>
    <w:rsid w:val="00A1280E"/>
    <w:rsid w:val="00A12DD7"/>
    <w:rsid w:val="00A15ED4"/>
    <w:rsid w:val="00A22CAF"/>
    <w:rsid w:val="00A305AD"/>
    <w:rsid w:val="00A535C2"/>
    <w:rsid w:val="00A56A4E"/>
    <w:rsid w:val="00A56F96"/>
    <w:rsid w:val="00A61614"/>
    <w:rsid w:val="00A63981"/>
    <w:rsid w:val="00A668C2"/>
    <w:rsid w:val="00A73889"/>
    <w:rsid w:val="00A73A22"/>
    <w:rsid w:val="00A73CF8"/>
    <w:rsid w:val="00A740A4"/>
    <w:rsid w:val="00A76D62"/>
    <w:rsid w:val="00A81688"/>
    <w:rsid w:val="00A859F2"/>
    <w:rsid w:val="00A87CE1"/>
    <w:rsid w:val="00A918DB"/>
    <w:rsid w:val="00A91C4C"/>
    <w:rsid w:val="00A95215"/>
    <w:rsid w:val="00AA255A"/>
    <w:rsid w:val="00AB2C7B"/>
    <w:rsid w:val="00AC0414"/>
    <w:rsid w:val="00AC1B04"/>
    <w:rsid w:val="00AC5911"/>
    <w:rsid w:val="00AD327D"/>
    <w:rsid w:val="00AD780F"/>
    <w:rsid w:val="00AE02AC"/>
    <w:rsid w:val="00AE16C8"/>
    <w:rsid w:val="00AE2A03"/>
    <w:rsid w:val="00AF34E9"/>
    <w:rsid w:val="00AF5EC5"/>
    <w:rsid w:val="00AF79AA"/>
    <w:rsid w:val="00B0052A"/>
    <w:rsid w:val="00B00DBE"/>
    <w:rsid w:val="00B0492C"/>
    <w:rsid w:val="00B07444"/>
    <w:rsid w:val="00B12748"/>
    <w:rsid w:val="00B16024"/>
    <w:rsid w:val="00B205F8"/>
    <w:rsid w:val="00B271AA"/>
    <w:rsid w:val="00B31EEC"/>
    <w:rsid w:val="00B33203"/>
    <w:rsid w:val="00B414D1"/>
    <w:rsid w:val="00B41647"/>
    <w:rsid w:val="00B45653"/>
    <w:rsid w:val="00B50C69"/>
    <w:rsid w:val="00B52222"/>
    <w:rsid w:val="00B53138"/>
    <w:rsid w:val="00B5325A"/>
    <w:rsid w:val="00B61DBE"/>
    <w:rsid w:val="00B7475F"/>
    <w:rsid w:val="00B762AA"/>
    <w:rsid w:val="00B77AAF"/>
    <w:rsid w:val="00B77E83"/>
    <w:rsid w:val="00B86238"/>
    <w:rsid w:val="00B91505"/>
    <w:rsid w:val="00B92478"/>
    <w:rsid w:val="00B93A17"/>
    <w:rsid w:val="00B94840"/>
    <w:rsid w:val="00B95FB0"/>
    <w:rsid w:val="00BA1D2E"/>
    <w:rsid w:val="00BB1C27"/>
    <w:rsid w:val="00BB5414"/>
    <w:rsid w:val="00BB613A"/>
    <w:rsid w:val="00BC0DAC"/>
    <w:rsid w:val="00BC7B6C"/>
    <w:rsid w:val="00BD013A"/>
    <w:rsid w:val="00BE19BE"/>
    <w:rsid w:val="00BE21E3"/>
    <w:rsid w:val="00C02BF9"/>
    <w:rsid w:val="00C03186"/>
    <w:rsid w:val="00C04F19"/>
    <w:rsid w:val="00C0512C"/>
    <w:rsid w:val="00C061AD"/>
    <w:rsid w:val="00C205A1"/>
    <w:rsid w:val="00C26E91"/>
    <w:rsid w:val="00C303EE"/>
    <w:rsid w:val="00C4175D"/>
    <w:rsid w:val="00C63EC8"/>
    <w:rsid w:val="00C6474C"/>
    <w:rsid w:val="00C662A1"/>
    <w:rsid w:val="00C729AE"/>
    <w:rsid w:val="00C76543"/>
    <w:rsid w:val="00C76B70"/>
    <w:rsid w:val="00C81241"/>
    <w:rsid w:val="00C87016"/>
    <w:rsid w:val="00C90F62"/>
    <w:rsid w:val="00C90FA7"/>
    <w:rsid w:val="00C924A4"/>
    <w:rsid w:val="00C92CA6"/>
    <w:rsid w:val="00CA7BC9"/>
    <w:rsid w:val="00CB085B"/>
    <w:rsid w:val="00CB0E0A"/>
    <w:rsid w:val="00CB27A1"/>
    <w:rsid w:val="00CB55E2"/>
    <w:rsid w:val="00CD0008"/>
    <w:rsid w:val="00CD0202"/>
    <w:rsid w:val="00CD7344"/>
    <w:rsid w:val="00CE111C"/>
    <w:rsid w:val="00CE16FE"/>
    <w:rsid w:val="00CE6CAC"/>
    <w:rsid w:val="00CE6CF4"/>
    <w:rsid w:val="00CF06B4"/>
    <w:rsid w:val="00CF1DD5"/>
    <w:rsid w:val="00CF23AB"/>
    <w:rsid w:val="00CF56FF"/>
    <w:rsid w:val="00D009AB"/>
    <w:rsid w:val="00D07E1B"/>
    <w:rsid w:val="00D309FD"/>
    <w:rsid w:val="00D31B37"/>
    <w:rsid w:val="00D31EFA"/>
    <w:rsid w:val="00D320EE"/>
    <w:rsid w:val="00D34D54"/>
    <w:rsid w:val="00D34EFC"/>
    <w:rsid w:val="00D36095"/>
    <w:rsid w:val="00D366DE"/>
    <w:rsid w:val="00D371EE"/>
    <w:rsid w:val="00D40509"/>
    <w:rsid w:val="00D441E5"/>
    <w:rsid w:val="00D50D4D"/>
    <w:rsid w:val="00D51236"/>
    <w:rsid w:val="00D5428F"/>
    <w:rsid w:val="00D6005D"/>
    <w:rsid w:val="00D60D59"/>
    <w:rsid w:val="00D804C5"/>
    <w:rsid w:val="00D826D4"/>
    <w:rsid w:val="00D82776"/>
    <w:rsid w:val="00D8364A"/>
    <w:rsid w:val="00D86960"/>
    <w:rsid w:val="00D942AB"/>
    <w:rsid w:val="00D9623E"/>
    <w:rsid w:val="00D96AA4"/>
    <w:rsid w:val="00DB089B"/>
    <w:rsid w:val="00DB1A23"/>
    <w:rsid w:val="00DB35C4"/>
    <w:rsid w:val="00DB6E23"/>
    <w:rsid w:val="00DC6719"/>
    <w:rsid w:val="00DC7D4D"/>
    <w:rsid w:val="00DD7FC7"/>
    <w:rsid w:val="00DE107B"/>
    <w:rsid w:val="00DF0458"/>
    <w:rsid w:val="00DF171A"/>
    <w:rsid w:val="00DF1C2B"/>
    <w:rsid w:val="00DF2755"/>
    <w:rsid w:val="00DF7023"/>
    <w:rsid w:val="00DF7120"/>
    <w:rsid w:val="00E0098E"/>
    <w:rsid w:val="00E00AD2"/>
    <w:rsid w:val="00E02E55"/>
    <w:rsid w:val="00E03644"/>
    <w:rsid w:val="00E046AB"/>
    <w:rsid w:val="00E06697"/>
    <w:rsid w:val="00E16496"/>
    <w:rsid w:val="00E1706C"/>
    <w:rsid w:val="00E205AE"/>
    <w:rsid w:val="00E2430D"/>
    <w:rsid w:val="00E33EE9"/>
    <w:rsid w:val="00E41314"/>
    <w:rsid w:val="00E4243E"/>
    <w:rsid w:val="00E42B8F"/>
    <w:rsid w:val="00E432F7"/>
    <w:rsid w:val="00E46B01"/>
    <w:rsid w:val="00E57224"/>
    <w:rsid w:val="00E57B56"/>
    <w:rsid w:val="00E62F7A"/>
    <w:rsid w:val="00E640AC"/>
    <w:rsid w:val="00E6579E"/>
    <w:rsid w:val="00E67105"/>
    <w:rsid w:val="00E77E89"/>
    <w:rsid w:val="00E91ED4"/>
    <w:rsid w:val="00E94909"/>
    <w:rsid w:val="00E94C0A"/>
    <w:rsid w:val="00EA1E34"/>
    <w:rsid w:val="00EA2624"/>
    <w:rsid w:val="00EA6DFF"/>
    <w:rsid w:val="00EB1728"/>
    <w:rsid w:val="00EB47F0"/>
    <w:rsid w:val="00EB5538"/>
    <w:rsid w:val="00EB6A6A"/>
    <w:rsid w:val="00EC1BEA"/>
    <w:rsid w:val="00EC22A5"/>
    <w:rsid w:val="00EC2AB8"/>
    <w:rsid w:val="00EC370E"/>
    <w:rsid w:val="00EE6E9E"/>
    <w:rsid w:val="00EE6F23"/>
    <w:rsid w:val="00EE7822"/>
    <w:rsid w:val="00EF39CF"/>
    <w:rsid w:val="00EF5B5B"/>
    <w:rsid w:val="00EF7BFF"/>
    <w:rsid w:val="00F01E9D"/>
    <w:rsid w:val="00F14B10"/>
    <w:rsid w:val="00F24EA6"/>
    <w:rsid w:val="00F31A5A"/>
    <w:rsid w:val="00F32203"/>
    <w:rsid w:val="00F32AE5"/>
    <w:rsid w:val="00F3361C"/>
    <w:rsid w:val="00F40C61"/>
    <w:rsid w:val="00F44A3A"/>
    <w:rsid w:val="00F55ABB"/>
    <w:rsid w:val="00F6010F"/>
    <w:rsid w:val="00F71898"/>
    <w:rsid w:val="00F72D01"/>
    <w:rsid w:val="00F73D05"/>
    <w:rsid w:val="00F74048"/>
    <w:rsid w:val="00F770C5"/>
    <w:rsid w:val="00F77D66"/>
    <w:rsid w:val="00F81AD4"/>
    <w:rsid w:val="00F84BFA"/>
    <w:rsid w:val="00F8736A"/>
    <w:rsid w:val="00F9065A"/>
    <w:rsid w:val="00F94A0A"/>
    <w:rsid w:val="00F97F0F"/>
    <w:rsid w:val="00FA4F0B"/>
    <w:rsid w:val="00FA52E5"/>
    <w:rsid w:val="00FB37EB"/>
    <w:rsid w:val="00FD01BE"/>
    <w:rsid w:val="00FD2CD2"/>
    <w:rsid w:val="00FE0905"/>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Lorraine Elms</cp:lastModifiedBy>
  <cp:revision>2</cp:revision>
  <cp:lastPrinted>2013-11-05T11:36:00Z</cp:lastPrinted>
  <dcterms:created xsi:type="dcterms:W3CDTF">2015-03-10T13:09:00Z</dcterms:created>
  <dcterms:modified xsi:type="dcterms:W3CDTF">2015-03-10T13:09:00Z</dcterms:modified>
</cp:coreProperties>
</file>