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6CCE" w14:textId="77777777" w:rsidR="00D72352" w:rsidRDefault="00A31060" w:rsidP="00D72352">
      <w:pPr>
        <w:widowControl/>
        <w:jc w:val="both"/>
        <w:rPr>
          <w:rFonts w:ascii="Arial" w:hAnsi="Arial" w:cs="Arial"/>
          <w:b/>
          <w:color w:val="auto"/>
          <w:shd w:val="clear" w:color="auto" w:fill="auto"/>
        </w:rPr>
      </w:pPr>
      <w:r>
        <w:rPr>
          <w:noProof/>
        </w:rPr>
        <w:pict w14:anchorId="413D33D7">
          <v:shapetype id="_x0000_t202" coordsize="21600,21600" o:spt="202" path="m,l,21600r21600,l21600,xe">
            <v:stroke joinstyle="miter"/>
            <v:path gradientshapeok="t" o:connecttype="rect"/>
          </v:shapetype>
          <v:shape id="Text Box 2" o:spid="_x0000_s2052" type="#_x0000_t202" style="position:absolute;left:0;text-align:left;margin-left:440.1pt;margin-top:.75pt;width:47.35pt;height:4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14:paraId="520AEB52" w14:textId="5106ABAD" w:rsidR="00F73125" w:rsidRPr="00F73125" w:rsidRDefault="00490EC4" w:rsidP="00F73125">
                  <w:pPr>
                    <w:jc w:val="center"/>
                    <w:rPr>
                      <w:rFonts w:ascii="Arial" w:hAnsi="Arial" w:cs="Arial"/>
                      <w:sz w:val="56"/>
                      <w:szCs w:val="56"/>
                    </w:rPr>
                  </w:pPr>
                  <w:r>
                    <w:rPr>
                      <w:rFonts w:ascii="Arial" w:hAnsi="Arial" w:cs="Arial"/>
                      <w:color w:val="auto"/>
                      <w:sz w:val="56"/>
                      <w:szCs w:val="56"/>
                    </w:rPr>
                    <w:t>3</w:t>
                  </w:r>
                </w:p>
              </w:txbxContent>
            </v:textbox>
          </v:shape>
        </w:pict>
      </w:r>
      <w:r w:rsidR="0024217A" w:rsidRPr="00432BC2">
        <w:rPr>
          <w:rFonts w:ascii="Arial" w:hAnsi="Arial" w:cs="Arial"/>
          <w:b/>
          <w:color w:val="auto"/>
          <w:shd w:val="clear" w:color="auto" w:fill="auto"/>
        </w:rPr>
        <w:t xml:space="preserve">OFFICER DECISION REPORT </w:t>
      </w:r>
      <w:r w:rsidR="004B7974">
        <w:rPr>
          <w:rFonts w:ascii="Arial" w:hAnsi="Arial" w:cs="Arial"/>
          <w:b/>
          <w:color w:val="auto"/>
          <w:shd w:val="clear" w:color="auto" w:fill="auto"/>
        </w:rPr>
        <w:t>–</w:t>
      </w:r>
      <w:r w:rsidR="00FD4E9D">
        <w:rPr>
          <w:rFonts w:ascii="Arial" w:hAnsi="Arial" w:cs="Arial"/>
          <w:b/>
          <w:color w:val="auto"/>
          <w:shd w:val="clear" w:color="auto" w:fill="auto"/>
        </w:rPr>
        <w:t xml:space="preserve"> </w:t>
      </w:r>
      <w:r w:rsidR="00D72352">
        <w:rPr>
          <w:rFonts w:ascii="Arial" w:hAnsi="Arial" w:cs="Arial"/>
          <w:b/>
          <w:color w:val="auto"/>
          <w:shd w:val="clear" w:color="auto" w:fill="auto"/>
        </w:rPr>
        <w:t xml:space="preserve">PEDESTRIAN CROSSING &amp; DYL’s </w:t>
      </w:r>
    </w:p>
    <w:p w14:paraId="263FF115" w14:textId="77777777" w:rsidR="00D72352" w:rsidRDefault="00D72352" w:rsidP="00D72352">
      <w:pPr>
        <w:widowControl/>
        <w:ind w:firstLine="3544"/>
        <w:jc w:val="both"/>
        <w:rPr>
          <w:rFonts w:ascii="Arial" w:hAnsi="Arial" w:cs="Arial"/>
          <w:b/>
          <w:color w:val="auto"/>
          <w:shd w:val="clear" w:color="auto" w:fill="auto"/>
        </w:rPr>
      </w:pPr>
      <w:r>
        <w:rPr>
          <w:rFonts w:ascii="Arial" w:hAnsi="Arial" w:cs="Arial"/>
          <w:b/>
        </w:rPr>
        <w:t xml:space="preserve"> </w:t>
      </w:r>
      <w:r w:rsidRPr="00F8776D">
        <w:rPr>
          <w:rFonts w:ascii="Arial" w:hAnsi="Arial" w:cs="Arial"/>
          <w:b/>
        </w:rPr>
        <w:t xml:space="preserve">Traffic Regulation Order </w:t>
      </w:r>
      <w:r>
        <w:rPr>
          <w:rFonts w:ascii="Arial" w:hAnsi="Arial" w:cs="Arial"/>
          <w:b/>
        </w:rPr>
        <w:t>(TRO) and ‘</w:t>
      </w:r>
      <w:r w:rsidRPr="00F8776D">
        <w:rPr>
          <w:rFonts w:ascii="Arial" w:hAnsi="Arial" w:cs="Arial"/>
          <w:b/>
        </w:rPr>
        <w:t>Notice</w:t>
      </w:r>
      <w:r>
        <w:rPr>
          <w:rFonts w:ascii="Arial" w:hAnsi="Arial" w:cs="Arial"/>
          <w:b/>
        </w:rPr>
        <w:t>’</w:t>
      </w:r>
      <w:r>
        <w:rPr>
          <w:rFonts w:ascii="Arial" w:hAnsi="Arial" w:cs="Arial"/>
          <w:b/>
          <w:color w:val="auto"/>
          <w:shd w:val="clear" w:color="auto" w:fill="auto"/>
        </w:rPr>
        <w:t xml:space="preserve"> </w:t>
      </w:r>
    </w:p>
    <w:p w14:paraId="76D46CDD" w14:textId="77777777" w:rsidR="00FD4E9D" w:rsidRDefault="00FD4E9D" w:rsidP="00F73125">
      <w:pPr>
        <w:widowControl/>
        <w:jc w:val="both"/>
        <w:rPr>
          <w:rFonts w:ascii="Arial" w:hAnsi="Arial" w:cs="Arial"/>
          <w:b/>
          <w:color w:val="auto"/>
          <w:shd w:val="clear" w:color="auto" w:fill="auto"/>
        </w:rPr>
      </w:pPr>
    </w:p>
    <w:p w14:paraId="21EC457A" w14:textId="77777777" w:rsidR="00421B28" w:rsidRPr="00432BC2" w:rsidRDefault="00421B28" w:rsidP="00421B28">
      <w:pPr>
        <w:widowControl/>
        <w:jc w:val="both"/>
        <w:rPr>
          <w:rFonts w:ascii="Arial" w:hAnsi="Arial" w:cs="Arial"/>
          <w:b/>
          <w:color w:val="auto"/>
          <w:shd w:val="clear" w:color="auto" w:fill="auto"/>
        </w:rPr>
      </w:pPr>
      <w:r>
        <w:rPr>
          <w:rFonts w:ascii="Arial" w:hAnsi="Arial" w:cs="Arial"/>
          <w:b/>
          <w:color w:val="auto"/>
          <w:shd w:val="clear" w:color="auto" w:fill="auto"/>
        </w:rPr>
        <w:t>APPROVAL TO PUBLICLY ADVERTISE THE PROPOSAL</w:t>
      </w:r>
    </w:p>
    <w:p w14:paraId="07214770" w14:textId="77777777" w:rsidR="000F5EC4" w:rsidRPr="003E473B" w:rsidRDefault="000F5EC4" w:rsidP="00F73125">
      <w:pPr>
        <w:widowControl/>
        <w:jc w:val="both"/>
        <w:rPr>
          <w:rFonts w:ascii="Arial" w:hAnsi="Arial" w:cs="Arial"/>
          <w:color w:val="auto"/>
          <w:shd w:val="clear" w:color="auto" w:fill="auto"/>
        </w:rPr>
      </w:pPr>
    </w:p>
    <w:p w14:paraId="79248E72" w14:textId="77777777" w:rsidR="004B7974" w:rsidRPr="004F135B" w:rsidRDefault="004B7974" w:rsidP="004B7974">
      <w:pPr>
        <w:widowControl/>
        <w:jc w:val="both"/>
        <w:rPr>
          <w:rFonts w:ascii="Arial" w:hAnsi="Arial" w:cs="Arial"/>
          <w:b/>
        </w:rPr>
      </w:pPr>
      <w:r w:rsidRPr="004F135B">
        <w:rPr>
          <w:rFonts w:ascii="Arial" w:hAnsi="Arial" w:cs="Arial"/>
        </w:rPr>
        <w:t>PREPARED BY: Traffic Management Team, Highways and Traffic Group</w:t>
      </w:r>
    </w:p>
    <w:p w14:paraId="0A7991FF" w14:textId="77777777" w:rsidR="004B7974" w:rsidRPr="004F135B" w:rsidRDefault="004B7974" w:rsidP="004B7974">
      <w:pPr>
        <w:widowControl/>
        <w:autoSpaceDE/>
        <w:autoSpaceDN/>
        <w:adjustRightInd/>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2"/>
        <w:gridCol w:w="7195"/>
      </w:tblGrid>
      <w:tr w:rsidR="004B7974" w:rsidRPr="004F135B" w14:paraId="548DCD2E" w14:textId="77777777" w:rsidTr="00A31060">
        <w:tc>
          <w:tcPr>
            <w:tcW w:w="2552" w:type="dxa"/>
          </w:tcPr>
          <w:p w14:paraId="74E28A5F" w14:textId="77777777" w:rsidR="004B7974" w:rsidRPr="004F135B" w:rsidRDefault="004B7974" w:rsidP="00A31060">
            <w:pPr>
              <w:widowControl/>
              <w:jc w:val="both"/>
              <w:rPr>
                <w:rFonts w:ascii="Arial" w:hAnsi="Arial" w:cs="Arial"/>
              </w:rPr>
            </w:pPr>
          </w:p>
          <w:p w14:paraId="31E35B32" w14:textId="77777777" w:rsidR="004B7974" w:rsidRPr="004F135B" w:rsidRDefault="004B7974" w:rsidP="00A31060">
            <w:pPr>
              <w:widowControl/>
              <w:jc w:val="both"/>
              <w:rPr>
                <w:rFonts w:ascii="Arial" w:hAnsi="Arial" w:cs="Arial"/>
                <w:b/>
              </w:rPr>
            </w:pPr>
            <w:r w:rsidRPr="004F135B">
              <w:rPr>
                <w:rFonts w:ascii="Arial" w:hAnsi="Arial" w:cs="Arial"/>
                <w:b/>
              </w:rPr>
              <w:t>TITLE OF REPORT:</w:t>
            </w:r>
          </w:p>
          <w:p w14:paraId="7A2E4A3A" w14:textId="77777777" w:rsidR="004B7974" w:rsidRPr="004F135B" w:rsidRDefault="004B7974" w:rsidP="00A31060">
            <w:pPr>
              <w:widowControl/>
              <w:jc w:val="both"/>
              <w:rPr>
                <w:rFonts w:ascii="Arial" w:hAnsi="Arial" w:cs="Arial"/>
                <w:b/>
              </w:rPr>
            </w:pPr>
          </w:p>
          <w:p w14:paraId="5CE294B2" w14:textId="77777777" w:rsidR="004B7974" w:rsidRPr="004F135B" w:rsidRDefault="004B7974" w:rsidP="00A31060">
            <w:pPr>
              <w:widowControl/>
              <w:jc w:val="both"/>
              <w:rPr>
                <w:rFonts w:ascii="Arial" w:hAnsi="Arial" w:cs="Arial"/>
                <w:b/>
              </w:rPr>
            </w:pPr>
            <w:r w:rsidRPr="004F135B">
              <w:rPr>
                <w:rFonts w:ascii="Arial" w:hAnsi="Arial" w:cs="Arial"/>
                <w:b/>
              </w:rPr>
              <w:t xml:space="preserve">       PROPOSAL:</w:t>
            </w:r>
          </w:p>
          <w:p w14:paraId="7B6F53CA" w14:textId="77777777" w:rsidR="004B7974" w:rsidRPr="004F135B" w:rsidRDefault="004B7974" w:rsidP="00A31060">
            <w:pPr>
              <w:widowControl/>
              <w:jc w:val="both"/>
              <w:rPr>
                <w:rFonts w:ascii="Arial" w:hAnsi="Arial" w:cs="Arial"/>
                <w:b/>
              </w:rPr>
            </w:pPr>
          </w:p>
          <w:p w14:paraId="55B1F502" w14:textId="77777777" w:rsidR="00D72352" w:rsidRDefault="004B7974" w:rsidP="00A31060">
            <w:pPr>
              <w:widowControl/>
              <w:jc w:val="both"/>
              <w:rPr>
                <w:rFonts w:ascii="Arial" w:hAnsi="Arial" w:cs="Arial"/>
                <w:b/>
              </w:rPr>
            </w:pPr>
            <w:r w:rsidRPr="004F135B">
              <w:rPr>
                <w:rFonts w:ascii="Arial" w:hAnsi="Arial" w:cs="Arial"/>
                <w:b/>
              </w:rPr>
              <w:t xml:space="preserve"> </w:t>
            </w:r>
          </w:p>
          <w:p w14:paraId="78EE787F" w14:textId="7E531DFA" w:rsidR="004B7974" w:rsidRPr="004F135B" w:rsidRDefault="004B7974" w:rsidP="00A31060">
            <w:pPr>
              <w:widowControl/>
              <w:jc w:val="both"/>
              <w:rPr>
                <w:rFonts w:ascii="Arial" w:hAnsi="Arial" w:cs="Arial"/>
                <w:b/>
              </w:rPr>
            </w:pPr>
            <w:r w:rsidRPr="004F135B">
              <w:rPr>
                <w:rFonts w:ascii="Arial" w:hAnsi="Arial" w:cs="Arial"/>
                <w:b/>
              </w:rPr>
              <w:t xml:space="preserve">SCHEME REF No:      </w:t>
            </w:r>
          </w:p>
          <w:p w14:paraId="6F9193C0" w14:textId="77777777" w:rsidR="004B7974" w:rsidRPr="004F135B" w:rsidRDefault="004B7974" w:rsidP="00A31060">
            <w:pPr>
              <w:widowControl/>
              <w:jc w:val="both"/>
              <w:rPr>
                <w:rFonts w:ascii="Arial" w:hAnsi="Arial" w:cs="Arial"/>
              </w:rPr>
            </w:pPr>
          </w:p>
          <w:p w14:paraId="3EDE1114" w14:textId="77777777" w:rsidR="004B7974" w:rsidRPr="004F135B" w:rsidRDefault="004B7974" w:rsidP="00A31060">
            <w:pPr>
              <w:widowControl/>
              <w:jc w:val="both"/>
              <w:rPr>
                <w:rFonts w:ascii="Arial" w:hAnsi="Arial" w:cs="Arial"/>
                <w:b/>
                <w:bCs/>
              </w:rPr>
            </w:pPr>
            <w:r w:rsidRPr="004F135B">
              <w:rPr>
                <w:rFonts w:ascii="Arial" w:hAnsi="Arial" w:cs="Arial"/>
                <w:b/>
                <w:bCs/>
              </w:rPr>
              <w:t>REPORT AUTHOR:</w:t>
            </w:r>
          </w:p>
          <w:p w14:paraId="68420E7F" w14:textId="77777777" w:rsidR="004B7974" w:rsidRPr="004F135B" w:rsidRDefault="004B7974" w:rsidP="00A31060">
            <w:pPr>
              <w:widowControl/>
              <w:jc w:val="both"/>
              <w:rPr>
                <w:rFonts w:ascii="Arial" w:hAnsi="Arial" w:cs="Arial"/>
              </w:rPr>
            </w:pPr>
          </w:p>
        </w:tc>
        <w:tc>
          <w:tcPr>
            <w:tcW w:w="7195" w:type="dxa"/>
          </w:tcPr>
          <w:p w14:paraId="4932FCFF" w14:textId="77777777" w:rsidR="004B7974" w:rsidRPr="004F135B" w:rsidRDefault="004B7974" w:rsidP="00A31060">
            <w:pPr>
              <w:widowControl/>
              <w:ind w:left="34"/>
              <w:rPr>
                <w:rFonts w:ascii="Arial" w:hAnsi="Arial" w:cs="Arial"/>
                <w:b/>
              </w:rPr>
            </w:pPr>
          </w:p>
          <w:p w14:paraId="31E088D7" w14:textId="655C4F61" w:rsidR="004B7974" w:rsidRDefault="00D72352" w:rsidP="00A31060">
            <w:pPr>
              <w:widowControl/>
              <w:jc w:val="both"/>
              <w:rPr>
                <w:rFonts w:ascii="Arial" w:hAnsi="Arial" w:cs="Arial"/>
                <w:b/>
              </w:rPr>
            </w:pPr>
            <w:r>
              <w:rPr>
                <w:rFonts w:ascii="Arial" w:hAnsi="Arial" w:cs="Arial"/>
                <w:b/>
              </w:rPr>
              <w:t>A367 Fosseway South, Midsomer Norton</w:t>
            </w:r>
          </w:p>
          <w:p w14:paraId="6ADEE70D" w14:textId="77777777" w:rsidR="00340305" w:rsidRPr="004F135B" w:rsidRDefault="00340305" w:rsidP="00A31060">
            <w:pPr>
              <w:widowControl/>
              <w:jc w:val="both"/>
              <w:rPr>
                <w:rFonts w:ascii="Arial" w:hAnsi="Arial" w:cs="Arial"/>
                <w:b/>
              </w:rPr>
            </w:pPr>
          </w:p>
          <w:p w14:paraId="5D1D5661" w14:textId="204AB79A" w:rsidR="00D72352" w:rsidRDefault="00D72352" w:rsidP="004411BF">
            <w:pPr>
              <w:widowControl/>
              <w:rPr>
                <w:rFonts w:ascii="Arial" w:hAnsi="Arial" w:cs="Arial"/>
                <w:b/>
              </w:rPr>
            </w:pPr>
            <w:r>
              <w:rPr>
                <w:rFonts w:ascii="Arial" w:hAnsi="Arial" w:cs="Arial"/>
                <w:b/>
              </w:rPr>
              <w:t xml:space="preserve">Zebra </w:t>
            </w:r>
            <w:r w:rsidRPr="001D09F0">
              <w:rPr>
                <w:rFonts w:ascii="Arial" w:hAnsi="Arial" w:cs="Arial"/>
                <w:b/>
              </w:rPr>
              <w:t>Pedestrian</w:t>
            </w:r>
            <w:r>
              <w:rPr>
                <w:rFonts w:ascii="Arial" w:hAnsi="Arial" w:cs="Arial"/>
                <w:b/>
              </w:rPr>
              <w:t xml:space="preserve"> Crossing &amp; No Waiting At Any Time Parking Restrictions (DYLs)</w:t>
            </w:r>
          </w:p>
          <w:p w14:paraId="5C1B89D3" w14:textId="77777777" w:rsidR="00D72352" w:rsidRDefault="00D72352" w:rsidP="00A31060">
            <w:pPr>
              <w:widowControl/>
              <w:jc w:val="both"/>
              <w:rPr>
                <w:rFonts w:ascii="Arial" w:hAnsi="Arial" w:cs="Arial"/>
                <w:b/>
              </w:rPr>
            </w:pPr>
          </w:p>
          <w:p w14:paraId="0DEE6112" w14:textId="271141F1" w:rsidR="004B7974" w:rsidRPr="004F135B" w:rsidRDefault="00D72352" w:rsidP="00A31060">
            <w:pPr>
              <w:widowControl/>
              <w:jc w:val="both"/>
              <w:rPr>
                <w:rFonts w:ascii="Arial" w:hAnsi="Arial" w:cs="Arial"/>
                <w:b/>
              </w:rPr>
            </w:pPr>
            <w:r>
              <w:rPr>
                <w:rFonts w:ascii="Arial" w:hAnsi="Arial" w:cs="Arial"/>
                <w:b/>
              </w:rPr>
              <w:t>26-041</w:t>
            </w:r>
          </w:p>
          <w:p w14:paraId="0D0EB587" w14:textId="77777777" w:rsidR="004B7974" w:rsidRPr="004F135B" w:rsidRDefault="004B7974" w:rsidP="00A31060">
            <w:pPr>
              <w:widowControl/>
              <w:jc w:val="both"/>
              <w:rPr>
                <w:rFonts w:ascii="Arial" w:hAnsi="Arial" w:cs="Arial"/>
                <w:b/>
              </w:rPr>
            </w:pPr>
          </w:p>
          <w:p w14:paraId="7E98AA01" w14:textId="4CFACE4A" w:rsidR="004B7974" w:rsidRDefault="00D72352" w:rsidP="00A31060">
            <w:pPr>
              <w:widowControl/>
              <w:jc w:val="both"/>
              <w:rPr>
                <w:rFonts w:ascii="Arial" w:hAnsi="Arial" w:cs="Arial"/>
                <w:b/>
                <w:bCs/>
              </w:rPr>
            </w:pPr>
            <w:r>
              <w:rPr>
                <w:rFonts w:ascii="Arial" w:hAnsi="Arial" w:cs="Arial"/>
                <w:b/>
                <w:bCs/>
              </w:rPr>
              <w:t xml:space="preserve">Lewis Cox </w:t>
            </w:r>
          </w:p>
          <w:p w14:paraId="41BEECC3" w14:textId="0452DE3B" w:rsidR="004B7974" w:rsidRPr="004F135B" w:rsidRDefault="004B7974" w:rsidP="00A31060">
            <w:pPr>
              <w:widowControl/>
              <w:jc w:val="both"/>
              <w:rPr>
                <w:rFonts w:ascii="Arial" w:hAnsi="Arial" w:cs="Arial"/>
                <w:b/>
                <w:bCs/>
              </w:rPr>
            </w:pPr>
          </w:p>
        </w:tc>
      </w:tr>
    </w:tbl>
    <w:p w14:paraId="5F053D78" w14:textId="77777777" w:rsidR="004B7974" w:rsidRPr="004F135B" w:rsidRDefault="004B7974" w:rsidP="004B7974">
      <w:pPr>
        <w:widowControl/>
        <w:jc w:val="both"/>
        <w:rPr>
          <w:rFonts w:ascii="Arial" w:hAnsi="Arial" w:cs="Arial"/>
        </w:rPr>
      </w:pPr>
    </w:p>
    <w:p w14:paraId="05DDF0F2" w14:textId="77777777" w:rsidR="004B7974" w:rsidRPr="004F135B" w:rsidRDefault="004B7974" w:rsidP="004B7974">
      <w:pPr>
        <w:widowControl/>
        <w:jc w:val="both"/>
        <w:rPr>
          <w:rFonts w:ascii="Arial" w:hAnsi="Arial" w:cs="Arial"/>
          <w:b/>
          <w:u w:val="single"/>
        </w:rPr>
      </w:pPr>
      <w:r w:rsidRPr="004F135B">
        <w:rPr>
          <w:rFonts w:ascii="Arial" w:hAnsi="Arial" w:cs="Arial"/>
          <w:b/>
        </w:rPr>
        <w:t>1.</w:t>
      </w:r>
      <w:r w:rsidRPr="004F135B">
        <w:rPr>
          <w:rFonts w:ascii="Arial" w:hAnsi="Arial" w:cs="Arial"/>
          <w:b/>
        </w:rPr>
        <w:tab/>
      </w:r>
      <w:r w:rsidRPr="004F135B">
        <w:rPr>
          <w:rFonts w:ascii="Arial" w:hAnsi="Arial" w:cs="Arial"/>
          <w:b/>
          <w:u w:val="single"/>
        </w:rPr>
        <w:t>DELEGATION</w:t>
      </w:r>
    </w:p>
    <w:p w14:paraId="2E713960" w14:textId="77777777" w:rsidR="004B7974" w:rsidRPr="004F135B" w:rsidRDefault="004B7974" w:rsidP="004B7974">
      <w:pPr>
        <w:widowControl/>
        <w:jc w:val="both"/>
        <w:rPr>
          <w:rFonts w:ascii="Arial" w:hAnsi="Arial" w:cs="Arial"/>
        </w:rPr>
      </w:pPr>
    </w:p>
    <w:p w14:paraId="48B2D9F6" w14:textId="77777777" w:rsidR="004B7974" w:rsidRPr="0089052C" w:rsidRDefault="004B7974" w:rsidP="004B7974">
      <w:pPr>
        <w:ind w:left="709"/>
        <w:jc w:val="both"/>
        <w:rPr>
          <w:rFonts w:ascii="Arial" w:hAnsi="Arial" w:cs="Arial"/>
          <w:i/>
          <w:iCs/>
        </w:rPr>
      </w:pPr>
      <w:r w:rsidRPr="0089052C">
        <w:rPr>
          <w:rFonts w:ascii="Arial" w:hAnsi="Arial" w:cs="Arial"/>
          <w:i/>
          <w:iCs/>
        </w:rPr>
        <w:t xml:space="preserve">The delegation to be exercised in this report is contained within </w:t>
      </w:r>
      <w:r w:rsidRPr="0089052C">
        <w:rPr>
          <w:rFonts w:ascii="Arial" w:hAnsi="Arial" w:cs="Arial"/>
          <w:b/>
          <w:bCs/>
          <w:i/>
          <w:iCs/>
        </w:rPr>
        <w:t xml:space="preserve">Part 2 Section 2.35 </w:t>
      </w:r>
      <w:r w:rsidRPr="0089052C">
        <w:rPr>
          <w:rFonts w:ascii="Arial" w:hAnsi="Arial" w:cs="Arial"/>
          <w:i/>
          <w:iCs/>
        </w:rPr>
        <w:t xml:space="preserve">of the Constitution under the </w:t>
      </w:r>
      <w:r w:rsidRPr="0089052C">
        <w:rPr>
          <w:rFonts w:ascii="Arial" w:hAnsi="Arial" w:cs="Arial"/>
          <w:b/>
          <w:bCs/>
          <w:i/>
          <w:iCs/>
        </w:rPr>
        <w:t>Delegations of Functions to Officers,</w:t>
      </w:r>
      <w:r w:rsidRPr="0089052C">
        <w:rPr>
          <w:rFonts w:ascii="Arial" w:hAnsi="Arial" w:cs="Arial"/>
          <w:i/>
          <w:iCs/>
        </w:rPr>
        <w:t> as follows:</w:t>
      </w:r>
    </w:p>
    <w:p w14:paraId="10609427" w14:textId="77777777" w:rsidR="004B7974" w:rsidRPr="0089052C" w:rsidRDefault="004B7974" w:rsidP="004B7974">
      <w:pPr>
        <w:jc w:val="both"/>
        <w:rPr>
          <w:rFonts w:ascii="Arial" w:hAnsi="Arial" w:cs="Arial"/>
          <w:i/>
          <w:iCs/>
        </w:rPr>
      </w:pPr>
      <w:r w:rsidRPr="0089052C">
        <w:rPr>
          <w:rFonts w:ascii="Arial" w:hAnsi="Arial" w:cs="Arial"/>
          <w:i/>
          <w:iCs/>
        </w:rPr>
        <w:t> </w:t>
      </w:r>
    </w:p>
    <w:tbl>
      <w:tblPr>
        <w:tblW w:w="8930" w:type="dxa"/>
        <w:tblInd w:w="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7371"/>
      </w:tblGrid>
      <w:tr w:rsidR="004B7974" w:rsidRPr="0089052C" w14:paraId="2912623B" w14:textId="77777777" w:rsidTr="00A31060">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205137" w14:textId="77777777" w:rsidR="004B7974" w:rsidRPr="0089052C" w:rsidRDefault="004B7974" w:rsidP="00A31060">
            <w:pPr>
              <w:jc w:val="both"/>
              <w:rPr>
                <w:rFonts w:ascii="Arial" w:hAnsi="Arial" w:cs="Arial"/>
                <w:i/>
                <w:iCs/>
              </w:rPr>
            </w:pPr>
            <w:r w:rsidRPr="0089052C">
              <w:rPr>
                <w:rFonts w:ascii="Arial" w:hAnsi="Arial" w:cs="Arial"/>
                <w:b/>
                <w:bCs/>
                <w:i/>
                <w:iCs/>
              </w:rPr>
              <w:t>Section 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89BE6" w14:textId="77777777" w:rsidR="004B7974" w:rsidRPr="0089052C" w:rsidRDefault="004B7974" w:rsidP="00A31060">
            <w:pPr>
              <w:jc w:val="both"/>
              <w:rPr>
                <w:rFonts w:ascii="Arial" w:hAnsi="Arial" w:cs="Arial"/>
                <w:i/>
                <w:iCs/>
              </w:rPr>
            </w:pPr>
            <w:r w:rsidRPr="0089052C">
              <w:rPr>
                <w:rFonts w:ascii="Arial" w:hAnsi="Arial" w:cs="Arial"/>
                <w:i/>
                <w:iCs/>
              </w:rPr>
              <w:t>The Chief Executive, Executive Director - Chief Operating Officer,</w:t>
            </w:r>
          </w:p>
          <w:p w14:paraId="7EE19620" w14:textId="77777777" w:rsidR="004B7974" w:rsidRPr="0089052C" w:rsidRDefault="004B7974" w:rsidP="00A31060">
            <w:pPr>
              <w:jc w:val="both"/>
              <w:rPr>
                <w:rFonts w:ascii="Arial" w:hAnsi="Arial" w:cs="Arial"/>
                <w:i/>
                <w:iCs/>
              </w:rPr>
            </w:pPr>
            <w:r w:rsidRPr="0089052C">
              <w:rPr>
                <w:rFonts w:ascii="Arial" w:hAnsi="Arial" w:cs="Arial"/>
                <w:i/>
                <w:iCs/>
              </w:rPr>
              <w:t>Directors and Heads of Service have delegated power to take any</w:t>
            </w:r>
          </w:p>
          <w:p w14:paraId="2F494615" w14:textId="77777777" w:rsidR="004B7974" w:rsidRPr="0089052C" w:rsidRDefault="004B7974" w:rsidP="00A31060">
            <w:pPr>
              <w:jc w:val="both"/>
              <w:rPr>
                <w:rFonts w:ascii="Arial" w:hAnsi="Arial" w:cs="Arial"/>
                <w:i/>
                <w:iCs/>
              </w:rPr>
            </w:pPr>
            <w:r w:rsidRPr="0089052C">
              <w:rPr>
                <w:rFonts w:ascii="Arial" w:hAnsi="Arial" w:cs="Arial"/>
                <w:i/>
                <w:iCs/>
              </w:rPr>
              <w:t>decision falling within their area of responsibility….”</w:t>
            </w:r>
          </w:p>
        </w:tc>
      </w:tr>
      <w:tr w:rsidR="004B7974" w:rsidRPr="0089052C" w14:paraId="74402087" w14:textId="77777777" w:rsidTr="00A31060">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F39AA" w14:textId="77777777" w:rsidR="004B7974" w:rsidRPr="0089052C" w:rsidRDefault="004B7974" w:rsidP="00A31060">
            <w:pPr>
              <w:jc w:val="both"/>
              <w:rPr>
                <w:rFonts w:ascii="Arial" w:hAnsi="Arial" w:cs="Arial"/>
                <w:i/>
                <w:iCs/>
              </w:rPr>
            </w:pPr>
            <w:r w:rsidRPr="0089052C">
              <w:rPr>
                <w:rFonts w:ascii="Arial" w:hAnsi="Arial" w:cs="Arial"/>
                <w:b/>
                <w:bCs/>
                <w:i/>
                <w:iCs/>
              </w:rPr>
              <w:t>Section B</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7640C7F" w14:textId="77777777" w:rsidR="004B7974" w:rsidRPr="0089052C" w:rsidRDefault="004B7974" w:rsidP="00A31060">
            <w:pPr>
              <w:jc w:val="both"/>
              <w:rPr>
                <w:rFonts w:ascii="Arial" w:hAnsi="Arial" w:cs="Arial"/>
                <w:i/>
                <w:iCs/>
              </w:rPr>
            </w:pPr>
            <w:r w:rsidRPr="0089052C">
              <w:rPr>
                <w:rFonts w:ascii="Arial" w:hAnsi="Arial" w:cs="Arial"/>
                <w:i/>
                <w:iCs/>
              </w:rPr>
              <w:t>Without prejudice to the generality of this, Officers are authorised to:</w:t>
            </w:r>
            <w:r>
              <w:rPr>
                <w:rFonts w:ascii="Arial" w:hAnsi="Arial" w:cs="Arial"/>
                <w:i/>
                <w:iCs/>
              </w:rPr>
              <w:t xml:space="preserve"> </w:t>
            </w:r>
            <w:r w:rsidRPr="0089052C">
              <w:rPr>
                <w:rFonts w:ascii="Arial" w:hAnsi="Arial" w:cs="Arial"/>
                <w:i/>
                <w:iCs/>
              </w:rPr>
              <w:t>serve any notices and make, amend or revoke any orders falling within their area of responsibility.</w:t>
            </w:r>
          </w:p>
        </w:tc>
      </w:tr>
      <w:tr w:rsidR="004B7974" w:rsidRPr="0089052C" w14:paraId="371C1054" w14:textId="77777777" w:rsidTr="00A31060">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CC451" w14:textId="77777777" w:rsidR="004B7974" w:rsidRPr="0089052C" w:rsidRDefault="004B7974" w:rsidP="00A31060">
            <w:pPr>
              <w:jc w:val="both"/>
              <w:rPr>
                <w:rFonts w:ascii="Arial" w:hAnsi="Arial" w:cs="Arial"/>
                <w:i/>
                <w:iCs/>
              </w:rPr>
            </w:pPr>
            <w:r w:rsidRPr="0089052C">
              <w:rPr>
                <w:rFonts w:ascii="Arial" w:hAnsi="Arial" w:cs="Arial"/>
                <w:b/>
                <w:bCs/>
                <w:i/>
                <w:iCs/>
              </w:rPr>
              <w:t>Section D</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F743935" w14:textId="77777777" w:rsidR="004B7974" w:rsidRPr="0089052C" w:rsidRDefault="004B7974" w:rsidP="00A31060">
            <w:pPr>
              <w:jc w:val="both"/>
              <w:rPr>
                <w:rFonts w:ascii="Arial" w:hAnsi="Arial" w:cs="Arial"/>
                <w:i/>
                <w:iCs/>
              </w:rPr>
            </w:pPr>
            <w:r w:rsidRPr="0089052C">
              <w:rPr>
                <w:rFonts w:ascii="Arial" w:hAnsi="Arial" w:cs="Arial"/>
                <w:i/>
                <w:iCs/>
              </w:rPr>
              <w:t>An Officer to whom a power, duty or function is delegated may</w:t>
            </w:r>
          </w:p>
          <w:p w14:paraId="08C381AC" w14:textId="77777777" w:rsidR="004B7974" w:rsidRPr="0089052C" w:rsidRDefault="004B7974" w:rsidP="00A31060">
            <w:pPr>
              <w:jc w:val="both"/>
              <w:rPr>
                <w:rFonts w:ascii="Arial" w:hAnsi="Arial" w:cs="Arial"/>
                <w:i/>
                <w:iCs/>
              </w:rPr>
            </w:pPr>
            <w:r w:rsidRPr="0089052C">
              <w:rPr>
                <w:rFonts w:ascii="Arial" w:hAnsi="Arial" w:cs="Arial"/>
                <w:i/>
                <w:iCs/>
              </w:rPr>
              <w:t>nominate or authorise another Officer to exercise that power, duty</w:t>
            </w:r>
          </w:p>
          <w:p w14:paraId="4F5247AD" w14:textId="77777777" w:rsidR="004B7974" w:rsidRPr="0089052C" w:rsidRDefault="004B7974" w:rsidP="00A31060">
            <w:pPr>
              <w:jc w:val="both"/>
              <w:rPr>
                <w:rFonts w:ascii="Arial" w:hAnsi="Arial" w:cs="Arial"/>
                <w:i/>
                <w:iCs/>
              </w:rPr>
            </w:pPr>
            <w:r w:rsidRPr="0089052C">
              <w:rPr>
                <w:rFonts w:ascii="Arial" w:hAnsi="Arial" w:cs="Arial"/>
                <w:i/>
                <w:iCs/>
              </w:rPr>
              <w:t>or function, provided that Officer reports to or is responsible to the</w:t>
            </w:r>
          </w:p>
          <w:p w14:paraId="2294876C" w14:textId="77777777" w:rsidR="004B7974" w:rsidRPr="0089052C" w:rsidRDefault="004B7974" w:rsidP="00A31060">
            <w:pPr>
              <w:jc w:val="both"/>
              <w:rPr>
                <w:rFonts w:ascii="Arial" w:hAnsi="Arial" w:cs="Arial"/>
                <w:i/>
                <w:iCs/>
              </w:rPr>
            </w:pPr>
            <w:r w:rsidRPr="0089052C">
              <w:rPr>
                <w:rFonts w:ascii="Arial" w:hAnsi="Arial" w:cs="Arial"/>
                <w:i/>
                <w:iCs/>
              </w:rPr>
              <w:t>delegator.</w:t>
            </w:r>
          </w:p>
        </w:tc>
      </w:tr>
    </w:tbl>
    <w:p w14:paraId="4AAB350A" w14:textId="77777777" w:rsidR="004B7974" w:rsidRPr="0089052C" w:rsidRDefault="004B7974" w:rsidP="004B7974">
      <w:pPr>
        <w:jc w:val="both"/>
        <w:rPr>
          <w:rFonts w:ascii="Arial" w:hAnsi="Arial" w:cs="Arial"/>
          <w:i/>
          <w:iCs/>
        </w:rPr>
      </w:pPr>
      <w:r w:rsidRPr="0089052C">
        <w:rPr>
          <w:rFonts w:ascii="Arial" w:hAnsi="Arial" w:cs="Arial"/>
          <w:i/>
          <w:iCs/>
        </w:rPr>
        <w:t> </w:t>
      </w:r>
    </w:p>
    <w:p w14:paraId="251EA843" w14:textId="77777777" w:rsidR="004B7974" w:rsidRPr="0089052C" w:rsidRDefault="004B7974" w:rsidP="004B7974">
      <w:pPr>
        <w:ind w:left="709"/>
        <w:jc w:val="both"/>
        <w:rPr>
          <w:rFonts w:ascii="Arial" w:hAnsi="Arial" w:cs="Arial"/>
          <w:i/>
          <w:iCs/>
        </w:rPr>
      </w:pPr>
      <w:r w:rsidRPr="0089052C">
        <w:rPr>
          <w:rFonts w:ascii="Arial" w:hAnsi="Arial" w:cs="Arial"/>
          <w:i/>
          <w:iCs/>
        </w:rPr>
        <w:t>For the purposes of this report, the Director of Place Management and the Head of Highways Delivery hold the delegated power to make, amend or revoke any Orders.</w:t>
      </w:r>
    </w:p>
    <w:p w14:paraId="2429CDD6" w14:textId="77777777" w:rsidR="004B7974" w:rsidRDefault="004B7974" w:rsidP="004B7974">
      <w:pPr>
        <w:jc w:val="both"/>
        <w:rPr>
          <w:rFonts w:ascii="Arial" w:hAnsi="Arial" w:cs="Arial"/>
        </w:rPr>
      </w:pPr>
    </w:p>
    <w:p w14:paraId="72CA46C2" w14:textId="77777777" w:rsidR="004B7974" w:rsidRDefault="004B7974" w:rsidP="004B7974">
      <w:pPr>
        <w:jc w:val="both"/>
        <w:rPr>
          <w:rFonts w:ascii="Arial" w:hAnsi="Arial" w:cs="Arial"/>
        </w:rPr>
      </w:pPr>
      <w:r w:rsidRPr="004F135B">
        <w:rPr>
          <w:rFonts w:ascii="Arial" w:hAnsi="Arial" w:cs="Arial"/>
          <w:b/>
        </w:rPr>
        <w:t>2.</w:t>
      </w:r>
      <w:r w:rsidRPr="004F135B">
        <w:rPr>
          <w:rFonts w:ascii="Arial" w:hAnsi="Arial" w:cs="Arial"/>
          <w:b/>
        </w:rPr>
        <w:tab/>
      </w:r>
      <w:r w:rsidRPr="004F135B">
        <w:rPr>
          <w:rFonts w:ascii="Arial" w:hAnsi="Arial" w:cs="Arial"/>
          <w:b/>
          <w:u w:val="single"/>
        </w:rPr>
        <w:t>LEGAL AUTHORITY</w:t>
      </w:r>
    </w:p>
    <w:p w14:paraId="55096D45" w14:textId="77777777" w:rsidR="004B7974" w:rsidRDefault="004B7974" w:rsidP="004B7974">
      <w:pPr>
        <w:jc w:val="both"/>
        <w:rPr>
          <w:rFonts w:ascii="Arial" w:hAnsi="Arial" w:cs="Arial"/>
        </w:rPr>
      </w:pPr>
    </w:p>
    <w:p w14:paraId="0FF38ABB" w14:textId="77777777" w:rsidR="00527318" w:rsidRPr="00032795" w:rsidRDefault="00527318" w:rsidP="00527318">
      <w:pPr>
        <w:ind w:left="720"/>
        <w:jc w:val="both"/>
        <w:rPr>
          <w:rFonts w:ascii="Arial" w:hAnsi="Arial" w:cs="Arial"/>
          <w:color w:val="auto"/>
          <w:shd w:val="clear" w:color="auto" w:fill="auto"/>
        </w:rPr>
      </w:pPr>
      <w:r w:rsidRPr="00032795">
        <w:rPr>
          <w:rFonts w:ascii="Arial" w:hAnsi="Arial" w:cs="Arial"/>
          <w:color w:val="auto"/>
          <w:shd w:val="clear" w:color="auto" w:fill="auto"/>
        </w:rPr>
        <w:t>This proposal is made in accordance with the Road Traffic Regulation Act 1984, which under Section 23 enables local highway authorities to establish crossings for pedestrians.</w:t>
      </w:r>
    </w:p>
    <w:p w14:paraId="0D1DCE9A" w14:textId="77777777" w:rsidR="00527318" w:rsidRPr="00032795" w:rsidRDefault="00527318" w:rsidP="00527318">
      <w:pPr>
        <w:ind w:left="720"/>
        <w:jc w:val="both"/>
        <w:rPr>
          <w:rFonts w:ascii="Arial" w:hAnsi="Arial" w:cs="Arial"/>
          <w:color w:val="auto"/>
          <w:shd w:val="clear" w:color="auto" w:fill="auto"/>
        </w:rPr>
      </w:pPr>
    </w:p>
    <w:p w14:paraId="4B8B92EE" w14:textId="77777777" w:rsidR="00527318" w:rsidRPr="00032795" w:rsidRDefault="00527318" w:rsidP="00527318">
      <w:pPr>
        <w:keepNext/>
        <w:widowControl/>
        <w:ind w:left="720"/>
        <w:jc w:val="both"/>
        <w:rPr>
          <w:rFonts w:ascii="Arial" w:hAnsi="Arial" w:cs="Arial"/>
          <w:color w:val="auto"/>
          <w:shd w:val="clear" w:color="auto" w:fill="auto"/>
        </w:rPr>
      </w:pPr>
      <w:r w:rsidRPr="00032795">
        <w:rPr>
          <w:rFonts w:ascii="Arial" w:hAnsi="Arial" w:cs="Arial"/>
          <w:color w:val="auto"/>
          <w:shd w:val="clear" w:color="auto" w:fill="auto"/>
        </w:rPr>
        <w:t xml:space="preserve">This proposal is </w:t>
      </w:r>
      <w:r>
        <w:rPr>
          <w:rFonts w:ascii="Arial" w:hAnsi="Arial" w:cs="Arial"/>
          <w:color w:val="auto"/>
          <w:shd w:val="clear" w:color="auto" w:fill="auto"/>
        </w:rPr>
        <w:t xml:space="preserve">also </w:t>
      </w:r>
      <w:r w:rsidRPr="00032795">
        <w:rPr>
          <w:rFonts w:ascii="Arial" w:hAnsi="Arial" w:cs="Arial"/>
          <w:color w:val="auto"/>
          <w:shd w:val="clear" w:color="auto" w:fill="auto"/>
        </w:rPr>
        <w:t>made in accordance with the Road Traffic Regulation Act 1984, which under Section 1 provides, generally, for Orders to be made for the following reasons, and in the case of this report specifically for the reason(s) shown below:</w:t>
      </w:r>
    </w:p>
    <w:p w14:paraId="44909C03" w14:textId="77777777" w:rsidR="00527318" w:rsidRPr="00032795" w:rsidRDefault="00527318" w:rsidP="00527318">
      <w:pPr>
        <w:ind w:left="720"/>
        <w:jc w:val="both"/>
        <w:rPr>
          <w:rFonts w:ascii="Arial" w:hAnsi="Arial" w:cs="Arial"/>
          <w:color w:val="auto"/>
          <w:shd w:val="clear" w:color="auto" w:fill="auto"/>
          <w:specVanish/>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7854"/>
        <w:gridCol w:w="708"/>
      </w:tblGrid>
      <w:tr w:rsidR="00527318" w:rsidRPr="00032795" w14:paraId="28B36B17" w14:textId="77777777" w:rsidTr="00A31060">
        <w:tc>
          <w:tcPr>
            <w:tcW w:w="495" w:type="dxa"/>
          </w:tcPr>
          <w:p w14:paraId="7ABDF9F9" w14:textId="77777777" w:rsidR="00527318" w:rsidRPr="00032795" w:rsidRDefault="00527318" w:rsidP="00A31060">
            <w:pPr>
              <w:widowControl/>
              <w:autoSpaceDE/>
              <w:autoSpaceDN/>
              <w:adjustRightInd/>
              <w:spacing w:after="100" w:afterAutospacing="1" w:line="360" w:lineRule="atLeast"/>
              <w:jc w:val="both"/>
              <w:rPr>
                <w:rFonts w:ascii="Arial" w:hAnsi="Arial" w:cs="Arial"/>
                <w:color w:val="auto"/>
                <w:shd w:val="clear" w:color="auto" w:fill="auto"/>
                <w:lang w:val="en"/>
                <w:specVanish/>
              </w:rPr>
            </w:pPr>
            <w:r w:rsidRPr="00032795">
              <w:rPr>
                <w:rFonts w:ascii="Arial" w:hAnsi="Arial" w:cs="Arial"/>
                <w:color w:val="auto"/>
                <w:shd w:val="clear" w:color="auto" w:fill="auto"/>
                <w:lang w:val="en"/>
              </w:rPr>
              <w:lastRenderedPageBreak/>
              <w:t>(a)</w:t>
            </w:r>
          </w:p>
        </w:tc>
        <w:tc>
          <w:tcPr>
            <w:tcW w:w="7868" w:type="dxa"/>
          </w:tcPr>
          <w:p w14:paraId="652BD252" w14:textId="77777777" w:rsidR="00527318" w:rsidRPr="00032795" w:rsidRDefault="00527318" w:rsidP="00A31060">
            <w:pPr>
              <w:widowControl/>
              <w:jc w:val="both"/>
              <w:rPr>
                <w:rFonts w:ascii="Arial" w:hAnsi="Arial" w:cs="Arial"/>
                <w:color w:val="auto"/>
                <w:shd w:val="clear" w:color="auto" w:fill="auto"/>
                <w:lang w:val="en"/>
                <w:specVanish/>
              </w:rPr>
            </w:pPr>
            <w:r w:rsidRPr="00032795">
              <w:rPr>
                <w:rFonts w:ascii="Arial" w:hAnsi="Arial" w:cs="Arial"/>
                <w:color w:val="auto"/>
                <w:shd w:val="clear" w:color="auto" w:fill="auto"/>
              </w:rPr>
              <w:t>for avoiding danger to persons or other traffic using the road or any other road or for preventing the likelihood of any such danger arising, or</w:t>
            </w:r>
          </w:p>
        </w:tc>
        <w:tc>
          <w:tcPr>
            <w:tcW w:w="709" w:type="dxa"/>
            <w:vAlign w:val="center"/>
          </w:tcPr>
          <w:p w14:paraId="5D308035" w14:textId="77777777" w:rsidR="00527318" w:rsidRPr="00032795" w:rsidRDefault="00527318" w:rsidP="00A31060">
            <w:pPr>
              <w:widowControl/>
              <w:jc w:val="center"/>
              <w:rPr>
                <w:rFonts w:ascii="Arial" w:hAnsi="Arial" w:cs="Arial"/>
                <w:color w:val="auto"/>
                <w:shd w:val="clear" w:color="auto" w:fill="auto"/>
              </w:rPr>
            </w:pPr>
            <w:r w:rsidRPr="00032795">
              <w:rPr>
                <w:rFonts w:ascii="Arial" w:hAnsi="Arial" w:cs="Arial"/>
                <w:color w:val="auto"/>
                <w:shd w:val="clear" w:color="auto" w:fill="auto"/>
              </w:rPr>
              <w:t>X</w:t>
            </w:r>
          </w:p>
        </w:tc>
      </w:tr>
      <w:tr w:rsidR="00527318" w:rsidRPr="00032795" w14:paraId="3B327FDA" w14:textId="77777777" w:rsidTr="00A31060">
        <w:tc>
          <w:tcPr>
            <w:tcW w:w="495" w:type="dxa"/>
          </w:tcPr>
          <w:p w14:paraId="0620122C" w14:textId="77777777" w:rsidR="00527318" w:rsidRPr="00032795" w:rsidRDefault="00527318" w:rsidP="00A31060">
            <w:pPr>
              <w:widowControl/>
              <w:autoSpaceDE/>
              <w:autoSpaceDN/>
              <w:adjustRightInd/>
              <w:spacing w:after="100" w:afterAutospacing="1" w:line="360" w:lineRule="atLeast"/>
              <w:jc w:val="both"/>
              <w:rPr>
                <w:rFonts w:ascii="Arial" w:hAnsi="Arial" w:cs="Arial"/>
                <w:color w:val="auto"/>
                <w:shd w:val="clear" w:color="auto" w:fill="auto"/>
                <w:lang w:val="en"/>
                <w:specVanish/>
              </w:rPr>
            </w:pPr>
            <w:r w:rsidRPr="00032795">
              <w:rPr>
                <w:rFonts w:ascii="Arial" w:hAnsi="Arial" w:cs="Arial"/>
                <w:color w:val="auto"/>
                <w:shd w:val="clear" w:color="auto" w:fill="auto"/>
                <w:lang w:val="en"/>
              </w:rPr>
              <w:t>(b)</w:t>
            </w:r>
          </w:p>
        </w:tc>
        <w:tc>
          <w:tcPr>
            <w:tcW w:w="7868" w:type="dxa"/>
            <w:vAlign w:val="center"/>
          </w:tcPr>
          <w:p w14:paraId="1765DA09" w14:textId="77777777" w:rsidR="00527318" w:rsidRPr="00032795" w:rsidRDefault="00527318" w:rsidP="00A31060">
            <w:pPr>
              <w:widowControl/>
              <w:jc w:val="both"/>
              <w:rPr>
                <w:rFonts w:ascii="Arial" w:hAnsi="Arial" w:cs="Arial"/>
                <w:color w:val="auto"/>
                <w:shd w:val="clear" w:color="auto" w:fill="auto"/>
              </w:rPr>
            </w:pPr>
            <w:r w:rsidRPr="00032795">
              <w:rPr>
                <w:rFonts w:ascii="Arial" w:hAnsi="Arial" w:cs="Arial"/>
                <w:color w:val="auto"/>
                <w:shd w:val="clear" w:color="auto" w:fill="auto"/>
              </w:rPr>
              <w:t>for preventing damage to the road or to any building on or near the road, or</w:t>
            </w:r>
          </w:p>
        </w:tc>
        <w:tc>
          <w:tcPr>
            <w:tcW w:w="709" w:type="dxa"/>
            <w:vAlign w:val="center"/>
          </w:tcPr>
          <w:p w14:paraId="396A39A7" w14:textId="77777777" w:rsidR="00527318" w:rsidRPr="00032795" w:rsidRDefault="00527318" w:rsidP="00A31060">
            <w:pPr>
              <w:widowControl/>
              <w:jc w:val="center"/>
              <w:rPr>
                <w:rFonts w:ascii="Arial" w:hAnsi="Arial" w:cs="Arial"/>
                <w:color w:val="auto"/>
                <w:shd w:val="clear" w:color="auto" w:fill="auto"/>
              </w:rPr>
            </w:pPr>
          </w:p>
        </w:tc>
      </w:tr>
      <w:tr w:rsidR="00527318" w:rsidRPr="00032795" w14:paraId="74748A30" w14:textId="77777777" w:rsidTr="00A31060">
        <w:tc>
          <w:tcPr>
            <w:tcW w:w="495" w:type="dxa"/>
          </w:tcPr>
          <w:p w14:paraId="1B5FB347" w14:textId="77777777" w:rsidR="00527318" w:rsidRPr="00032795" w:rsidRDefault="00527318" w:rsidP="00A31060">
            <w:pPr>
              <w:widowControl/>
              <w:autoSpaceDE/>
              <w:autoSpaceDN/>
              <w:adjustRightInd/>
              <w:spacing w:after="100" w:afterAutospacing="1" w:line="360" w:lineRule="atLeast"/>
              <w:jc w:val="both"/>
              <w:rPr>
                <w:rFonts w:ascii="Arial" w:hAnsi="Arial" w:cs="Arial"/>
                <w:color w:val="auto"/>
                <w:shd w:val="clear" w:color="auto" w:fill="auto"/>
                <w:lang w:val="en"/>
                <w:specVanish/>
              </w:rPr>
            </w:pPr>
            <w:r w:rsidRPr="00032795">
              <w:rPr>
                <w:rFonts w:ascii="Arial" w:hAnsi="Arial" w:cs="Arial"/>
                <w:color w:val="auto"/>
                <w:shd w:val="clear" w:color="auto" w:fill="auto"/>
                <w:lang w:val="en"/>
              </w:rPr>
              <w:t>(c)</w:t>
            </w:r>
          </w:p>
        </w:tc>
        <w:tc>
          <w:tcPr>
            <w:tcW w:w="7868" w:type="dxa"/>
          </w:tcPr>
          <w:p w14:paraId="416D5F8B" w14:textId="77777777" w:rsidR="00527318" w:rsidRPr="00032795" w:rsidRDefault="00527318" w:rsidP="00A31060">
            <w:pPr>
              <w:widowControl/>
              <w:jc w:val="both"/>
              <w:rPr>
                <w:rFonts w:ascii="Arial" w:hAnsi="Arial" w:cs="Arial"/>
                <w:color w:val="auto"/>
                <w:shd w:val="clear" w:color="auto" w:fill="auto"/>
              </w:rPr>
            </w:pPr>
            <w:r w:rsidRPr="00032795">
              <w:rPr>
                <w:rFonts w:ascii="Arial" w:hAnsi="Arial" w:cs="Arial"/>
                <w:color w:val="auto"/>
                <w:shd w:val="clear" w:color="auto" w:fill="auto"/>
              </w:rPr>
              <w:t>for facilitating the passage on the road or any other road of any class of traffic (including pedestrians), or</w:t>
            </w:r>
          </w:p>
        </w:tc>
        <w:tc>
          <w:tcPr>
            <w:tcW w:w="709" w:type="dxa"/>
            <w:vAlign w:val="center"/>
          </w:tcPr>
          <w:p w14:paraId="1BF72C8B" w14:textId="77777777" w:rsidR="00527318" w:rsidRPr="00032795" w:rsidRDefault="00527318" w:rsidP="00A31060">
            <w:pPr>
              <w:widowControl/>
              <w:jc w:val="center"/>
              <w:rPr>
                <w:rFonts w:ascii="Arial" w:hAnsi="Arial" w:cs="Arial"/>
                <w:color w:val="auto"/>
                <w:shd w:val="clear" w:color="auto" w:fill="auto"/>
              </w:rPr>
            </w:pPr>
            <w:r w:rsidRPr="00032795">
              <w:rPr>
                <w:rFonts w:ascii="Arial" w:hAnsi="Arial" w:cs="Arial"/>
                <w:color w:val="auto"/>
                <w:shd w:val="clear" w:color="auto" w:fill="auto"/>
              </w:rPr>
              <w:t>X</w:t>
            </w:r>
          </w:p>
        </w:tc>
      </w:tr>
      <w:tr w:rsidR="00527318" w:rsidRPr="00032795" w14:paraId="7C99797F" w14:textId="77777777" w:rsidTr="00A31060">
        <w:tc>
          <w:tcPr>
            <w:tcW w:w="495" w:type="dxa"/>
          </w:tcPr>
          <w:p w14:paraId="35E64E65" w14:textId="77777777" w:rsidR="00527318" w:rsidRPr="00032795" w:rsidRDefault="00527318" w:rsidP="00A31060">
            <w:pPr>
              <w:widowControl/>
              <w:autoSpaceDE/>
              <w:autoSpaceDN/>
              <w:adjustRightInd/>
              <w:spacing w:after="100" w:afterAutospacing="1" w:line="360" w:lineRule="atLeast"/>
              <w:jc w:val="both"/>
              <w:rPr>
                <w:rFonts w:ascii="Arial" w:hAnsi="Arial" w:cs="Arial"/>
                <w:color w:val="auto"/>
                <w:shd w:val="clear" w:color="auto" w:fill="auto"/>
                <w:lang w:val="en"/>
                <w:specVanish/>
              </w:rPr>
            </w:pPr>
            <w:r w:rsidRPr="00032795">
              <w:rPr>
                <w:rFonts w:ascii="Arial" w:hAnsi="Arial" w:cs="Arial"/>
                <w:color w:val="auto"/>
                <w:shd w:val="clear" w:color="auto" w:fill="auto"/>
                <w:lang w:val="en"/>
              </w:rPr>
              <w:t>(d)</w:t>
            </w:r>
          </w:p>
        </w:tc>
        <w:tc>
          <w:tcPr>
            <w:tcW w:w="7868" w:type="dxa"/>
          </w:tcPr>
          <w:p w14:paraId="5F5A5560" w14:textId="77777777" w:rsidR="00527318" w:rsidRPr="00032795" w:rsidRDefault="00527318" w:rsidP="00A31060">
            <w:pPr>
              <w:widowControl/>
              <w:jc w:val="both"/>
              <w:rPr>
                <w:rFonts w:ascii="Arial" w:hAnsi="Arial" w:cs="Arial"/>
                <w:color w:val="auto"/>
                <w:shd w:val="clear" w:color="auto" w:fill="auto"/>
              </w:rPr>
            </w:pPr>
            <w:r w:rsidRPr="00032795">
              <w:rPr>
                <w:rFonts w:ascii="Arial" w:hAnsi="Arial" w:cs="Arial"/>
                <w:color w:val="auto"/>
                <w:shd w:val="clear" w:color="auto" w:fill="auto"/>
              </w:rPr>
              <w:t>for preventing the use of the road by vehicular traffic of a kind which, or its use by vehicular traffic in a manner which, is unsuitable having regard to the existing character of the road or adjoining property,</w:t>
            </w:r>
          </w:p>
        </w:tc>
        <w:tc>
          <w:tcPr>
            <w:tcW w:w="709" w:type="dxa"/>
            <w:vAlign w:val="center"/>
          </w:tcPr>
          <w:p w14:paraId="278A382A" w14:textId="77777777" w:rsidR="00527318" w:rsidRPr="00032795" w:rsidRDefault="00527318" w:rsidP="00A31060">
            <w:pPr>
              <w:widowControl/>
              <w:jc w:val="center"/>
              <w:rPr>
                <w:rFonts w:ascii="Arial" w:hAnsi="Arial" w:cs="Arial"/>
                <w:color w:val="auto"/>
                <w:shd w:val="clear" w:color="auto" w:fill="auto"/>
              </w:rPr>
            </w:pPr>
          </w:p>
        </w:tc>
      </w:tr>
      <w:tr w:rsidR="00527318" w:rsidRPr="00032795" w14:paraId="40FCF12E" w14:textId="77777777" w:rsidTr="00A31060">
        <w:tc>
          <w:tcPr>
            <w:tcW w:w="495" w:type="dxa"/>
          </w:tcPr>
          <w:p w14:paraId="26D6FFF7" w14:textId="77777777" w:rsidR="00527318" w:rsidRPr="00032795" w:rsidRDefault="00527318" w:rsidP="00A31060">
            <w:pPr>
              <w:widowControl/>
              <w:autoSpaceDE/>
              <w:autoSpaceDN/>
              <w:adjustRightInd/>
              <w:spacing w:after="100" w:afterAutospacing="1" w:line="360" w:lineRule="atLeast"/>
              <w:jc w:val="both"/>
              <w:rPr>
                <w:rFonts w:ascii="Arial" w:hAnsi="Arial" w:cs="Arial"/>
                <w:color w:val="auto"/>
                <w:shd w:val="clear" w:color="auto" w:fill="auto"/>
                <w:lang w:val="en"/>
                <w:specVanish/>
              </w:rPr>
            </w:pPr>
            <w:r w:rsidRPr="00032795">
              <w:rPr>
                <w:rFonts w:ascii="Arial" w:hAnsi="Arial" w:cs="Arial"/>
                <w:color w:val="auto"/>
                <w:shd w:val="clear" w:color="auto" w:fill="auto"/>
                <w:lang w:val="en"/>
              </w:rPr>
              <w:t>(e)</w:t>
            </w:r>
          </w:p>
        </w:tc>
        <w:tc>
          <w:tcPr>
            <w:tcW w:w="7868" w:type="dxa"/>
          </w:tcPr>
          <w:p w14:paraId="21265FE7" w14:textId="77777777" w:rsidR="00527318" w:rsidRPr="00032795" w:rsidRDefault="00527318" w:rsidP="00A31060">
            <w:pPr>
              <w:widowControl/>
              <w:jc w:val="both"/>
              <w:rPr>
                <w:rFonts w:ascii="Arial" w:hAnsi="Arial" w:cs="Arial"/>
                <w:color w:val="auto"/>
                <w:shd w:val="clear" w:color="auto" w:fill="auto"/>
              </w:rPr>
            </w:pPr>
            <w:r w:rsidRPr="00032795">
              <w:rPr>
                <w:rFonts w:ascii="Arial" w:hAnsi="Arial" w:cs="Arial"/>
                <w:color w:val="auto"/>
                <w:shd w:val="clear" w:color="auto" w:fill="auto"/>
              </w:rPr>
              <w:t>(without prejudice to the generality of paragraph (d) above) for preserving the character of the road in a case where it is specially suitable for use by persons on horseback or on foot, or</w:t>
            </w:r>
          </w:p>
        </w:tc>
        <w:tc>
          <w:tcPr>
            <w:tcW w:w="709" w:type="dxa"/>
            <w:vAlign w:val="center"/>
          </w:tcPr>
          <w:p w14:paraId="5839EB19" w14:textId="77777777" w:rsidR="00527318" w:rsidRPr="00032795" w:rsidRDefault="00527318" w:rsidP="00A31060">
            <w:pPr>
              <w:widowControl/>
              <w:jc w:val="center"/>
              <w:rPr>
                <w:rFonts w:ascii="Arial" w:hAnsi="Arial" w:cs="Arial"/>
                <w:color w:val="auto"/>
                <w:shd w:val="clear" w:color="auto" w:fill="auto"/>
              </w:rPr>
            </w:pPr>
          </w:p>
        </w:tc>
      </w:tr>
      <w:tr w:rsidR="00527318" w:rsidRPr="00032795" w14:paraId="358EF350" w14:textId="77777777" w:rsidTr="00A31060">
        <w:tc>
          <w:tcPr>
            <w:tcW w:w="495" w:type="dxa"/>
          </w:tcPr>
          <w:p w14:paraId="42BD360C" w14:textId="77777777" w:rsidR="00527318" w:rsidRPr="00032795" w:rsidRDefault="00527318" w:rsidP="00A31060">
            <w:pPr>
              <w:widowControl/>
              <w:autoSpaceDE/>
              <w:autoSpaceDN/>
              <w:adjustRightInd/>
              <w:spacing w:after="100" w:afterAutospacing="1" w:line="360" w:lineRule="atLeast"/>
              <w:jc w:val="both"/>
              <w:rPr>
                <w:rFonts w:ascii="Arial" w:hAnsi="Arial" w:cs="Arial"/>
                <w:color w:val="auto"/>
                <w:shd w:val="clear" w:color="auto" w:fill="auto"/>
                <w:lang w:val="en"/>
                <w:specVanish/>
              </w:rPr>
            </w:pPr>
            <w:r w:rsidRPr="00032795">
              <w:rPr>
                <w:rFonts w:ascii="Arial" w:hAnsi="Arial" w:cs="Arial"/>
                <w:color w:val="auto"/>
                <w:shd w:val="clear" w:color="auto" w:fill="auto"/>
                <w:lang w:val="en"/>
              </w:rPr>
              <w:t>(f)</w:t>
            </w:r>
          </w:p>
        </w:tc>
        <w:tc>
          <w:tcPr>
            <w:tcW w:w="7868" w:type="dxa"/>
            <w:vAlign w:val="center"/>
          </w:tcPr>
          <w:p w14:paraId="6FCF3702" w14:textId="77777777" w:rsidR="00527318" w:rsidRPr="00032795" w:rsidRDefault="00527318" w:rsidP="00A31060">
            <w:pPr>
              <w:widowControl/>
              <w:rPr>
                <w:rFonts w:ascii="Arial" w:hAnsi="Arial" w:cs="Arial"/>
                <w:color w:val="auto"/>
                <w:shd w:val="clear" w:color="auto" w:fill="auto"/>
              </w:rPr>
            </w:pPr>
            <w:r w:rsidRPr="00032795">
              <w:rPr>
                <w:rFonts w:ascii="Arial" w:hAnsi="Arial" w:cs="Arial"/>
                <w:color w:val="auto"/>
                <w:shd w:val="clear" w:color="auto" w:fill="auto"/>
              </w:rPr>
              <w:t>for preserving or improving the amenities of the area through which the road runs, or</w:t>
            </w:r>
          </w:p>
        </w:tc>
        <w:tc>
          <w:tcPr>
            <w:tcW w:w="709" w:type="dxa"/>
            <w:vAlign w:val="center"/>
          </w:tcPr>
          <w:p w14:paraId="7B7E40F5" w14:textId="77777777" w:rsidR="00527318" w:rsidRPr="00032795" w:rsidRDefault="00527318" w:rsidP="00A31060">
            <w:pPr>
              <w:widowControl/>
              <w:rPr>
                <w:rFonts w:ascii="Arial" w:hAnsi="Arial" w:cs="Arial"/>
                <w:color w:val="auto"/>
                <w:shd w:val="clear" w:color="auto" w:fill="auto"/>
              </w:rPr>
            </w:pPr>
          </w:p>
        </w:tc>
      </w:tr>
      <w:tr w:rsidR="00527318" w:rsidRPr="00032795" w14:paraId="034304FD" w14:textId="77777777" w:rsidTr="00A31060">
        <w:tc>
          <w:tcPr>
            <w:tcW w:w="495" w:type="dxa"/>
          </w:tcPr>
          <w:p w14:paraId="481904BA" w14:textId="77777777" w:rsidR="00527318" w:rsidRPr="00032795" w:rsidRDefault="00527318" w:rsidP="00A31060">
            <w:pPr>
              <w:widowControl/>
              <w:autoSpaceDE/>
              <w:autoSpaceDN/>
              <w:adjustRightInd/>
              <w:spacing w:after="100" w:afterAutospacing="1" w:line="360" w:lineRule="atLeast"/>
              <w:jc w:val="both"/>
              <w:rPr>
                <w:rFonts w:ascii="Arial" w:hAnsi="Arial" w:cs="Arial"/>
                <w:color w:val="auto"/>
                <w:shd w:val="clear" w:color="auto" w:fill="auto"/>
                <w:lang w:val="en"/>
                <w:specVanish/>
              </w:rPr>
            </w:pPr>
            <w:r w:rsidRPr="00032795">
              <w:rPr>
                <w:rFonts w:ascii="Arial" w:hAnsi="Arial" w:cs="Arial"/>
                <w:color w:val="auto"/>
                <w:shd w:val="clear" w:color="auto" w:fill="auto"/>
                <w:lang w:val="en"/>
              </w:rPr>
              <w:t>(g)</w:t>
            </w:r>
          </w:p>
        </w:tc>
        <w:tc>
          <w:tcPr>
            <w:tcW w:w="7868" w:type="dxa"/>
          </w:tcPr>
          <w:p w14:paraId="02D7240C" w14:textId="77777777" w:rsidR="00527318" w:rsidRPr="00032795" w:rsidRDefault="00527318" w:rsidP="00A31060">
            <w:pPr>
              <w:widowControl/>
              <w:jc w:val="both"/>
              <w:rPr>
                <w:rFonts w:ascii="Arial" w:hAnsi="Arial" w:cs="Arial"/>
                <w:color w:val="auto"/>
                <w:shd w:val="clear" w:color="auto" w:fill="auto"/>
              </w:rPr>
            </w:pPr>
            <w:r w:rsidRPr="00032795">
              <w:rPr>
                <w:rFonts w:ascii="Arial" w:hAnsi="Arial" w:cs="Arial"/>
                <w:color w:val="auto"/>
                <w:shd w:val="clear" w:color="auto" w:fill="auto"/>
              </w:rPr>
              <w:t>for any of the purposes specified in paragraphs (a) to (c) of subsection (1) of section 87 of the Environment Act 1995 (air quality)</w:t>
            </w:r>
          </w:p>
        </w:tc>
        <w:tc>
          <w:tcPr>
            <w:tcW w:w="709" w:type="dxa"/>
            <w:vAlign w:val="center"/>
          </w:tcPr>
          <w:p w14:paraId="128E96FC" w14:textId="77777777" w:rsidR="00527318" w:rsidRPr="00032795" w:rsidRDefault="00527318" w:rsidP="00A31060">
            <w:pPr>
              <w:widowControl/>
              <w:jc w:val="center"/>
              <w:rPr>
                <w:rFonts w:ascii="Arial" w:hAnsi="Arial" w:cs="Arial"/>
                <w:color w:val="auto"/>
                <w:shd w:val="clear" w:color="auto" w:fill="auto"/>
              </w:rPr>
            </w:pPr>
          </w:p>
        </w:tc>
      </w:tr>
    </w:tbl>
    <w:p w14:paraId="1F00876A" w14:textId="09AC306F" w:rsidR="00340305" w:rsidRDefault="00340305" w:rsidP="00340305">
      <w:pPr>
        <w:ind w:left="720"/>
        <w:jc w:val="both"/>
        <w:rPr>
          <w:rFonts w:ascii="Arial" w:hAnsi="Arial" w:cs="Arial"/>
        </w:rPr>
      </w:pPr>
    </w:p>
    <w:p w14:paraId="41B5868E" w14:textId="77777777" w:rsidR="00340305" w:rsidRDefault="00340305" w:rsidP="00340305">
      <w:pPr>
        <w:ind w:left="720"/>
        <w:jc w:val="both"/>
        <w:rPr>
          <w:rFonts w:ascii="Arial" w:hAnsi="Arial" w:cs="Arial"/>
        </w:rPr>
      </w:pPr>
    </w:p>
    <w:p w14:paraId="4D198A7B" w14:textId="77777777" w:rsidR="004B7974" w:rsidRPr="004F135B" w:rsidRDefault="004B7974" w:rsidP="004B7974">
      <w:pPr>
        <w:keepNext/>
        <w:widowControl/>
        <w:jc w:val="both"/>
        <w:rPr>
          <w:rFonts w:ascii="Arial" w:hAnsi="Arial" w:cs="Arial"/>
          <w:b/>
          <w:u w:val="single"/>
        </w:rPr>
      </w:pPr>
      <w:r w:rsidRPr="004F135B">
        <w:rPr>
          <w:rFonts w:ascii="Arial" w:hAnsi="Arial" w:cs="Arial"/>
          <w:b/>
        </w:rPr>
        <w:t xml:space="preserve">3. </w:t>
      </w:r>
      <w:r w:rsidRPr="004F135B">
        <w:rPr>
          <w:rFonts w:ascii="Arial" w:hAnsi="Arial" w:cs="Arial"/>
          <w:b/>
        </w:rPr>
        <w:tab/>
      </w:r>
      <w:r w:rsidRPr="004F135B">
        <w:rPr>
          <w:rFonts w:ascii="Arial" w:hAnsi="Arial" w:cs="Arial"/>
          <w:b/>
          <w:u w:val="single"/>
        </w:rPr>
        <w:t>PROPOSAL</w:t>
      </w:r>
    </w:p>
    <w:p w14:paraId="67E27A41" w14:textId="77777777" w:rsidR="004B7974" w:rsidRPr="004F135B" w:rsidRDefault="004B7974" w:rsidP="004B7974">
      <w:pPr>
        <w:keepNext/>
        <w:widowControl/>
        <w:jc w:val="both"/>
        <w:rPr>
          <w:rFonts w:ascii="Arial" w:hAnsi="Arial" w:cs="Arial"/>
          <w:bCs/>
        </w:rPr>
      </w:pPr>
    </w:p>
    <w:p w14:paraId="0ECE503A" w14:textId="77777777" w:rsidR="00527318" w:rsidRPr="00032795" w:rsidRDefault="00527318" w:rsidP="00527318">
      <w:pPr>
        <w:keepNext/>
        <w:widowControl/>
        <w:ind w:left="709"/>
        <w:jc w:val="both"/>
        <w:rPr>
          <w:rFonts w:ascii="Arial" w:hAnsi="Arial" w:cs="Arial"/>
          <w:bCs/>
          <w:color w:val="auto"/>
          <w:shd w:val="clear" w:color="auto" w:fill="auto"/>
        </w:rPr>
      </w:pPr>
      <w:r w:rsidRPr="00032795">
        <w:rPr>
          <w:rFonts w:ascii="Arial" w:hAnsi="Arial" w:cs="Arial"/>
          <w:bCs/>
          <w:color w:val="auto"/>
          <w:shd w:val="clear" w:color="auto" w:fill="auto"/>
        </w:rPr>
        <w:t xml:space="preserve">To introduce a new zebra pedestrian crossing on the A367 Fosseway South, </w:t>
      </w:r>
      <w:r>
        <w:rPr>
          <w:rFonts w:ascii="Arial" w:hAnsi="Arial" w:cs="Arial"/>
          <w:bCs/>
          <w:color w:val="auto"/>
          <w:shd w:val="clear" w:color="auto" w:fill="auto"/>
        </w:rPr>
        <w:t>Midsomer Norton</w:t>
      </w:r>
      <w:r w:rsidRPr="00032795">
        <w:rPr>
          <w:rFonts w:ascii="Arial" w:hAnsi="Arial" w:cs="Arial"/>
          <w:bCs/>
          <w:color w:val="auto"/>
          <w:shd w:val="clear" w:color="auto" w:fill="auto"/>
        </w:rPr>
        <w:t xml:space="preserve">. </w:t>
      </w:r>
    </w:p>
    <w:p w14:paraId="1BE87CF1" w14:textId="77777777" w:rsidR="00527318" w:rsidRPr="00032795" w:rsidRDefault="00527318" w:rsidP="00527318">
      <w:pPr>
        <w:keepNext/>
        <w:widowControl/>
        <w:ind w:left="709"/>
        <w:jc w:val="both"/>
        <w:rPr>
          <w:rFonts w:ascii="Arial" w:hAnsi="Arial" w:cs="Arial"/>
          <w:bCs/>
          <w:color w:val="auto"/>
          <w:shd w:val="clear" w:color="auto" w:fill="auto"/>
        </w:rPr>
      </w:pPr>
    </w:p>
    <w:p w14:paraId="410DE20C" w14:textId="77777777" w:rsidR="00527318" w:rsidRPr="00032795" w:rsidRDefault="00527318" w:rsidP="00527318">
      <w:pPr>
        <w:keepNext/>
        <w:widowControl/>
        <w:ind w:left="709"/>
        <w:jc w:val="both"/>
        <w:rPr>
          <w:rFonts w:ascii="Arial" w:hAnsi="Arial" w:cs="Arial"/>
          <w:bCs/>
          <w:color w:val="auto"/>
          <w:shd w:val="clear" w:color="auto" w:fill="auto"/>
        </w:rPr>
      </w:pPr>
      <w:r w:rsidRPr="00032795">
        <w:rPr>
          <w:rFonts w:ascii="Arial" w:hAnsi="Arial" w:cs="Arial"/>
          <w:bCs/>
          <w:color w:val="auto"/>
          <w:shd w:val="clear" w:color="auto" w:fill="auto"/>
        </w:rPr>
        <w:t>To introduce ‘No Waiting at Any Time’ parking restrictions in the vicinity of the proposed zebra pedestrian crossing.</w:t>
      </w:r>
    </w:p>
    <w:p w14:paraId="4CA5BE8D" w14:textId="77777777" w:rsidR="00527318" w:rsidRPr="00032795" w:rsidRDefault="00527318" w:rsidP="00527318">
      <w:pPr>
        <w:keepNext/>
        <w:widowControl/>
        <w:ind w:left="709"/>
        <w:jc w:val="both"/>
        <w:rPr>
          <w:rFonts w:ascii="Arial" w:hAnsi="Arial" w:cs="Arial"/>
          <w:bCs/>
          <w:color w:val="auto"/>
          <w:shd w:val="clear" w:color="auto" w:fill="auto"/>
        </w:rPr>
      </w:pPr>
    </w:p>
    <w:p w14:paraId="0D8BF90C" w14:textId="77777777" w:rsidR="00527318" w:rsidRPr="00032795" w:rsidRDefault="00527318" w:rsidP="00527318">
      <w:pPr>
        <w:keepNext/>
        <w:widowControl/>
        <w:ind w:left="709"/>
        <w:jc w:val="both"/>
        <w:rPr>
          <w:rFonts w:ascii="Arial" w:hAnsi="Arial" w:cs="Arial"/>
          <w:bCs/>
          <w:color w:val="auto"/>
          <w:shd w:val="clear" w:color="auto" w:fill="auto"/>
        </w:rPr>
      </w:pPr>
      <w:r w:rsidRPr="00032795">
        <w:rPr>
          <w:rFonts w:ascii="Arial" w:hAnsi="Arial" w:cs="Arial"/>
          <w:bCs/>
          <w:color w:val="auto"/>
          <w:shd w:val="clear" w:color="auto" w:fill="auto"/>
        </w:rPr>
        <w:t xml:space="preserve">The proposals are shown on the attached drawing TCN001/02/100. </w:t>
      </w:r>
    </w:p>
    <w:p w14:paraId="09DDCAE0" w14:textId="633821AC" w:rsidR="004B7974" w:rsidRPr="004F37FF" w:rsidRDefault="004B7974" w:rsidP="00527318">
      <w:pPr>
        <w:keepNext/>
        <w:widowControl/>
        <w:ind w:left="709"/>
        <w:jc w:val="both"/>
        <w:rPr>
          <w:rFonts w:ascii="Arial" w:hAnsi="Arial" w:cs="Arial"/>
          <w:bCs/>
        </w:rPr>
      </w:pPr>
    </w:p>
    <w:p w14:paraId="1CBCBB75" w14:textId="77777777" w:rsidR="004B7974" w:rsidRPr="004F135B" w:rsidRDefault="004B7974" w:rsidP="00BF3AED">
      <w:pPr>
        <w:widowControl/>
        <w:ind w:left="709"/>
        <w:jc w:val="both"/>
        <w:rPr>
          <w:rFonts w:ascii="Arial" w:hAnsi="Arial" w:cs="Arial"/>
          <w:color w:val="FF0000"/>
        </w:rPr>
      </w:pPr>
    </w:p>
    <w:p w14:paraId="0F70474E" w14:textId="77777777" w:rsidR="004B7974" w:rsidRPr="004F135B" w:rsidRDefault="004B7974" w:rsidP="004B7974">
      <w:pPr>
        <w:keepNext/>
        <w:widowControl/>
        <w:tabs>
          <w:tab w:val="left" w:pos="720"/>
        </w:tabs>
        <w:jc w:val="both"/>
        <w:rPr>
          <w:rFonts w:ascii="Arial" w:hAnsi="Arial" w:cs="Arial"/>
          <w:b/>
          <w:u w:val="single"/>
        </w:rPr>
      </w:pPr>
      <w:r w:rsidRPr="004F135B">
        <w:rPr>
          <w:rFonts w:ascii="Arial" w:hAnsi="Arial" w:cs="Arial"/>
          <w:b/>
        </w:rPr>
        <w:t>4.</w:t>
      </w:r>
      <w:r w:rsidRPr="004F135B">
        <w:rPr>
          <w:rFonts w:ascii="Arial" w:hAnsi="Arial" w:cs="Arial"/>
          <w:b/>
        </w:rPr>
        <w:tab/>
      </w:r>
      <w:r w:rsidRPr="004F135B">
        <w:rPr>
          <w:rFonts w:ascii="Arial" w:hAnsi="Arial" w:cs="Arial"/>
          <w:b/>
          <w:u w:val="single"/>
        </w:rPr>
        <w:t>REASON</w:t>
      </w:r>
    </w:p>
    <w:p w14:paraId="616C3FF8" w14:textId="77777777" w:rsidR="004B7974" w:rsidRPr="004F135B" w:rsidRDefault="004B7974" w:rsidP="004B7974">
      <w:pPr>
        <w:keepNext/>
        <w:widowControl/>
        <w:tabs>
          <w:tab w:val="left" w:pos="720"/>
        </w:tabs>
        <w:jc w:val="both"/>
        <w:rPr>
          <w:rFonts w:ascii="Arial" w:hAnsi="Arial" w:cs="Arial"/>
          <w:b/>
          <w:u w:val="single"/>
        </w:rPr>
      </w:pPr>
    </w:p>
    <w:p w14:paraId="10DEF59F" w14:textId="77777777" w:rsidR="004B7974" w:rsidRPr="001D09F0" w:rsidRDefault="004B7974" w:rsidP="004B7974">
      <w:pPr>
        <w:widowControl/>
        <w:autoSpaceDE/>
        <w:autoSpaceDN/>
        <w:adjustRightInd/>
        <w:ind w:left="709"/>
        <w:jc w:val="both"/>
        <w:rPr>
          <w:rFonts w:ascii="Arial" w:hAnsi="Arial" w:cs="Arial"/>
          <w:bCs/>
        </w:rPr>
      </w:pPr>
      <w:r>
        <w:rPr>
          <w:rFonts w:ascii="Arial" w:hAnsi="Arial" w:cs="Arial"/>
          <w:bCs/>
        </w:rPr>
        <w:t>Please refer to the Statement of Reasons.</w:t>
      </w:r>
    </w:p>
    <w:p w14:paraId="54819726" w14:textId="77777777" w:rsidR="004B7974" w:rsidRPr="001D09F0" w:rsidRDefault="004B7974" w:rsidP="004B7974">
      <w:pPr>
        <w:widowControl/>
        <w:ind w:left="709"/>
        <w:jc w:val="both"/>
        <w:rPr>
          <w:rFonts w:ascii="Arial" w:hAnsi="Arial" w:cs="Arial"/>
          <w:bCs/>
        </w:rPr>
      </w:pPr>
    </w:p>
    <w:p w14:paraId="5C0E4E70" w14:textId="77777777" w:rsidR="00527318" w:rsidRPr="00032795" w:rsidRDefault="00527318" w:rsidP="00527318">
      <w:pPr>
        <w:ind w:left="709"/>
        <w:jc w:val="both"/>
        <w:rPr>
          <w:rFonts w:ascii="Arial" w:hAnsi="Arial" w:cs="Arial"/>
          <w:color w:val="auto"/>
          <w:shd w:val="clear" w:color="auto" w:fill="auto"/>
        </w:rPr>
      </w:pPr>
      <w:r w:rsidRPr="00032795">
        <w:rPr>
          <w:rFonts w:ascii="Arial" w:hAnsi="Arial" w:cs="Arial"/>
          <w:color w:val="auto"/>
          <w:shd w:val="clear" w:color="auto" w:fill="auto"/>
        </w:rPr>
        <w:t>The Council has had in mind and discharged the duty (as set out in section 122(1) of the Road Traffic Regulation Act 1984) to secure the expeditious, convenient and safe movement of vehicular and other traffic (including pedestrians) so far as practicable.  It has also had regard to the factors which point in favour of imposing a Zebra Pedestrian Crossing and No Waiting At Any Time parking restrictions. It has balanced the various considerations and concluded that it is appropriate to promote these measures.  The Council has also considered and discharged its network management duty under section 16 of the Traffic Management Act 2004. It has concluded that the proposed Zebra Pedestrian Crossing and No Waiting At Any Time parking restrictions are consistent with that duty, having regard to its other policies and objectives.   </w:t>
      </w:r>
    </w:p>
    <w:p w14:paraId="605CDE02" w14:textId="45B2A717" w:rsidR="004B7974" w:rsidRDefault="00527318" w:rsidP="00527318">
      <w:pPr>
        <w:ind w:left="709"/>
        <w:jc w:val="both"/>
        <w:rPr>
          <w:rFonts w:ascii="Arial" w:hAnsi="Arial" w:cs="Arial"/>
        </w:rPr>
      </w:pPr>
      <w:r w:rsidRPr="004F135B">
        <w:rPr>
          <w:rFonts w:ascii="Arial" w:hAnsi="Arial" w:cs="Arial"/>
        </w:rPr>
        <w:t xml:space="preserve">   </w:t>
      </w:r>
      <w:r w:rsidR="004B7974" w:rsidRPr="004F135B">
        <w:rPr>
          <w:rFonts w:ascii="Arial" w:hAnsi="Arial" w:cs="Arial"/>
        </w:rPr>
        <w:t xml:space="preserve">   </w:t>
      </w:r>
    </w:p>
    <w:p w14:paraId="2C4DDA99" w14:textId="77777777" w:rsidR="004411BF" w:rsidRDefault="004411BF" w:rsidP="00527318">
      <w:pPr>
        <w:ind w:left="709"/>
        <w:jc w:val="both"/>
        <w:rPr>
          <w:rFonts w:ascii="Arial" w:hAnsi="Arial" w:cs="Arial"/>
        </w:rPr>
      </w:pPr>
    </w:p>
    <w:p w14:paraId="2B4908FE" w14:textId="77777777" w:rsidR="004411BF" w:rsidRDefault="004411BF" w:rsidP="00527318">
      <w:pPr>
        <w:ind w:left="709"/>
        <w:jc w:val="both"/>
        <w:rPr>
          <w:rFonts w:ascii="Arial" w:hAnsi="Arial" w:cs="Arial"/>
        </w:rPr>
      </w:pPr>
    </w:p>
    <w:p w14:paraId="6735BA9D" w14:textId="77777777" w:rsidR="004411BF" w:rsidRPr="00194920" w:rsidRDefault="004411BF" w:rsidP="00527318">
      <w:pPr>
        <w:ind w:left="709"/>
        <w:jc w:val="both"/>
        <w:rPr>
          <w:rFonts w:ascii="Arial" w:hAnsi="Arial" w:cs="Arial"/>
        </w:rPr>
      </w:pPr>
    </w:p>
    <w:p w14:paraId="65BDE524" w14:textId="77777777" w:rsidR="004B7974" w:rsidRPr="004F135B" w:rsidRDefault="004B7974" w:rsidP="004B7974">
      <w:pPr>
        <w:widowControl/>
        <w:jc w:val="both"/>
        <w:rPr>
          <w:rFonts w:ascii="Arial" w:hAnsi="Arial" w:cs="Arial"/>
          <w:b/>
          <w:u w:val="single"/>
        </w:rPr>
      </w:pPr>
      <w:r w:rsidRPr="004F135B">
        <w:rPr>
          <w:rFonts w:ascii="Arial" w:hAnsi="Arial" w:cs="Arial"/>
          <w:b/>
        </w:rPr>
        <w:lastRenderedPageBreak/>
        <w:t>5.</w:t>
      </w:r>
      <w:r w:rsidRPr="004F135B">
        <w:rPr>
          <w:rFonts w:ascii="Arial" w:hAnsi="Arial" w:cs="Arial"/>
          <w:b/>
        </w:rPr>
        <w:tab/>
      </w:r>
      <w:r w:rsidRPr="004F135B">
        <w:rPr>
          <w:rFonts w:ascii="Arial" w:hAnsi="Arial" w:cs="Arial"/>
          <w:b/>
          <w:u w:val="single"/>
        </w:rPr>
        <w:t>IMPACT ON EQUALITIES</w:t>
      </w:r>
    </w:p>
    <w:p w14:paraId="410C7DEE" w14:textId="77777777" w:rsidR="004B7974" w:rsidRDefault="004B7974" w:rsidP="004B7974">
      <w:pPr>
        <w:widowControl/>
        <w:jc w:val="both"/>
        <w:rPr>
          <w:rFonts w:ascii="Arial" w:hAnsi="Arial" w:cs="Arial"/>
          <w:bCs/>
        </w:rPr>
      </w:pPr>
    </w:p>
    <w:p w14:paraId="1747E3DD" w14:textId="77777777" w:rsidR="004B7974" w:rsidRDefault="004B7974" w:rsidP="004B7974">
      <w:pPr>
        <w:widowControl/>
        <w:ind w:left="720"/>
        <w:jc w:val="both"/>
        <w:rPr>
          <w:rFonts w:ascii="Arial" w:hAnsi="Arial" w:cs="Arial"/>
          <w:bCs/>
        </w:rPr>
      </w:pPr>
      <w:r w:rsidRPr="002A0E22">
        <w:rPr>
          <w:rFonts w:ascii="Arial" w:hAnsi="Arial" w:cs="Arial"/>
          <w:bCs/>
        </w:rPr>
        <w:t>An Equality Impact Assessment has been undertaken in relation to</w:t>
      </w:r>
      <w:r>
        <w:rPr>
          <w:rFonts w:ascii="Arial" w:hAnsi="Arial" w:cs="Arial"/>
          <w:bCs/>
        </w:rPr>
        <w:t xml:space="preserve"> </w:t>
      </w:r>
      <w:r w:rsidRPr="001D09F0">
        <w:rPr>
          <w:rFonts w:ascii="Arial" w:hAnsi="Arial" w:cs="Arial"/>
          <w:bCs/>
        </w:rPr>
        <w:t>the introduction of pedestrian crossing</w:t>
      </w:r>
      <w:r>
        <w:rPr>
          <w:rFonts w:ascii="Arial" w:hAnsi="Arial" w:cs="Arial"/>
          <w:bCs/>
        </w:rPr>
        <w:t xml:space="preserve"> facilities</w:t>
      </w:r>
      <w:r w:rsidRPr="002A0E22">
        <w:rPr>
          <w:rFonts w:ascii="Arial" w:hAnsi="Arial" w:cs="Arial"/>
          <w:bCs/>
        </w:rPr>
        <w:t xml:space="preserve">, which is available upon request.  The Council has had due regard to the needs set out in section 149(1) of the Equality Act 2010.  It considers that the proposed Order is consistent with the section 149 public sector equality duty, which it has discharged.  </w:t>
      </w:r>
    </w:p>
    <w:p w14:paraId="3BFD44F1" w14:textId="77777777" w:rsidR="004B7974" w:rsidRPr="004F135B" w:rsidRDefault="004B7974" w:rsidP="004B7974">
      <w:pPr>
        <w:widowControl/>
        <w:jc w:val="both"/>
        <w:rPr>
          <w:rFonts w:ascii="Arial" w:hAnsi="Arial" w:cs="Arial"/>
          <w:bCs/>
        </w:rPr>
      </w:pPr>
    </w:p>
    <w:p w14:paraId="7E4A991B" w14:textId="77777777" w:rsidR="004B7974" w:rsidRPr="004F135B" w:rsidRDefault="004B7974" w:rsidP="004B7974">
      <w:pPr>
        <w:widowControl/>
        <w:jc w:val="both"/>
        <w:rPr>
          <w:rFonts w:ascii="Arial" w:hAnsi="Arial" w:cs="Arial"/>
          <w:b/>
          <w:u w:val="single"/>
        </w:rPr>
      </w:pPr>
      <w:r w:rsidRPr="004F135B">
        <w:rPr>
          <w:rFonts w:ascii="Arial" w:hAnsi="Arial" w:cs="Arial"/>
          <w:b/>
        </w:rPr>
        <w:t xml:space="preserve">6. </w:t>
      </w:r>
      <w:r w:rsidRPr="004F135B">
        <w:rPr>
          <w:rFonts w:ascii="Arial" w:hAnsi="Arial" w:cs="Arial"/>
          <w:b/>
        </w:rPr>
        <w:tab/>
      </w:r>
      <w:r w:rsidRPr="004F135B">
        <w:rPr>
          <w:rFonts w:ascii="Arial" w:hAnsi="Arial" w:cs="Arial"/>
          <w:b/>
          <w:u w:val="single"/>
        </w:rPr>
        <w:t>IMPACT ON HUMAN RIGHTS</w:t>
      </w:r>
    </w:p>
    <w:p w14:paraId="0EE08C8F" w14:textId="77777777" w:rsidR="004B7974" w:rsidRPr="004F135B" w:rsidRDefault="004B7974" w:rsidP="004B7974">
      <w:pPr>
        <w:widowControl/>
        <w:jc w:val="both"/>
        <w:rPr>
          <w:rFonts w:ascii="Arial" w:hAnsi="Arial" w:cs="Arial"/>
          <w:b/>
        </w:rPr>
      </w:pPr>
    </w:p>
    <w:p w14:paraId="577D0537" w14:textId="77777777" w:rsidR="004B7974" w:rsidRDefault="004B7974" w:rsidP="004B7974">
      <w:pPr>
        <w:widowControl/>
        <w:ind w:left="720"/>
        <w:jc w:val="both"/>
        <w:rPr>
          <w:rFonts w:ascii="Arial" w:hAnsi="Arial" w:cs="Arial"/>
        </w:rPr>
      </w:pPr>
      <w:r w:rsidRPr="004F135B">
        <w:rPr>
          <w:rFonts w:ascii="Arial" w:hAnsi="Arial" w:cs="Arial"/>
        </w:rPr>
        <w:t>The proposals are considered to have a minimal impact on human rights (such as the right to respect for private and family life and the right to peaceful enjoyment of property). However, the Council is entitled to affect these rights where it is in accordance with the law</w:t>
      </w:r>
      <w:r w:rsidRPr="002A0E22">
        <w:rPr>
          <w:rFonts w:ascii="Arial" w:hAnsi="Arial" w:cs="Arial"/>
        </w:rPr>
        <w:t xml:space="preserve">, </w:t>
      </w:r>
      <w:r w:rsidRPr="004F135B">
        <w:rPr>
          <w:rFonts w:ascii="Arial" w:hAnsi="Arial" w:cs="Arial"/>
        </w:rPr>
        <w:t>necessary (in the interests of public safety or economic well-being, to prevent disorder and crime, to protect health, or to protect the rights and freedoms of others), in pursuit of a legitimate aim and proportionate to do so. The proposal</w:t>
      </w:r>
      <w:r w:rsidRPr="002A0E22">
        <w:rPr>
          <w:rFonts w:ascii="Arial" w:hAnsi="Arial" w:cs="Arial"/>
        </w:rPr>
        <w:t>(s)</w:t>
      </w:r>
      <w:r w:rsidRPr="004F135B">
        <w:rPr>
          <w:rFonts w:ascii="Arial" w:hAnsi="Arial" w:cs="Arial"/>
        </w:rPr>
        <w:t xml:space="preserve"> within this report are considered to be in accordance with the law, necessary, in pursuit of a legitimate aim and proportionate. </w:t>
      </w:r>
    </w:p>
    <w:p w14:paraId="723E02D1" w14:textId="77777777" w:rsidR="004B7974" w:rsidRPr="004F135B" w:rsidRDefault="004B7974" w:rsidP="004B7974">
      <w:pPr>
        <w:widowControl/>
        <w:jc w:val="both"/>
        <w:rPr>
          <w:rFonts w:ascii="Arial" w:hAnsi="Arial" w:cs="Arial"/>
        </w:rPr>
      </w:pPr>
    </w:p>
    <w:p w14:paraId="4FFF0516" w14:textId="77777777" w:rsidR="004B7974" w:rsidRPr="004F135B" w:rsidRDefault="004B7974" w:rsidP="004B7974">
      <w:pPr>
        <w:pStyle w:val="Heading1"/>
        <w:widowControl/>
        <w:jc w:val="both"/>
        <w:rPr>
          <w:bCs w:val="0"/>
        </w:rPr>
      </w:pPr>
      <w:r w:rsidRPr="004F135B">
        <w:rPr>
          <w:bCs w:val="0"/>
        </w:rPr>
        <w:t>7.</w:t>
      </w:r>
      <w:r w:rsidRPr="004F135B">
        <w:rPr>
          <w:bCs w:val="0"/>
        </w:rPr>
        <w:tab/>
      </w:r>
      <w:r w:rsidRPr="004F135B">
        <w:rPr>
          <w:bCs w:val="0"/>
          <w:u w:val="single"/>
        </w:rPr>
        <w:t>SOURCE OF FINANCE</w:t>
      </w:r>
    </w:p>
    <w:p w14:paraId="0572EBE5" w14:textId="77777777" w:rsidR="004B7974" w:rsidRPr="004F135B" w:rsidRDefault="004B7974" w:rsidP="004B7974">
      <w:pPr>
        <w:widowControl/>
        <w:ind w:left="709"/>
        <w:jc w:val="both"/>
        <w:rPr>
          <w:rFonts w:ascii="Arial" w:hAnsi="Arial" w:cs="Arial"/>
          <w:color w:val="FF0000"/>
        </w:rPr>
      </w:pPr>
    </w:p>
    <w:p w14:paraId="0778A258" w14:textId="77777777" w:rsidR="00527318" w:rsidRPr="00032795" w:rsidRDefault="00527318" w:rsidP="00527318">
      <w:pPr>
        <w:widowControl/>
        <w:ind w:left="709"/>
        <w:jc w:val="both"/>
        <w:rPr>
          <w:rFonts w:ascii="Arial" w:hAnsi="Arial" w:cs="Arial"/>
          <w:color w:val="auto"/>
          <w:shd w:val="clear" w:color="auto" w:fill="auto"/>
        </w:rPr>
      </w:pPr>
      <w:r w:rsidRPr="00032795">
        <w:rPr>
          <w:rFonts w:ascii="Arial" w:hAnsi="Arial" w:cs="Arial"/>
          <w:color w:val="auto"/>
          <w:shd w:val="clear" w:color="auto" w:fill="auto"/>
        </w:rPr>
        <w:t xml:space="preserve">This proposal is being funded through a Section 106 legal agreement via developer Barrett Homes. </w:t>
      </w:r>
    </w:p>
    <w:p w14:paraId="6B163713" w14:textId="77777777" w:rsidR="004B7974" w:rsidRPr="004F135B" w:rsidRDefault="004B7974" w:rsidP="00527318">
      <w:pPr>
        <w:widowControl/>
        <w:jc w:val="both"/>
        <w:rPr>
          <w:rFonts w:ascii="Arial" w:hAnsi="Arial" w:cs="Arial"/>
          <w:color w:val="FF0000"/>
        </w:rPr>
      </w:pPr>
    </w:p>
    <w:p w14:paraId="4E4BB828" w14:textId="77777777" w:rsidR="004B7974" w:rsidRPr="004F135B" w:rsidRDefault="004B7974" w:rsidP="004B7974">
      <w:pPr>
        <w:widowControl/>
        <w:tabs>
          <w:tab w:val="left" w:pos="720"/>
        </w:tabs>
        <w:jc w:val="both"/>
        <w:rPr>
          <w:rFonts w:ascii="Arial" w:hAnsi="Arial" w:cs="Arial"/>
          <w:b/>
          <w:u w:val="single"/>
        </w:rPr>
      </w:pPr>
      <w:r w:rsidRPr="004F135B">
        <w:rPr>
          <w:rFonts w:ascii="Arial" w:hAnsi="Arial" w:cs="Arial"/>
          <w:b/>
        </w:rPr>
        <w:t xml:space="preserve">8. </w:t>
      </w:r>
      <w:r w:rsidRPr="004F135B">
        <w:rPr>
          <w:rFonts w:ascii="Arial" w:hAnsi="Arial" w:cs="Arial"/>
          <w:b/>
        </w:rPr>
        <w:tab/>
      </w:r>
      <w:r w:rsidRPr="004F135B">
        <w:rPr>
          <w:rFonts w:ascii="Arial" w:hAnsi="Arial" w:cs="Arial"/>
          <w:b/>
          <w:u w:val="single"/>
        </w:rPr>
        <w:t>CONSULTATION REQUIREMENT</w:t>
      </w:r>
    </w:p>
    <w:p w14:paraId="49E4B1DE" w14:textId="77777777" w:rsidR="004B7974" w:rsidRPr="004F135B" w:rsidRDefault="004B7974" w:rsidP="004B7974">
      <w:pPr>
        <w:widowControl/>
        <w:jc w:val="both"/>
        <w:rPr>
          <w:rFonts w:ascii="Arial" w:hAnsi="Arial" w:cs="Arial"/>
        </w:rPr>
      </w:pPr>
    </w:p>
    <w:p w14:paraId="65887B98" w14:textId="77777777" w:rsidR="004B7974" w:rsidRPr="004F135B" w:rsidRDefault="004B7974" w:rsidP="004B7974">
      <w:pPr>
        <w:widowControl/>
        <w:ind w:left="709"/>
        <w:jc w:val="both"/>
        <w:rPr>
          <w:rFonts w:ascii="Arial" w:hAnsi="Arial" w:cs="Arial"/>
        </w:rPr>
      </w:pPr>
      <w:r w:rsidRPr="004F135B">
        <w:rPr>
          <w:rFonts w:ascii="Arial" w:hAnsi="Arial" w:cs="Arial"/>
        </w:rPr>
        <w:t>The</w:t>
      </w:r>
      <w:r w:rsidRPr="004F135B">
        <w:rPr>
          <w:rFonts w:ascii="Arial" w:hAnsi="Arial" w:cs="Arial"/>
          <w:b/>
        </w:rPr>
        <w:t xml:space="preserve"> </w:t>
      </w:r>
      <w:r w:rsidRPr="004F135B">
        <w:rPr>
          <w:rFonts w:ascii="Arial" w:hAnsi="Arial" w:cs="Arial"/>
        </w:rPr>
        <w:t xml:space="preserve">proposal requires consultation with the Chief Constable, Emergency Services, Road Haulage Association, Freight Transport Association (Logistics UK), Parking Services, Waste Services, Ward Members and the Cabinet Member for </w:t>
      </w:r>
      <w:r w:rsidRPr="00F900F5">
        <w:rPr>
          <w:rFonts w:ascii="Arial" w:hAnsi="Arial" w:cs="Arial"/>
        </w:rPr>
        <w:t>Sustainable Transport Delivery</w:t>
      </w:r>
      <w:r w:rsidRPr="004F135B">
        <w:rPr>
          <w:rFonts w:ascii="Arial" w:hAnsi="Arial" w:cs="Arial"/>
        </w:rPr>
        <w:t>.</w:t>
      </w:r>
    </w:p>
    <w:p w14:paraId="3FFA7047" w14:textId="77777777" w:rsidR="004B7974" w:rsidRDefault="004B7974" w:rsidP="004B7974">
      <w:pPr>
        <w:widowControl/>
        <w:ind w:left="709"/>
        <w:jc w:val="both"/>
        <w:rPr>
          <w:rFonts w:ascii="Arial" w:hAnsi="Arial" w:cs="Arial"/>
          <w:color w:val="auto"/>
          <w:shd w:val="clear" w:color="auto" w:fill="auto"/>
        </w:rPr>
      </w:pPr>
    </w:p>
    <w:p w14:paraId="05B22984" w14:textId="77777777" w:rsidR="004B7974" w:rsidRPr="00F317E4" w:rsidRDefault="004B7974" w:rsidP="004B7974">
      <w:pPr>
        <w:widowControl/>
        <w:jc w:val="both"/>
        <w:rPr>
          <w:rFonts w:ascii="Arial" w:hAnsi="Arial" w:cs="Arial"/>
          <w:color w:val="auto"/>
          <w:shd w:val="clear" w:color="auto" w:fill="auto"/>
        </w:rPr>
      </w:pPr>
      <w:r>
        <w:rPr>
          <w:rFonts w:ascii="Arial" w:hAnsi="Arial" w:cs="Arial"/>
          <w:b/>
          <w:color w:val="auto"/>
          <w:shd w:val="clear" w:color="auto" w:fill="auto"/>
        </w:rPr>
        <w:t>9</w:t>
      </w:r>
      <w:r w:rsidRPr="00F317E4">
        <w:rPr>
          <w:rFonts w:ascii="Arial" w:hAnsi="Arial" w:cs="Arial"/>
          <w:b/>
          <w:color w:val="auto"/>
          <w:shd w:val="clear" w:color="auto" w:fill="auto"/>
        </w:rPr>
        <w:t>.</w:t>
      </w:r>
      <w:r w:rsidRPr="00F317E4">
        <w:rPr>
          <w:rFonts w:ascii="Arial" w:hAnsi="Arial" w:cs="Arial"/>
          <w:color w:val="auto"/>
          <w:shd w:val="clear" w:color="auto" w:fill="auto"/>
        </w:rPr>
        <w:t xml:space="preserve"> </w:t>
      </w:r>
      <w:r w:rsidRPr="00F317E4">
        <w:rPr>
          <w:rFonts w:ascii="Arial" w:hAnsi="Arial" w:cs="Arial"/>
          <w:color w:val="auto"/>
          <w:shd w:val="clear" w:color="auto" w:fill="auto"/>
        </w:rPr>
        <w:tab/>
      </w:r>
      <w:r w:rsidRPr="00F317E4">
        <w:rPr>
          <w:rFonts w:ascii="Arial" w:hAnsi="Arial" w:cs="Arial"/>
          <w:b/>
          <w:color w:val="auto"/>
          <w:u w:val="single"/>
          <w:shd w:val="clear" w:color="auto" w:fill="auto"/>
        </w:rPr>
        <w:t>COMMENTS RECEIVED TO DATE</w:t>
      </w:r>
    </w:p>
    <w:p w14:paraId="1EEF58A3" w14:textId="77777777" w:rsidR="004B7974" w:rsidRPr="00F317E4" w:rsidRDefault="004B7974" w:rsidP="004B7974">
      <w:pPr>
        <w:widowControl/>
        <w:jc w:val="both"/>
        <w:rPr>
          <w:rFonts w:ascii="Arial" w:hAnsi="Arial" w:cs="Arial"/>
          <w:b/>
          <w:color w:val="auto"/>
          <w:shd w:val="clear" w:color="auto" w:fill="auto"/>
        </w:rPr>
      </w:pPr>
    </w:p>
    <w:p w14:paraId="342E805B" w14:textId="77777777" w:rsidR="00527318" w:rsidRPr="00A96DF3" w:rsidRDefault="004B7974" w:rsidP="00527318">
      <w:pPr>
        <w:widowControl/>
        <w:ind w:left="709"/>
        <w:jc w:val="both"/>
        <w:rPr>
          <w:rFonts w:ascii="Arial" w:hAnsi="Arial" w:cs="Arial"/>
          <w:bCs/>
          <w:color w:val="auto"/>
          <w:shd w:val="clear" w:color="auto" w:fill="auto"/>
        </w:rPr>
      </w:pPr>
      <w:r w:rsidRPr="00F317E4">
        <w:rPr>
          <w:rFonts w:ascii="Arial" w:hAnsi="Arial" w:cs="Arial"/>
          <w:b/>
          <w:color w:val="auto"/>
          <w:u w:val="single"/>
          <w:shd w:val="clear" w:color="auto" w:fill="auto"/>
        </w:rPr>
        <w:t>Chief Constable</w:t>
      </w:r>
      <w:r>
        <w:rPr>
          <w:rFonts w:ascii="Arial" w:hAnsi="Arial" w:cs="Arial"/>
          <w:bCs/>
          <w:color w:val="auto"/>
          <w:shd w:val="clear" w:color="auto" w:fill="auto"/>
        </w:rPr>
        <w:t xml:space="preserve"> </w:t>
      </w:r>
      <w:r w:rsidR="00340305">
        <w:rPr>
          <w:rFonts w:ascii="Arial" w:hAnsi="Arial" w:cs="Arial"/>
          <w:bCs/>
          <w:color w:val="auto"/>
          <w:shd w:val="clear" w:color="auto" w:fill="auto"/>
        </w:rPr>
        <w:t>–</w:t>
      </w:r>
      <w:r>
        <w:rPr>
          <w:rFonts w:ascii="Arial" w:hAnsi="Arial" w:cs="Arial"/>
          <w:bCs/>
          <w:color w:val="auto"/>
          <w:shd w:val="clear" w:color="auto" w:fill="auto"/>
        </w:rPr>
        <w:t xml:space="preserve"> </w:t>
      </w:r>
      <w:r w:rsidR="00527318" w:rsidRPr="00A96DF3">
        <w:rPr>
          <w:rFonts w:ascii="Arial" w:hAnsi="Arial" w:cs="Arial"/>
          <w:bCs/>
          <w:color w:val="auto"/>
          <w:shd w:val="clear" w:color="auto" w:fill="auto"/>
        </w:rPr>
        <w:t xml:space="preserve">With regard to the proposed zebra crossing on the A367 Fosseway South, Midsomer Norton as shown on the attached drawing TCN001/02/100, the proposal should meet the aspirations behind its introduction. </w:t>
      </w:r>
    </w:p>
    <w:p w14:paraId="76FEFEFE" w14:textId="77777777" w:rsidR="00527318" w:rsidRPr="00A96DF3" w:rsidRDefault="00527318" w:rsidP="00527318">
      <w:pPr>
        <w:widowControl/>
        <w:ind w:left="709"/>
        <w:jc w:val="both"/>
        <w:rPr>
          <w:rFonts w:ascii="Arial" w:hAnsi="Arial" w:cs="Arial"/>
          <w:bCs/>
          <w:color w:val="auto"/>
          <w:shd w:val="clear" w:color="auto" w:fill="auto"/>
        </w:rPr>
      </w:pPr>
    </w:p>
    <w:p w14:paraId="2F89519B" w14:textId="77777777" w:rsidR="00527318" w:rsidRPr="00A96DF3" w:rsidRDefault="00527318" w:rsidP="00527318">
      <w:pPr>
        <w:widowControl/>
        <w:ind w:left="709"/>
        <w:jc w:val="both"/>
        <w:rPr>
          <w:rFonts w:ascii="Arial" w:hAnsi="Arial" w:cs="Arial"/>
          <w:bCs/>
          <w:color w:val="auto"/>
          <w:shd w:val="clear" w:color="auto" w:fill="auto"/>
        </w:rPr>
      </w:pPr>
      <w:r w:rsidRPr="00A96DF3">
        <w:rPr>
          <w:rFonts w:ascii="Arial" w:hAnsi="Arial" w:cs="Arial"/>
          <w:bCs/>
          <w:color w:val="auto"/>
          <w:shd w:val="clear" w:color="auto" w:fill="auto"/>
        </w:rPr>
        <w:t xml:space="preserve">With regard to the proposed waiting restrictions as shown on the attached drawing TCN001/02/100, enforcement of waiting restrictions within the Bath and North East Somerset Council area rests with Bath and North East Somerset Council Parking Services. </w:t>
      </w:r>
    </w:p>
    <w:p w14:paraId="420C808C" w14:textId="77777777" w:rsidR="00527318" w:rsidRDefault="00527318" w:rsidP="00527318">
      <w:pPr>
        <w:widowControl/>
        <w:ind w:left="709"/>
        <w:jc w:val="both"/>
        <w:rPr>
          <w:rFonts w:ascii="Arial" w:hAnsi="Arial" w:cs="Arial"/>
          <w:bCs/>
          <w:color w:val="auto"/>
          <w:shd w:val="clear" w:color="auto" w:fill="auto"/>
        </w:rPr>
      </w:pPr>
    </w:p>
    <w:p w14:paraId="74AC6182" w14:textId="77777777" w:rsidR="00527318" w:rsidRPr="00A96DF3" w:rsidRDefault="00527318" w:rsidP="00527318">
      <w:pPr>
        <w:widowControl/>
        <w:ind w:left="709"/>
        <w:jc w:val="both"/>
        <w:rPr>
          <w:rFonts w:ascii="Arial" w:hAnsi="Arial" w:cs="Arial"/>
          <w:bCs/>
          <w:color w:val="auto"/>
          <w:shd w:val="clear" w:color="auto" w:fill="auto"/>
        </w:rPr>
      </w:pPr>
      <w:r w:rsidRPr="00A96DF3">
        <w:rPr>
          <w:rFonts w:ascii="Arial" w:hAnsi="Arial" w:cs="Arial"/>
          <w:bCs/>
          <w:color w:val="auto"/>
          <w:shd w:val="clear" w:color="auto" w:fill="auto"/>
        </w:rPr>
        <w:t xml:space="preserve">Consideration regarding the potential displacement of existing parking, and the enforcement needs of these restrictions should be of importance. </w:t>
      </w:r>
    </w:p>
    <w:p w14:paraId="1425B296" w14:textId="77777777" w:rsidR="00527318" w:rsidRPr="00A96DF3" w:rsidRDefault="00527318" w:rsidP="00527318">
      <w:pPr>
        <w:widowControl/>
        <w:ind w:left="709"/>
        <w:jc w:val="both"/>
        <w:rPr>
          <w:rFonts w:ascii="Arial" w:hAnsi="Arial" w:cs="Arial"/>
          <w:bCs/>
          <w:color w:val="auto"/>
          <w:shd w:val="clear" w:color="auto" w:fill="auto"/>
        </w:rPr>
      </w:pPr>
    </w:p>
    <w:p w14:paraId="0540EFCD" w14:textId="77777777" w:rsidR="00527318" w:rsidRDefault="00527318" w:rsidP="00527318">
      <w:pPr>
        <w:widowControl/>
        <w:ind w:left="709"/>
        <w:jc w:val="both"/>
        <w:rPr>
          <w:rFonts w:ascii="Arial" w:hAnsi="Arial" w:cs="Arial"/>
          <w:bCs/>
          <w:color w:val="auto"/>
          <w:shd w:val="clear" w:color="auto" w:fill="auto"/>
        </w:rPr>
      </w:pPr>
      <w:r w:rsidRPr="00A96DF3">
        <w:rPr>
          <w:rFonts w:ascii="Arial" w:hAnsi="Arial" w:cs="Arial"/>
          <w:bCs/>
          <w:color w:val="auto"/>
          <w:shd w:val="clear" w:color="auto" w:fill="auto"/>
        </w:rPr>
        <w:t>The proposals should meet the aspirations behind their introduction.</w:t>
      </w:r>
    </w:p>
    <w:p w14:paraId="5F283B15" w14:textId="273C2DA4" w:rsidR="00340305" w:rsidRDefault="00340305" w:rsidP="00340305">
      <w:pPr>
        <w:widowControl/>
        <w:ind w:left="709"/>
        <w:jc w:val="both"/>
        <w:rPr>
          <w:rFonts w:ascii="Arial" w:hAnsi="Arial" w:cs="Arial"/>
          <w:bCs/>
          <w:color w:val="auto"/>
          <w:shd w:val="clear" w:color="auto" w:fill="auto"/>
        </w:rPr>
      </w:pPr>
    </w:p>
    <w:p w14:paraId="6AE6048E" w14:textId="77777777" w:rsidR="004B7974" w:rsidRDefault="004B7974" w:rsidP="004B7974">
      <w:pPr>
        <w:widowControl/>
        <w:jc w:val="both"/>
        <w:rPr>
          <w:rFonts w:ascii="Arial" w:hAnsi="Arial" w:cs="Arial"/>
          <w:b/>
          <w:color w:val="auto"/>
          <w:u w:val="single"/>
          <w:shd w:val="clear" w:color="auto" w:fill="auto"/>
        </w:rPr>
      </w:pPr>
    </w:p>
    <w:p w14:paraId="5C47F1F2" w14:textId="77777777" w:rsidR="004411BF" w:rsidRDefault="004411BF" w:rsidP="004B7974">
      <w:pPr>
        <w:widowControl/>
        <w:jc w:val="both"/>
        <w:rPr>
          <w:rFonts w:ascii="Arial" w:hAnsi="Arial" w:cs="Arial"/>
          <w:b/>
          <w:color w:val="auto"/>
          <w:u w:val="single"/>
          <w:shd w:val="clear" w:color="auto" w:fill="auto"/>
        </w:rPr>
      </w:pPr>
    </w:p>
    <w:p w14:paraId="1549BECA" w14:textId="35A749AE" w:rsidR="004B7974" w:rsidRPr="001D0EC6" w:rsidRDefault="004B7974" w:rsidP="004B7974">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lastRenderedPageBreak/>
        <w:t>Emergency Services</w:t>
      </w:r>
      <w:r>
        <w:rPr>
          <w:rFonts w:ascii="Arial" w:hAnsi="Arial" w:cs="Arial"/>
          <w:bCs/>
          <w:color w:val="auto"/>
          <w:shd w:val="clear" w:color="auto" w:fill="auto"/>
        </w:rPr>
        <w:t xml:space="preserve"> – </w:t>
      </w:r>
    </w:p>
    <w:p w14:paraId="492900F5" w14:textId="77777777" w:rsidR="004B7974" w:rsidRDefault="004B7974" w:rsidP="004B7974">
      <w:pPr>
        <w:widowControl/>
        <w:ind w:firstLine="720"/>
        <w:jc w:val="both"/>
        <w:rPr>
          <w:rFonts w:ascii="Arial" w:hAnsi="Arial" w:cs="Arial"/>
          <w:b/>
          <w:color w:val="auto"/>
          <w:u w:val="single"/>
          <w:shd w:val="clear" w:color="auto" w:fill="auto"/>
        </w:rPr>
      </w:pPr>
    </w:p>
    <w:p w14:paraId="45168BF9" w14:textId="6DC25713" w:rsidR="004B7974" w:rsidRPr="001D0EC6" w:rsidRDefault="004B7974" w:rsidP="004B7974">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Road Haulage Association</w:t>
      </w:r>
      <w:r>
        <w:rPr>
          <w:rFonts w:ascii="Arial" w:hAnsi="Arial" w:cs="Arial"/>
          <w:bCs/>
          <w:color w:val="auto"/>
          <w:shd w:val="clear" w:color="auto" w:fill="auto"/>
        </w:rPr>
        <w:t xml:space="preserve"> – </w:t>
      </w:r>
    </w:p>
    <w:p w14:paraId="0D04A88D" w14:textId="77777777" w:rsidR="004B7974" w:rsidRDefault="004B7974" w:rsidP="004B7974">
      <w:pPr>
        <w:widowControl/>
        <w:ind w:firstLine="720"/>
        <w:jc w:val="both"/>
        <w:rPr>
          <w:rFonts w:ascii="Arial" w:hAnsi="Arial" w:cs="Arial"/>
          <w:b/>
          <w:color w:val="auto"/>
          <w:u w:val="single"/>
          <w:shd w:val="clear" w:color="auto" w:fill="auto"/>
        </w:rPr>
      </w:pPr>
    </w:p>
    <w:p w14:paraId="06C2DB94" w14:textId="5761C997" w:rsidR="004B7974" w:rsidRPr="001D0EC6" w:rsidRDefault="004B7974" w:rsidP="004B7974">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Freight Transport Association</w:t>
      </w:r>
      <w:r>
        <w:rPr>
          <w:rFonts w:ascii="Arial" w:hAnsi="Arial" w:cs="Arial"/>
          <w:bCs/>
          <w:color w:val="auto"/>
          <w:shd w:val="clear" w:color="auto" w:fill="auto"/>
        </w:rPr>
        <w:t xml:space="preserve"> –  </w:t>
      </w:r>
    </w:p>
    <w:p w14:paraId="7C6E72A3" w14:textId="77777777" w:rsidR="004B7974" w:rsidRDefault="004B7974" w:rsidP="004B7974">
      <w:pPr>
        <w:widowControl/>
        <w:ind w:firstLine="720"/>
        <w:jc w:val="both"/>
        <w:rPr>
          <w:rFonts w:ascii="Arial" w:hAnsi="Arial" w:cs="Arial"/>
          <w:b/>
          <w:color w:val="auto"/>
          <w:u w:val="single"/>
          <w:shd w:val="clear" w:color="auto" w:fill="auto"/>
        </w:rPr>
      </w:pPr>
    </w:p>
    <w:p w14:paraId="3430C80F" w14:textId="5D7F9499" w:rsidR="004B7974" w:rsidRPr="001D0EC6" w:rsidRDefault="004B7974" w:rsidP="004B7974">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Parking Services</w:t>
      </w:r>
      <w:r>
        <w:rPr>
          <w:rFonts w:ascii="Arial" w:hAnsi="Arial" w:cs="Arial"/>
          <w:bCs/>
          <w:color w:val="auto"/>
          <w:shd w:val="clear" w:color="auto" w:fill="auto"/>
        </w:rPr>
        <w:t xml:space="preserve"> – </w:t>
      </w:r>
    </w:p>
    <w:p w14:paraId="4E77B034" w14:textId="77777777" w:rsidR="004B7974" w:rsidRDefault="004B7974" w:rsidP="004B7974">
      <w:pPr>
        <w:widowControl/>
        <w:ind w:firstLine="720"/>
        <w:jc w:val="both"/>
        <w:rPr>
          <w:rFonts w:ascii="Arial" w:hAnsi="Arial" w:cs="Arial"/>
          <w:b/>
          <w:color w:val="auto"/>
          <w:u w:val="single"/>
          <w:shd w:val="clear" w:color="auto" w:fill="auto"/>
        </w:rPr>
      </w:pPr>
    </w:p>
    <w:p w14:paraId="60AFA30A" w14:textId="02749D42" w:rsidR="004B7974" w:rsidRPr="001D0EC6" w:rsidRDefault="004B7974" w:rsidP="004B7974">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Waste Services</w:t>
      </w:r>
      <w:r>
        <w:rPr>
          <w:rFonts w:ascii="Arial" w:hAnsi="Arial" w:cs="Arial"/>
          <w:bCs/>
          <w:color w:val="auto"/>
          <w:shd w:val="clear" w:color="auto" w:fill="auto"/>
        </w:rPr>
        <w:t xml:space="preserve"> – </w:t>
      </w:r>
    </w:p>
    <w:p w14:paraId="4D0EA2E7" w14:textId="77777777" w:rsidR="004B7974" w:rsidRPr="00F317E4" w:rsidRDefault="004B7974" w:rsidP="004B7974">
      <w:pPr>
        <w:widowControl/>
        <w:ind w:firstLine="720"/>
        <w:jc w:val="both"/>
        <w:rPr>
          <w:rFonts w:ascii="Arial" w:hAnsi="Arial" w:cs="Arial"/>
          <w:b/>
          <w:color w:val="auto"/>
          <w:u w:val="single"/>
          <w:shd w:val="clear" w:color="auto" w:fill="auto"/>
        </w:rPr>
      </w:pPr>
    </w:p>
    <w:p w14:paraId="458C63D1" w14:textId="17E17FEA" w:rsidR="004B7974" w:rsidRDefault="004B7974" w:rsidP="004B7974">
      <w:pPr>
        <w:widowControl/>
        <w:ind w:firstLine="720"/>
        <w:jc w:val="both"/>
        <w:rPr>
          <w:rFonts w:ascii="Arial" w:hAnsi="Arial" w:cs="Arial"/>
          <w:bCs/>
          <w:color w:val="auto"/>
          <w:shd w:val="clear" w:color="auto" w:fill="auto"/>
        </w:rPr>
      </w:pPr>
      <w:r w:rsidRPr="00F317E4">
        <w:rPr>
          <w:rFonts w:ascii="Arial" w:hAnsi="Arial" w:cs="Arial"/>
          <w:b/>
          <w:color w:val="auto"/>
          <w:u w:val="single"/>
          <w:shd w:val="clear" w:color="auto" w:fill="auto"/>
        </w:rPr>
        <w:t>Ward Members</w:t>
      </w:r>
      <w:r w:rsidR="00527318">
        <w:rPr>
          <w:rFonts w:ascii="Arial" w:hAnsi="Arial" w:cs="Arial"/>
          <w:bCs/>
          <w:color w:val="auto"/>
          <w:shd w:val="clear" w:color="auto" w:fill="auto"/>
        </w:rPr>
        <w:t xml:space="preserve"> – </w:t>
      </w:r>
    </w:p>
    <w:p w14:paraId="76B210CF" w14:textId="77777777" w:rsidR="00527318" w:rsidRDefault="00527318" w:rsidP="004B7974">
      <w:pPr>
        <w:widowControl/>
        <w:ind w:firstLine="720"/>
        <w:jc w:val="both"/>
        <w:rPr>
          <w:rFonts w:ascii="Arial" w:hAnsi="Arial" w:cs="Arial"/>
          <w:bCs/>
          <w:color w:val="auto"/>
          <w:shd w:val="clear" w:color="auto" w:fill="auto"/>
        </w:rPr>
      </w:pPr>
    </w:p>
    <w:p w14:paraId="68CE094F" w14:textId="77777777" w:rsidR="00527318" w:rsidRDefault="00527318" w:rsidP="00527318">
      <w:pPr>
        <w:widowControl/>
        <w:ind w:firstLine="720"/>
        <w:jc w:val="both"/>
        <w:rPr>
          <w:rFonts w:ascii="Arial" w:hAnsi="Arial" w:cs="Arial"/>
          <w:bCs/>
          <w:color w:val="auto"/>
          <w:shd w:val="clear" w:color="auto" w:fill="auto"/>
        </w:rPr>
      </w:pPr>
      <w:r w:rsidRPr="00550DDA">
        <w:rPr>
          <w:rFonts w:ascii="Arial" w:hAnsi="Arial" w:cs="Arial"/>
          <w:bCs/>
          <w:color w:val="auto"/>
          <w:shd w:val="clear" w:color="auto" w:fill="auto"/>
        </w:rPr>
        <w:t>Councillor Shaun Hughes - I have no issues with this TRO.</w:t>
      </w:r>
    </w:p>
    <w:p w14:paraId="54CE0D10" w14:textId="77777777" w:rsidR="007F7D48" w:rsidRDefault="007F7D48" w:rsidP="00527318">
      <w:pPr>
        <w:widowControl/>
        <w:ind w:firstLine="720"/>
        <w:jc w:val="both"/>
        <w:rPr>
          <w:rFonts w:ascii="Arial" w:hAnsi="Arial" w:cs="Arial"/>
          <w:bCs/>
          <w:color w:val="auto"/>
          <w:shd w:val="clear" w:color="auto" w:fill="auto"/>
        </w:rPr>
      </w:pPr>
    </w:p>
    <w:p w14:paraId="1C34274A" w14:textId="598BC55A" w:rsidR="007F7D48" w:rsidRPr="00550DDA" w:rsidRDefault="007F7D48" w:rsidP="00527318">
      <w:pPr>
        <w:widowControl/>
        <w:ind w:firstLine="720"/>
        <w:jc w:val="both"/>
        <w:rPr>
          <w:rFonts w:ascii="Arial" w:hAnsi="Arial" w:cs="Arial"/>
          <w:bCs/>
          <w:color w:val="auto"/>
          <w:shd w:val="clear" w:color="auto" w:fill="auto"/>
        </w:rPr>
      </w:pPr>
      <w:r>
        <w:rPr>
          <w:rFonts w:ascii="Arial" w:hAnsi="Arial" w:cs="Arial"/>
          <w:bCs/>
          <w:color w:val="auto"/>
          <w:shd w:val="clear" w:color="auto" w:fill="auto"/>
        </w:rPr>
        <w:t xml:space="preserve">Councillor </w:t>
      </w:r>
      <w:r w:rsidR="00E01D68">
        <w:rPr>
          <w:rFonts w:ascii="Arial" w:hAnsi="Arial" w:cs="Arial"/>
          <w:bCs/>
          <w:color w:val="auto"/>
          <w:shd w:val="clear" w:color="auto" w:fill="auto"/>
        </w:rPr>
        <w:t xml:space="preserve">Tim Warren - </w:t>
      </w:r>
      <w:r w:rsidR="00E01D68" w:rsidRPr="00E01D68">
        <w:rPr>
          <w:rFonts w:ascii="Arial" w:hAnsi="Arial" w:cs="Arial"/>
          <w:bCs/>
          <w:color w:val="auto"/>
          <w:shd w:val="clear" w:color="auto" w:fill="auto"/>
        </w:rPr>
        <w:t>Fully supportive.</w:t>
      </w:r>
    </w:p>
    <w:p w14:paraId="0DAC39DF" w14:textId="77777777" w:rsidR="00527318" w:rsidRPr="00527318" w:rsidRDefault="00527318" w:rsidP="004B7974">
      <w:pPr>
        <w:widowControl/>
        <w:ind w:firstLine="720"/>
        <w:jc w:val="both"/>
        <w:rPr>
          <w:rFonts w:ascii="Arial" w:hAnsi="Arial" w:cs="Arial"/>
          <w:bCs/>
          <w:color w:val="auto"/>
          <w:shd w:val="clear" w:color="auto" w:fill="auto"/>
        </w:rPr>
      </w:pPr>
    </w:p>
    <w:p w14:paraId="31007E5A" w14:textId="749A67E3" w:rsidR="00474BFA" w:rsidRDefault="00474BFA" w:rsidP="00527318">
      <w:pPr>
        <w:widowControl/>
        <w:ind w:left="709"/>
        <w:jc w:val="both"/>
        <w:rPr>
          <w:rFonts w:ascii="Arial" w:hAnsi="Arial" w:cs="Arial"/>
          <w:color w:val="auto"/>
          <w:shd w:val="clear" w:color="auto" w:fill="auto"/>
        </w:rPr>
      </w:pPr>
      <w:r w:rsidRPr="00474BFA">
        <w:rPr>
          <w:rFonts w:ascii="Arial" w:hAnsi="Arial" w:cs="Arial"/>
          <w:b/>
          <w:color w:val="auto"/>
          <w:u w:val="single"/>
          <w:shd w:val="clear" w:color="auto" w:fill="auto"/>
        </w:rPr>
        <w:t>Cabinet Member</w:t>
      </w:r>
      <w:r w:rsidR="0089302E">
        <w:rPr>
          <w:rFonts w:ascii="Arial" w:hAnsi="Arial" w:cs="Arial"/>
          <w:b/>
          <w:color w:val="auto"/>
          <w:u w:val="single"/>
          <w:shd w:val="clear" w:color="auto" w:fill="auto"/>
        </w:rPr>
        <w:t xml:space="preserve"> for </w:t>
      </w:r>
      <w:r w:rsidR="000E67E8" w:rsidRPr="000E67E8">
        <w:rPr>
          <w:rFonts w:ascii="Arial" w:hAnsi="Arial" w:cs="Arial"/>
          <w:b/>
          <w:color w:val="auto"/>
          <w:u w:val="single"/>
          <w:shd w:val="clear" w:color="auto" w:fill="auto"/>
        </w:rPr>
        <w:t>Sustainable Transport Delivery</w:t>
      </w:r>
      <w:r w:rsidR="00901A05">
        <w:rPr>
          <w:rFonts w:ascii="Arial" w:hAnsi="Arial" w:cs="Arial"/>
          <w:b/>
          <w:color w:val="auto"/>
          <w:u w:val="single"/>
          <w:shd w:val="clear" w:color="auto" w:fill="auto"/>
        </w:rPr>
        <w:t>:</w:t>
      </w:r>
      <w:r w:rsidRPr="00474BFA">
        <w:rPr>
          <w:rFonts w:ascii="Arial" w:hAnsi="Arial" w:cs="Arial"/>
          <w:color w:val="auto"/>
          <w:shd w:val="clear" w:color="auto" w:fill="auto"/>
        </w:rPr>
        <w:t xml:space="preserve"> </w:t>
      </w:r>
    </w:p>
    <w:p w14:paraId="5F7BBD98" w14:textId="77777777" w:rsidR="004B7974" w:rsidRDefault="004B7974" w:rsidP="00474BFA">
      <w:pPr>
        <w:widowControl/>
        <w:jc w:val="both"/>
        <w:rPr>
          <w:rFonts w:ascii="Arial" w:hAnsi="Arial" w:cs="Arial"/>
          <w:color w:val="auto"/>
          <w:shd w:val="clear" w:color="auto" w:fill="auto"/>
        </w:rPr>
      </w:pPr>
    </w:p>
    <w:p w14:paraId="1DB221D0" w14:textId="4C30044A" w:rsidR="005B22BD" w:rsidRDefault="004B7974" w:rsidP="00340305">
      <w:pPr>
        <w:widowControl/>
        <w:ind w:left="709"/>
        <w:jc w:val="both"/>
        <w:rPr>
          <w:rFonts w:ascii="Arial" w:hAnsi="Arial" w:cs="Arial"/>
          <w:color w:val="auto"/>
          <w:shd w:val="clear" w:color="auto" w:fill="auto"/>
        </w:rPr>
      </w:pPr>
      <w:r>
        <w:rPr>
          <w:rFonts w:ascii="Arial" w:hAnsi="Arial" w:cs="Arial"/>
          <w:color w:val="auto"/>
          <w:shd w:val="clear" w:color="auto" w:fill="auto"/>
        </w:rPr>
        <w:t xml:space="preserve">Councillor Lucy Hodge </w:t>
      </w:r>
      <w:r w:rsidR="00340305">
        <w:rPr>
          <w:rFonts w:ascii="Arial" w:hAnsi="Arial" w:cs="Arial"/>
          <w:color w:val="auto"/>
          <w:shd w:val="clear" w:color="auto" w:fill="auto"/>
        </w:rPr>
        <w:t>–</w:t>
      </w:r>
      <w:r>
        <w:rPr>
          <w:rFonts w:ascii="Arial" w:hAnsi="Arial" w:cs="Arial"/>
          <w:color w:val="auto"/>
          <w:shd w:val="clear" w:color="auto" w:fill="auto"/>
        </w:rPr>
        <w:t xml:space="preserve"> </w:t>
      </w:r>
      <w:r w:rsidR="00527318" w:rsidRPr="00527318">
        <w:rPr>
          <w:rFonts w:ascii="Arial" w:hAnsi="Arial" w:cs="Arial"/>
          <w:color w:val="auto"/>
          <w:shd w:val="clear" w:color="auto" w:fill="auto"/>
        </w:rPr>
        <w:t>Please proceed to public consultation</w:t>
      </w:r>
    </w:p>
    <w:p w14:paraId="6F0F2047" w14:textId="77777777" w:rsidR="005B22BD" w:rsidRPr="00474BFA" w:rsidRDefault="005B22BD" w:rsidP="00474BFA">
      <w:pPr>
        <w:widowControl/>
        <w:ind w:left="709"/>
        <w:jc w:val="both"/>
        <w:rPr>
          <w:rFonts w:ascii="Arial" w:hAnsi="Arial" w:cs="Arial"/>
          <w:color w:val="auto"/>
          <w:shd w:val="clear" w:color="auto" w:fill="auto"/>
        </w:rPr>
      </w:pPr>
    </w:p>
    <w:p w14:paraId="439F20ED" w14:textId="3D4CFCD4" w:rsidR="00474BFA" w:rsidRPr="00474BFA" w:rsidRDefault="00637AC2" w:rsidP="00474BFA">
      <w:pPr>
        <w:widowControl/>
        <w:jc w:val="both"/>
        <w:rPr>
          <w:rFonts w:ascii="Arial" w:hAnsi="Arial" w:cs="Arial"/>
          <w:color w:val="auto"/>
          <w:u w:val="single"/>
          <w:shd w:val="clear" w:color="auto" w:fill="auto"/>
        </w:rPr>
      </w:pPr>
      <w:r>
        <w:rPr>
          <w:rFonts w:ascii="Arial" w:hAnsi="Arial" w:cs="Arial"/>
          <w:b/>
          <w:color w:val="auto"/>
          <w:shd w:val="clear" w:color="auto" w:fill="auto"/>
        </w:rPr>
        <w:t>10</w:t>
      </w:r>
      <w:r w:rsidR="00474BFA" w:rsidRPr="00474BFA">
        <w:rPr>
          <w:rFonts w:ascii="Arial" w:hAnsi="Arial" w:cs="Arial"/>
          <w:b/>
          <w:color w:val="auto"/>
          <w:shd w:val="clear" w:color="auto" w:fill="auto"/>
        </w:rPr>
        <w:t>.</w:t>
      </w:r>
      <w:r w:rsidR="00474BFA" w:rsidRPr="00474BFA">
        <w:rPr>
          <w:rFonts w:ascii="Arial" w:hAnsi="Arial" w:cs="Arial"/>
          <w:b/>
          <w:color w:val="auto"/>
          <w:shd w:val="clear" w:color="auto" w:fill="auto"/>
        </w:rPr>
        <w:tab/>
      </w:r>
      <w:r w:rsidR="00474BFA" w:rsidRPr="00474BFA">
        <w:rPr>
          <w:rFonts w:ascii="Arial" w:hAnsi="Arial" w:cs="Arial"/>
          <w:b/>
          <w:color w:val="auto"/>
          <w:u w:val="single"/>
          <w:shd w:val="clear" w:color="auto" w:fill="auto"/>
        </w:rPr>
        <w:t>RECOMMENDATION</w:t>
      </w:r>
    </w:p>
    <w:p w14:paraId="4ABEFEC3" w14:textId="77777777" w:rsidR="00474BFA" w:rsidRPr="00474BFA" w:rsidRDefault="00474BFA" w:rsidP="00474BFA">
      <w:pPr>
        <w:widowControl/>
        <w:ind w:left="709"/>
        <w:jc w:val="both"/>
        <w:rPr>
          <w:rFonts w:ascii="Arial" w:hAnsi="Arial" w:cs="Arial"/>
          <w:color w:val="auto"/>
          <w:shd w:val="clear" w:color="auto" w:fill="auto"/>
        </w:rPr>
      </w:pPr>
    </w:p>
    <w:p w14:paraId="1C405070" w14:textId="432A980C" w:rsidR="00474BFA" w:rsidRDefault="00C67471" w:rsidP="00C67471">
      <w:pPr>
        <w:widowControl/>
        <w:ind w:left="709"/>
        <w:rPr>
          <w:rFonts w:ascii="Arial" w:hAnsi="Arial" w:cs="Arial"/>
          <w:color w:val="auto"/>
          <w:shd w:val="clear" w:color="auto" w:fill="auto"/>
        </w:rPr>
      </w:pPr>
      <w:r>
        <w:rPr>
          <w:rFonts w:ascii="Arial" w:hAnsi="Arial" w:cs="Arial"/>
          <w:color w:val="auto"/>
          <w:shd w:val="clear" w:color="auto" w:fill="auto"/>
        </w:rPr>
        <w:t xml:space="preserve">As no significant objections and/or comments have been received following the </w:t>
      </w:r>
      <w:r w:rsidR="007E153C">
        <w:rPr>
          <w:rFonts w:ascii="Arial" w:hAnsi="Arial" w:cs="Arial"/>
          <w:color w:val="auto"/>
          <w:shd w:val="clear" w:color="auto" w:fill="auto"/>
        </w:rPr>
        <w:t xml:space="preserve">preliminary </w:t>
      </w:r>
      <w:r>
        <w:rPr>
          <w:rFonts w:ascii="Arial" w:hAnsi="Arial" w:cs="Arial"/>
          <w:color w:val="auto"/>
          <w:shd w:val="clear" w:color="auto" w:fill="auto"/>
        </w:rPr>
        <w:t xml:space="preserve">consultation described above, the </w:t>
      </w:r>
      <w:r w:rsidR="006E4388">
        <w:rPr>
          <w:rFonts w:ascii="Arial" w:hAnsi="Arial" w:cs="Arial"/>
          <w:color w:val="auto"/>
          <w:shd w:val="clear" w:color="auto" w:fill="auto"/>
        </w:rPr>
        <w:t>public advertisement of</w:t>
      </w:r>
      <w:r w:rsidR="00340305" w:rsidRPr="00F260EB">
        <w:rPr>
          <w:rFonts w:ascii="Arial" w:hAnsi="Arial" w:cs="Arial"/>
          <w:color w:val="auto"/>
          <w:shd w:val="clear" w:color="auto" w:fill="auto"/>
        </w:rPr>
        <w:t xml:space="preserve"> this </w:t>
      </w:r>
      <w:r w:rsidR="00340305">
        <w:rPr>
          <w:rFonts w:ascii="Arial" w:hAnsi="Arial" w:cs="Arial"/>
          <w:color w:val="auto"/>
          <w:shd w:val="clear" w:color="auto" w:fill="auto"/>
        </w:rPr>
        <w:t>proposal for a new crossing</w:t>
      </w:r>
      <w:r w:rsidR="0087610D">
        <w:rPr>
          <w:rFonts w:ascii="Arial" w:hAnsi="Arial" w:cs="Arial"/>
          <w:color w:val="auto"/>
          <w:shd w:val="clear" w:color="auto" w:fill="auto"/>
        </w:rPr>
        <w:t xml:space="preserve"> </w:t>
      </w:r>
      <w:r>
        <w:rPr>
          <w:rFonts w:ascii="Arial" w:hAnsi="Arial" w:cs="Arial"/>
          <w:color w:val="auto"/>
          <w:shd w:val="clear" w:color="auto" w:fill="auto"/>
        </w:rPr>
        <w:t xml:space="preserve">should </w:t>
      </w:r>
      <w:r w:rsidR="006E4388">
        <w:rPr>
          <w:rFonts w:ascii="Arial" w:hAnsi="Arial" w:cs="Arial"/>
          <w:color w:val="auto"/>
          <w:shd w:val="clear" w:color="auto" w:fill="auto"/>
        </w:rPr>
        <w:t>progress</w:t>
      </w:r>
      <w:r w:rsidR="0087610D">
        <w:rPr>
          <w:rFonts w:ascii="Arial" w:hAnsi="Arial" w:cs="Arial"/>
          <w:color w:val="auto"/>
          <w:shd w:val="clear" w:color="auto" w:fill="auto"/>
        </w:rPr>
        <w:t>.</w:t>
      </w:r>
    </w:p>
    <w:p w14:paraId="01D316D2" w14:textId="294FE315" w:rsidR="008573F3" w:rsidRDefault="007F7D48" w:rsidP="00474BFA">
      <w:pPr>
        <w:widowControl/>
        <w:ind w:left="709"/>
        <w:jc w:val="both"/>
        <w:rPr>
          <w:noProof/>
        </w:rPr>
      </w:pPr>
      <w:r>
        <w:rPr>
          <w:noProof/>
        </w:rPr>
        <w:pict w14:anchorId="6F350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close-up of a handwritten word&#10;&#10;AI-generated content may be incorrect." style="width:166.2pt;height:102pt;visibility:visible">
            <v:imagedata r:id="rId8" o:title="A close-up of a handwritten word&#10;&#10;AI-generated content may be incorrect"/>
          </v:shape>
        </w:pict>
      </w:r>
    </w:p>
    <w:p w14:paraId="1E611676" w14:textId="01DF47ED" w:rsidR="00474BFA" w:rsidRPr="00474BFA" w:rsidRDefault="00617310" w:rsidP="00474BFA">
      <w:pPr>
        <w:widowControl/>
        <w:tabs>
          <w:tab w:val="center" w:pos="4153"/>
          <w:tab w:val="right" w:pos="8306"/>
        </w:tabs>
        <w:ind w:left="709"/>
        <w:jc w:val="both"/>
        <w:rPr>
          <w:rFonts w:ascii="Arial" w:hAnsi="Arial" w:cs="Arial"/>
          <w:color w:val="auto"/>
          <w:shd w:val="clear" w:color="auto" w:fill="auto"/>
        </w:rPr>
      </w:pPr>
      <w:r>
        <w:rPr>
          <w:rFonts w:ascii="Arial" w:hAnsi="Arial" w:cs="Arial"/>
          <w:color w:val="auto"/>
          <w:shd w:val="clear" w:color="auto" w:fill="auto"/>
        </w:rPr>
        <w:t>Neil Terry</w:t>
      </w:r>
      <w:r w:rsidR="00474BFA" w:rsidRPr="00474BFA">
        <w:rPr>
          <w:rFonts w:ascii="Arial" w:hAnsi="Arial" w:cs="Arial"/>
          <w:color w:val="auto"/>
          <w:shd w:val="clear" w:color="auto" w:fill="auto"/>
        </w:rPr>
        <w:t xml:space="preserve"> </w:t>
      </w:r>
      <w:r w:rsidR="006E4388">
        <w:rPr>
          <w:rFonts w:ascii="Arial" w:hAnsi="Arial" w:cs="Arial"/>
          <w:color w:val="auto"/>
          <w:shd w:val="clear" w:color="auto" w:fill="auto"/>
        </w:rPr>
        <w:tab/>
      </w:r>
      <w:r w:rsidR="006E4388">
        <w:rPr>
          <w:rFonts w:ascii="Arial" w:hAnsi="Arial" w:cs="Arial"/>
          <w:color w:val="auto"/>
          <w:shd w:val="clear" w:color="auto" w:fill="auto"/>
        </w:rPr>
        <w:tab/>
      </w:r>
      <w:r w:rsidR="006E4388" w:rsidRPr="006E4388">
        <w:rPr>
          <w:rFonts w:ascii="Arial" w:hAnsi="Arial" w:cs="Arial"/>
          <w:color w:val="auto"/>
          <w:shd w:val="clear" w:color="auto" w:fill="auto"/>
        </w:rPr>
        <w:t>Date:</w:t>
      </w:r>
      <w:r w:rsidR="00BF3AED">
        <w:rPr>
          <w:rFonts w:ascii="Arial" w:hAnsi="Arial" w:cs="Arial"/>
          <w:color w:val="auto"/>
          <w:shd w:val="clear" w:color="auto" w:fill="auto"/>
        </w:rPr>
        <w:t xml:space="preserve"> </w:t>
      </w:r>
      <w:r w:rsidR="004411BF">
        <w:rPr>
          <w:rFonts w:ascii="Arial" w:hAnsi="Arial" w:cs="Arial"/>
          <w:color w:val="auto"/>
          <w:shd w:val="clear" w:color="auto" w:fill="auto"/>
        </w:rPr>
        <w:t>09/06/2026</w:t>
      </w:r>
    </w:p>
    <w:p w14:paraId="0DA76032" w14:textId="029E72D5" w:rsidR="00474BFA" w:rsidRDefault="00474BFA" w:rsidP="00474BFA">
      <w:pPr>
        <w:widowControl/>
        <w:tabs>
          <w:tab w:val="center" w:pos="4153"/>
          <w:tab w:val="right" w:pos="8306"/>
        </w:tabs>
        <w:ind w:left="709"/>
        <w:jc w:val="both"/>
        <w:rPr>
          <w:rFonts w:ascii="Arial" w:hAnsi="Arial" w:cs="Arial"/>
          <w:color w:val="auto"/>
          <w:shd w:val="clear" w:color="auto" w:fill="auto"/>
        </w:rPr>
      </w:pPr>
      <w:r w:rsidRPr="00474BFA">
        <w:rPr>
          <w:rFonts w:ascii="Arial" w:hAnsi="Arial" w:cs="Arial"/>
          <w:color w:val="auto"/>
          <w:shd w:val="clear" w:color="auto" w:fill="auto"/>
        </w:rPr>
        <w:t>Traffic Management &amp; Network Manager</w:t>
      </w:r>
    </w:p>
    <w:p w14:paraId="701D06B1" w14:textId="77777777" w:rsidR="00474BFA" w:rsidRPr="00447BDE" w:rsidRDefault="00474BFA" w:rsidP="00474BFA">
      <w:pPr>
        <w:widowControl/>
        <w:jc w:val="both"/>
        <w:rPr>
          <w:rFonts w:ascii="Arial" w:hAnsi="Arial" w:cs="Arial"/>
          <w:b/>
          <w:color w:val="auto"/>
          <w:shd w:val="clear" w:color="auto" w:fill="auto"/>
        </w:rPr>
      </w:pPr>
    </w:p>
    <w:p w14:paraId="5837B256" w14:textId="77777777" w:rsidR="00E01D68" w:rsidRDefault="00E01D68" w:rsidP="00474BFA">
      <w:pPr>
        <w:widowControl/>
        <w:jc w:val="both"/>
        <w:rPr>
          <w:rFonts w:ascii="Arial" w:hAnsi="Arial" w:cs="Arial"/>
          <w:b/>
          <w:color w:val="auto"/>
          <w:shd w:val="clear" w:color="auto" w:fill="auto"/>
        </w:rPr>
      </w:pPr>
    </w:p>
    <w:p w14:paraId="7551A5A9" w14:textId="77777777" w:rsidR="00E01D68" w:rsidRDefault="00E01D68" w:rsidP="00474BFA">
      <w:pPr>
        <w:widowControl/>
        <w:jc w:val="both"/>
        <w:rPr>
          <w:rFonts w:ascii="Arial" w:hAnsi="Arial" w:cs="Arial"/>
          <w:b/>
          <w:color w:val="auto"/>
          <w:shd w:val="clear" w:color="auto" w:fill="auto"/>
        </w:rPr>
      </w:pPr>
    </w:p>
    <w:p w14:paraId="260B81D1" w14:textId="77777777" w:rsidR="00E01D68" w:rsidRDefault="00E01D68" w:rsidP="00474BFA">
      <w:pPr>
        <w:widowControl/>
        <w:jc w:val="both"/>
        <w:rPr>
          <w:rFonts w:ascii="Arial" w:hAnsi="Arial" w:cs="Arial"/>
          <w:b/>
          <w:color w:val="auto"/>
          <w:shd w:val="clear" w:color="auto" w:fill="auto"/>
        </w:rPr>
      </w:pPr>
    </w:p>
    <w:p w14:paraId="20456DC6" w14:textId="77777777" w:rsidR="00E01D68" w:rsidRDefault="00E01D68" w:rsidP="00474BFA">
      <w:pPr>
        <w:widowControl/>
        <w:jc w:val="both"/>
        <w:rPr>
          <w:rFonts w:ascii="Arial" w:hAnsi="Arial" w:cs="Arial"/>
          <w:b/>
          <w:color w:val="auto"/>
          <w:shd w:val="clear" w:color="auto" w:fill="auto"/>
        </w:rPr>
      </w:pPr>
    </w:p>
    <w:p w14:paraId="2E266480" w14:textId="77777777" w:rsidR="00E01D68" w:rsidRDefault="00E01D68" w:rsidP="00474BFA">
      <w:pPr>
        <w:widowControl/>
        <w:jc w:val="both"/>
        <w:rPr>
          <w:rFonts w:ascii="Arial" w:hAnsi="Arial" w:cs="Arial"/>
          <w:b/>
          <w:color w:val="auto"/>
          <w:shd w:val="clear" w:color="auto" w:fill="auto"/>
        </w:rPr>
      </w:pPr>
    </w:p>
    <w:p w14:paraId="622B1DB9" w14:textId="77777777" w:rsidR="00E01D68" w:rsidRDefault="00E01D68" w:rsidP="00474BFA">
      <w:pPr>
        <w:widowControl/>
        <w:jc w:val="both"/>
        <w:rPr>
          <w:rFonts w:ascii="Arial" w:hAnsi="Arial" w:cs="Arial"/>
          <w:b/>
          <w:color w:val="auto"/>
          <w:shd w:val="clear" w:color="auto" w:fill="auto"/>
        </w:rPr>
      </w:pPr>
    </w:p>
    <w:p w14:paraId="0B1A1BF0" w14:textId="77777777" w:rsidR="00E01D68" w:rsidRDefault="00E01D68" w:rsidP="00474BFA">
      <w:pPr>
        <w:widowControl/>
        <w:jc w:val="both"/>
        <w:rPr>
          <w:rFonts w:ascii="Arial" w:hAnsi="Arial" w:cs="Arial"/>
          <w:b/>
          <w:color w:val="auto"/>
          <w:shd w:val="clear" w:color="auto" w:fill="auto"/>
        </w:rPr>
      </w:pPr>
    </w:p>
    <w:p w14:paraId="59194DEF" w14:textId="77777777" w:rsidR="00E01D68" w:rsidRDefault="00E01D68" w:rsidP="00474BFA">
      <w:pPr>
        <w:widowControl/>
        <w:jc w:val="both"/>
        <w:rPr>
          <w:rFonts w:ascii="Arial" w:hAnsi="Arial" w:cs="Arial"/>
          <w:b/>
          <w:color w:val="auto"/>
          <w:shd w:val="clear" w:color="auto" w:fill="auto"/>
        </w:rPr>
      </w:pPr>
    </w:p>
    <w:p w14:paraId="4E6138EA" w14:textId="77777777" w:rsidR="00E01D68" w:rsidRDefault="00E01D68" w:rsidP="00474BFA">
      <w:pPr>
        <w:widowControl/>
        <w:jc w:val="both"/>
        <w:rPr>
          <w:rFonts w:ascii="Arial" w:hAnsi="Arial" w:cs="Arial"/>
          <w:b/>
          <w:color w:val="auto"/>
          <w:shd w:val="clear" w:color="auto" w:fill="auto"/>
        </w:rPr>
      </w:pPr>
    </w:p>
    <w:p w14:paraId="33E6CF02" w14:textId="77777777" w:rsidR="00E01D68" w:rsidRDefault="00E01D68" w:rsidP="00474BFA">
      <w:pPr>
        <w:widowControl/>
        <w:jc w:val="both"/>
        <w:rPr>
          <w:rFonts w:ascii="Arial" w:hAnsi="Arial" w:cs="Arial"/>
          <w:b/>
          <w:color w:val="auto"/>
          <w:shd w:val="clear" w:color="auto" w:fill="auto"/>
        </w:rPr>
      </w:pPr>
    </w:p>
    <w:p w14:paraId="7B8D4D5B" w14:textId="77777777" w:rsidR="00E01D68" w:rsidRDefault="00E01D68" w:rsidP="00474BFA">
      <w:pPr>
        <w:widowControl/>
        <w:jc w:val="both"/>
        <w:rPr>
          <w:rFonts w:ascii="Arial" w:hAnsi="Arial" w:cs="Arial"/>
          <w:b/>
          <w:color w:val="auto"/>
          <w:shd w:val="clear" w:color="auto" w:fill="auto"/>
        </w:rPr>
      </w:pPr>
    </w:p>
    <w:p w14:paraId="2C92E12D" w14:textId="77777777" w:rsidR="00E01D68" w:rsidRDefault="00E01D68" w:rsidP="00474BFA">
      <w:pPr>
        <w:widowControl/>
        <w:jc w:val="both"/>
        <w:rPr>
          <w:rFonts w:ascii="Arial" w:hAnsi="Arial" w:cs="Arial"/>
          <w:b/>
          <w:color w:val="auto"/>
          <w:shd w:val="clear" w:color="auto" w:fill="auto"/>
        </w:rPr>
      </w:pPr>
    </w:p>
    <w:p w14:paraId="28432356" w14:textId="77777777" w:rsidR="00E01D68" w:rsidRDefault="00E01D68" w:rsidP="00474BFA">
      <w:pPr>
        <w:widowControl/>
        <w:jc w:val="both"/>
        <w:rPr>
          <w:rFonts w:ascii="Arial" w:hAnsi="Arial" w:cs="Arial"/>
          <w:b/>
          <w:color w:val="auto"/>
          <w:shd w:val="clear" w:color="auto" w:fill="auto"/>
        </w:rPr>
      </w:pPr>
    </w:p>
    <w:p w14:paraId="2B3AE68B" w14:textId="19D555A4" w:rsidR="00070A96" w:rsidRDefault="00637AC2" w:rsidP="00474BFA">
      <w:pPr>
        <w:widowControl/>
        <w:jc w:val="both"/>
        <w:rPr>
          <w:rFonts w:ascii="Arial" w:hAnsi="Arial" w:cs="Arial"/>
          <w:color w:val="auto"/>
          <w:shd w:val="clear" w:color="auto" w:fill="auto"/>
        </w:rPr>
      </w:pPr>
      <w:r>
        <w:rPr>
          <w:rFonts w:ascii="Arial" w:hAnsi="Arial" w:cs="Arial"/>
          <w:b/>
          <w:color w:val="auto"/>
          <w:shd w:val="clear" w:color="auto" w:fill="auto"/>
        </w:rPr>
        <w:lastRenderedPageBreak/>
        <w:t>11</w:t>
      </w:r>
      <w:r w:rsidR="00070A96" w:rsidRPr="00070A96">
        <w:rPr>
          <w:rFonts w:ascii="Arial" w:hAnsi="Arial" w:cs="Arial"/>
          <w:b/>
          <w:color w:val="auto"/>
          <w:shd w:val="clear" w:color="auto" w:fill="auto"/>
        </w:rPr>
        <w:t>.</w:t>
      </w:r>
      <w:r w:rsidR="00070A96">
        <w:rPr>
          <w:rFonts w:ascii="Arial" w:hAnsi="Arial" w:cs="Arial"/>
          <w:color w:val="auto"/>
          <w:shd w:val="clear" w:color="auto" w:fill="auto"/>
        </w:rPr>
        <w:tab/>
      </w:r>
      <w:r w:rsidR="00070A96" w:rsidRPr="00070A96">
        <w:rPr>
          <w:rFonts w:ascii="Arial" w:hAnsi="Arial" w:cs="Arial"/>
          <w:b/>
          <w:color w:val="auto"/>
          <w:u w:val="single"/>
          <w:shd w:val="clear" w:color="auto" w:fill="auto"/>
        </w:rPr>
        <w:t>DECISION</w:t>
      </w:r>
    </w:p>
    <w:p w14:paraId="0DAB2722" w14:textId="77777777" w:rsidR="00070A96" w:rsidRPr="00474BFA" w:rsidRDefault="00070A96" w:rsidP="00474BFA">
      <w:pPr>
        <w:widowControl/>
        <w:jc w:val="both"/>
        <w:rPr>
          <w:rFonts w:ascii="Arial" w:hAnsi="Arial" w:cs="Arial"/>
          <w:color w:val="auto"/>
          <w:shd w:val="clear" w:color="auto" w:fill="auto"/>
        </w:rPr>
      </w:pPr>
    </w:p>
    <w:p w14:paraId="5978A3F9" w14:textId="77777777" w:rsidR="00421B28" w:rsidRDefault="00421B28" w:rsidP="00421B28">
      <w:pPr>
        <w:widowControl/>
        <w:ind w:left="709"/>
        <w:jc w:val="both"/>
        <w:rPr>
          <w:rFonts w:ascii="Arial" w:hAnsi="Arial" w:cs="Arial"/>
          <w:color w:val="auto"/>
          <w:shd w:val="clear" w:color="auto" w:fill="auto"/>
        </w:rPr>
      </w:pPr>
      <w:r w:rsidRPr="00474BFA">
        <w:rPr>
          <w:rFonts w:ascii="Arial" w:hAnsi="Arial" w:cs="Arial"/>
          <w:color w:val="auto"/>
          <w:shd w:val="clear" w:color="auto" w:fill="auto"/>
        </w:rPr>
        <w:t>As the officer holding the above delegation, I</w:t>
      </w:r>
      <w:r>
        <w:rPr>
          <w:rFonts w:ascii="Arial" w:hAnsi="Arial" w:cs="Arial"/>
          <w:color w:val="auto"/>
          <w:shd w:val="clear" w:color="auto" w:fill="auto"/>
        </w:rPr>
        <w:t xml:space="preserve"> a</w:t>
      </w:r>
      <w:r w:rsidRPr="00F260EB">
        <w:rPr>
          <w:rFonts w:ascii="Arial" w:hAnsi="Arial" w:cs="Arial"/>
          <w:color w:val="auto"/>
          <w:shd w:val="clear" w:color="auto" w:fill="auto"/>
        </w:rPr>
        <w:t xml:space="preserve">pprove the progression of this </w:t>
      </w:r>
      <w:r>
        <w:rPr>
          <w:rFonts w:ascii="Arial" w:hAnsi="Arial" w:cs="Arial"/>
          <w:color w:val="auto"/>
          <w:shd w:val="clear" w:color="auto" w:fill="auto"/>
        </w:rPr>
        <w:t>proposal for a new crossing.</w:t>
      </w:r>
    </w:p>
    <w:p w14:paraId="34EB693F" w14:textId="5F46E558" w:rsidR="008573F3" w:rsidRPr="004B7974" w:rsidRDefault="008573F3" w:rsidP="004B7974">
      <w:pPr>
        <w:widowControl/>
        <w:ind w:left="709"/>
        <w:jc w:val="both"/>
        <w:rPr>
          <w:rFonts w:ascii="Arial" w:hAnsi="Arial" w:cs="Arial"/>
          <w:noProof/>
        </w:rPr>
      </w:pPr>
    </w:p>
    <w:p w14:paraId="7B65195C" w14:textId="77777777" w:rsidR="00C23288" w:rsidRDefault="00C23288" w:rsidP="00340305">
      <w:pPr>
        <w:ind w:firstLine="284"/>
        <w:rPr>
          <w:noProof/>
        </w:rPr>
      </w:pPr>
    </w:p>
    <w:p w14:paraId="1AFE6CB4" w14:textId="0091BDB7" w:rsidR="00C23288" w:rsidRDefault="007F7D48" w:rsidP="00340305">
      <w:pPr>
        <w:ind w:firstLine="284"/>
        <w:rPr>
          <w:noProof/>
        </w:rPr>
      </w:pPr>
      <w:r>
        <w:rPr>
          <w:noProof/>
        </w:rPr>
        <w:pict w14:anchorId="11302F42">
          <v:shape id="_x0000_i1026" type="#_x0000_t75" style="width:140.4pt;height:66pt;visibility:visible">
            <v:imagedata r:id="rId9" o:title=""/>
          </v:shape>
        </w:pict>
      </w:r>
    </w:p>
    <w:p w14:paraId="6C31C4C4" w14:textId="217AB456" w:rsidR="00BD7AE6" w:rsidRPr="00BD7AE6" w:rsidRDefault="00122C03" w:rsidP="00340305">
      <w:pPr>
        <w:ind w:firstLine="28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D06BAD">
        <w:rPr>
          <w:rFonts w:ascii="Arial" w:hAnsi="Arial" w:cs="Arial"/>
        </w:rPr>
        <w:t xml:space="preserve"> </w:t>
      </w:r>
    </w:p>
    <w:p w14:paraId="1FE5FCC0" w14:textId="14959200" w:rsidR="00340305" w:rsidRPr="00BD7AE6" w:rsidRDefault="00527318" w:rsidP="00340305">
      <w:pPr>
        <w:ind w:firstLine="709"/>
        <w:rPr>
          <w:rFonts w:ascii="Arial" w:hAnsi="Arial" w:cs="Arial"/>
        </w:rPr>
      </w:pPr>
      <w:r>
        <w:rPr>
          <w:rFonts w:ascii="Arial" w:hAnsi="Arial" w:cs="Arial"/>
        </w:rPr>
        <w:t xml:space="preserve">Paul Garrod </w:t>
      </w:r>
      <w:r w:rsidR="00340305">
        <w:rPr>
          <w:rFonts w:ascii="Arial" w:hAnsi="Arial" w:cs="Arial"/>
        </w:rPr>
        <w:tab/>
      </w:r>
      <w:r w:rsidR="00340305">
        <w:rPr>
          <w:rFonts w:ascii="Arial" w:hAnsi="Arial" w:cs="Arial"/>
        </w:rPr>
        <w:tab/>
      </w:r>
      <w:r w:rsidR="00340305">
        <w:rPr>
          <w:rFonts w:ascii="Arial" w:hAnsi="Arial" w:cs="Arial"/>
        </w:rPr>
        <w:tab/>
      </w:r>
      <w:r w:rsidR="00340305">
        <w:rPr>
          <w:rFonts w:ascii="Arial" w:hAnsi="Arial" w:cs="Arial"/>
        </w:rPr>
        <w:tab/>
      </w:r>
      <w:r w:rsidR="00340305">
        <w:rPr>
          <w:rFonts w:ascii="Arial" w:hAnsi="Arial" w:cs="Arial"/>
        </w:rPr>
        <w:tab/>
      </w:r>
      <w:r w:rsidR="00340305">
        <w:rPr>
          <w:rFonts w:ascii="Arial" w:hAnsi="Arial" w:cs="Arial"/>
        </w:rPr>
        <w:tab/>
      </w:r>
      <w:r w:rsidR="00340305">
        <w:rPr>
          <w:rFonts w:ascii="Arial" w:hAnsi="Arial" w:cs="Arial"/>
        </w:rPr>
        <w:tab/>
        <w:t>Date:</w:t>
      </w:r>
      <w:r w:rsidR="00E01D68">
        <w:rPr>
          <w:rFonts w:ascii="Arial" w:hAnsi="Arial" w:cs="Arial"/>
        </w:rPr>
        <w:t xml:space="preserve"> 09/06/2026</w:t>
      </w:r>
    </w:p>
    <w:p w14:paraId="551E225F" w14:textId="313FED4F" w:rsidR="00340305" w:rsidRPr="00A524F6" w:rsidRDefault="00527318" w:rsidP="00340305">
      <w:pPr>
        <w:widowControl/>
        <w:ind w:left="709"/>
        <w:jc w:val="both"/>
        <w:rPr>
          <w:rFonts w:ascii="Arial" w:hAnsi="Arial" w:cs="Arial"/>
          <w:color w:val="auto"/>
          <w:shd w:val="clear" w:color="auto" w:fill="auto"/>
        </w:rPr>
      </w:pPr>
      <w:r>
        <w:rPr>
          <w:rFonts w:ascii="Arial" w:hAnsi="Arial" w:cs="Arial"/>
        </w:rPr>
        <w:t xml:space="preserve">Head of Highways Delivery </w:t>
      </w:r>
    </w:p>
    <w:p w14:paraId="153C3155" w14:textId="00198170" w:rsidR="00A524F6" w:rsidRPr="00A524F6" w:rsidRDefault="00A524F6" w:rsidP="00BD7AE6">
      <w:pPr>
        <w:widowControl/>
        <w:ind w:left="709"/>
        <w:jc w:val="both"/>
        <w:rPr>
          <w:rFonts w:ascii="Arial" w:hAnsi="Arial" w:cs="Arial"/>
          <w:color w:val="auto"/>
          <w:shd w:val="clear" w:color="auto" w:fill="auto"/>
        </w:rPr>
      </w:pPr>
    </w:p>
    <w:sectPr w:rsidR="00A524F6" w:rsidRPr="00A524F6" w:rsidSect="00340305">
      <w:headerReference w:type="even" r:id="rId10"/>
      <w:headerReference w:type="default" r:id="rId11"/>
      <w:footerReference w:type="even" r:id="rId12"/>
      <w:footerReference w:type="default" r:id="rId13"/>
      <w:headerReference w:type="first" r:id="rId14"/>
      <w:footerReference w:type="first" r:id="rId15"/>
      <w:pgSz w:w="12240" w:h="15840"/>
      <w:pgMar w:top="1134" w:right="1325" w:bottom="1135" w:left="1276" w:header="720" w:footer="720" w:gutter="0"/>
      <w:paperSrc w:first="1"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AB4C" w14:textId="77777777" w:rsidR="00731BDC" w:rsidRDefault="00731BDC" w:rsidP="002425BE">
      <w:r>
        <w:separator/>
      </w:r>
    </w:p>
  </w:endnote>
  <w:endnote w:type="continuationSeparator" w:id="0">
    <w:p w14:paraId="1D70D5A5" w14:textId="77777777" w:rsidR="00731BDC" w:rsidRDefault="00731BDC" w:rsidP="0024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841A" w14:textId="77777777" w:rsidR="008573F3" w:rsidRDefault="00857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AB35" w14:textId="77777777" w:rsidR="002425BE" w:rsidRDefault="002425BE">
    <w:pPr>
      <w:pStyle w:val="Footer"/>
      <w:jc w:val="center"/>
    </w:pPr>
    <w:r>
      <w:fldChar w:fldCharType="begin"/>
    </w:r>
    <w:r>
      <w:instrText xml:space="preserve"> PAGE   \* MERGEFORMAT </w:instrText>
    </w:r>
    <w:r>
      <w:fldChar w:fldCharType="separate"/>
    </w:r>
    <w:r w:rsidR="00CC0074">
      <w:rPr>
        <w:noProof/>
      </w:rPr>
      <w:t>3</w:t>
    </w:r>
    <w:r>
      <w:rPr>
        <w:noProof/>
      </w:rPr>
      <w:fldChar w:fldCharType="end"/>
    </w:r>
  </w:p>
  <w:p w14:paraId="6A2006A3" w14:textId="77777777" w:rsidR="002425BE" w:rsidRDefault="00242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AA4B" w14:textId="77777777" w:rsidR="008573F3" w:rsidRDefault="00857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C6C4" w14:textId="77777777" w:rsidR="00731BDC" w:rsidRDefault="00731BDC" w:rsidP="002425BE">
      <w:r>
        <w:separator/>
      </w:r>
    </w:p>
  </w:footnote>
  <w:footnote w:type="continuationSeparator" w:id="0">
    <w:p w14:paraId="104220F4" w14:textId="77777777" w:rsidR="00731BDC" w:rsidRDefault="00731BDC" w:rsidP="0024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7097" w14:textId="77777777" w:rsidR="008573F3" w:rsidRDefault="00857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156" w14:textId="0B609F6E" w:rsidR="008573F3" w:rsidRDefault="00857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0328" w14:textId="77777777" w:rsidR="008573F3" w:rsidRDefault="00857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062BF"/>
    <w:multiLevelType w:val="multilevel"/>
    <w:tmpl w:val="5AA00F2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3FC7D40"/>
    <w:multiLevelType w:val="multilevel"/>
    <w:tmpl w:val="8B723C02"/>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5E3170F"/>
    <w:multiLevelType w:val="multilevel"/>
    <w:tmpl w:val="B3927D3C"/>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0D25712E"/>
    <w:multiLevelType w:val="multilevel"/>
    <w:tmpl w:val="EDFED970"/>
    <w:lvl w:ilvl="0">
      <w:start w:val="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121D0666"/>
    <w:multiLevelType w:val="multilevel"/>
    <w:tmpl w:val="22687CE0"/>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148D1FF7"/>
    <w:multiLevelType w:val="singleLevel"/>
    <w:tmpl w:val="DEC0F83E"/>
    <w:lvl w:ilvl="0">
      <w:start w:val="1"/>
      <w:numFmt w:val="lowerRoman"/>
      <w:lvlText w:val="(%1)"/>
      <w:lvlJc w:val="left"/>
    </w:lvl>
  </w:abstractNum>
  <w:abstractNum w:abstractNumId="7" w15:restartNumberingAfterBreak="0">
    <w:nsid w:val="1B720806"/>
    <w:multiLevelType w:val="singleLevel"/>
    <w:tmpl w:val="F9E444CA"/>
    <w:lvl w:ilvl="0">
      <w:start w:val="1"/>
      <w:numFmt w:val="lowerLetter"/>
      <w:lvlText w:val="(%1)"/>
      <w:lvlJc w:val="left"/>
    </w:lvl>
  </w:abstractNum>
  <w:abstractNum w:abstractNumId="8" w15:restartNumberingAfterBreak="0">
    <w:nsid w:val="1BBD672E"/>
    <w:multiLevelType w:val="multilevel"/>
    <w:tmpl w:val="4B741F4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1E5C543E"/>
    <w:multiLevelType w:val="multilevel"/>
    <w:tmpl w:val="2572FE76"/>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259804DE"/>
    <w:multiLevelType w:val="singleLevel"/>
    <w:tmpl w:val="C6EC0564"/>
    <w:lvl w:ilvl="0">
      <w:start w:val="1"/>
      <w:numFmt w:val="decimal"/>
      <w:lvlText w:val="%1."/>
      <w:lvlJc w:val="left"/>
      <w:rPr>
        <w:rFonts w:ascii="Arial" w:hAnsi="Arial"/>
      </w:rPr>
    </w:lvl>
  </w:abstractNum>
  <w:abstractNum w:abstractNumId="11" w15:restartNumberingAfterBreak="0">
    <w:nsid w:val="2AA10E6A"/>
    <w:multiLevelType w:val="multilevel"/>
    <w:tmpl w:val="33243CDC"/>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15:restartNumberingAfterBreak="0">
    <w:nsid w:val="2E4E1A96"/>
    <w:multiLevelType w:val="multilevel"/>
    <w:tmpl w:val="5980E34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3" w15:restartNumberingAfterBreak="0">
    <w:nsid w:val="349F6FF0"/>
    <w:multiLevelType w:val="multilevel"/>
    <w:tmpl w:val="1020DD3A"/>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35165252"/>
    <w:multiLevelType w:val="multilevel"/>
    <w:tmpl w:val="4080B9F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35D26EE1"/>
    <w:multiLevelType w:val="singleLevel"/>
    <w:tmpl w:val="DD50E568"/>
    <w:lvl w:ilvl="0">
      <w:start w:val="1"/>
      <w:numFmt w:val="lowerLetter"/>
      <w:lvlText w:val="%1)"/>
      <w:lvlJc w:val="left"/>
    </w:lvl>
  </w:abstractNum>
  <w:abstractNum w:abstractNumId="16" w15:restartNumberingAfterBreak="0">
    <w:nsid w:val="35D85E2D"/>
    <w:multiLevelType w:val="multilevel"/>
    <w:tmpl w:val="630E7D98"/>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8183BDB"/>
    <w:multiLevelType w:val="multilevel"/>
    <w:tmpl w:val="F6C4876E"/>
    <w:lvl w:ilvl="0">
      <w:start w:val="1"/>
      <w:numFmt w:val="bullet"/>
      <w:lvlText w:val="·"/>
      <w:lvlJc w:val="left"/>
      <w:rPr>
        <w:rFonts w:ascii="Symbol" w:hAnsi="Symbo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3A0B058F"/>
    <w:multiLevelType w:val="singleLevel"/>
    <w:tmpl w:val="BEAC5164"/>
    <w:lvl w:ilvl="0">
      <w:start w:val="1"/>
      <w:numFmt w:val="lowerLetter"/>
      <w:lvlText w:val="(%1)"/>
      <w:lvlJc w:val="left"/>
    </w:lvl>
  </w:abstractNum>
  <w:abstractNum w:abstractNumId="19" w15:restartNumberingAfterBreak="0">
    <w:nsid w:val="3AF57BA5"/>
    <w:multiLevelType w:val="multilevel"/>
    <w:tmpl w:val="744C28FE"/>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B003BE7"/>
    <w:multiLevelType w:val="singleLevel"/>
    <w:tmpl w:val="00000000"/>
    <w:lvl w:ilvl="0">
      <w:start w:val="49"/>
      <w:numFmt w:val="decimal"/>
      <w:lvlText w:val="%1."/>
      <w:lvlJc w:val="left"/>
    </w:lvl>
  </w:abstractNum>
  <w:abstractNum w:abstractNumId="21" w15:restartNumberingAfterBreak="0">
    <w:nsid w:val="3B126C53"/>
    <w:multiLevelType w:val="multilevel"/>
    <w:tmpl w:val="18D0504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45BE54B9"/>
    <w:multiLevelType w:val="multilevel"/>
    <w:tmpl w:val="E4FAE506"/>
    <w:lvl w:ilvl="0">
      <w:start w:val="6"/>
      <w:numFmt w:val="decimal"/>
      <w:lvlText w:val="%1."/>
      <w:lvlJc w:val="left"/>
    </w:lvl>
    <w:lvl w:ilvl="1">
      <w:start w:val="1"/>
      <w:numFmt w:val="bullet"/>
      <w:lvlText w:val="·"/>
      <w:lvlJc w:val="left"/>
      <w:rPr>
        <w:rFonts w:ascii="Symbol" w:hAnsi="Symbol"/>
        <w:b/>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15:restartNumberingAfterBreak="0">
    <w:nsid w:val="46B55A71"/>
    <w:multiLevelType w:val="multilevel"/>
    <w:tmpl w:val="A0A427A8"/>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47A01ACB"/>
    <w:multiLevelType w:val="singleLevel"/>
    <w:tmpl w:val="16760928"/>
    <w:lvl w:ilvl="0">
      <w:start w:val="1"/>
      <w:numFmt w:val="lowerLetter"/>
      <w:lvlText w:val="(%1)"/>
      <w:lvlJc w:val="left"/>
    </w:lvl>
  </w:abstractNum>
  <w:abstractNum w:abstractNumId="25" w15:restartNumberingAfterBreak="0">
    <w:nsid w:val="4A2E1233"/>
    <w:multiLevelType w:val="multilevel"/>
    <w:tmpl w:val="DEBECD9A"/>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4ABCB5E9"/>
    <w:multiLevelType w:val="multilevel"/>
    <w:tmpl w:val="00000001"/>
    <w:name w:val="List12538813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ABCB5EF"/>
    <w:multiLevelType w:val="multilevel"/>
    <w:tmpl w:val="00000002"/>
    <w:name w:val="List12538813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ABCB63A"/>
    <w:multiLevelType w:val="multilevel"/>
    <w:tmpl w:val="00000003"/>
    <w:name w:val="List12538814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4D1856F0"/>
    <w:multiLevelType w:val="multilevel"/>
    <w:tmpl w:val="8824743E"/>
    <w:lvl w:ilvl="0">
      <w:start w:val="5"/>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0" w15:restartNumberingAfterBreak="0">
    <w:nsid w:val="539F4BF3"/>
    <w:multiLevelType w:val="multilevel"/>
    <w:tmpl w:val="C9323362"/>
    <w:lvl w:ilvl="0">
      <w:start w:val="1"/>
      <w:numFmt w:val="bullet"/>
      <w:lvlText w:val="·"/>
      <w:lvlJc w:val="left"/>
      <w:rPr>
        <w:rFonts w:ascii="Symbol" w:hAnsi="Symbo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5724885"/>
    <w:multiLevelType w:val="singleLevel"/>
    <w:tmpl w:val="ACAA70A6"/>
    <w:lvl w:ilvl="0">
      <w:start w:val="1"/>
      <w:numFmt w:val="lowerLetter"/>
      <w:lvlText w:val="(%1)"/>
      <w:lvlJc w:val="left"/>
    </w:lvl>
  </w:abstractNum>
  <w:abstractNum w:abstractNumId="32" w15:restartNumberingAfterBreak="0">
    <w:nsid w:val="57692B8A"/>
    <w:multiLevelType w:val="multilevel"/>
    <w:tmpl w:val="05A031F2"/>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15:restartNumberingAfterBreak="0">
    <w:nsid w:val="592A711D"/>
    <w:multiLevelType w:val="multilevel"/>
    <w:tmpl w:val="4D5ADEC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4" w15:restartNumberingAfterBreak="0">
    <w:nsid w:val="5A006D10"/>
    <w:multiLevelType w:val="singleLevel"/>
    <w:tmpl w:val="00000000"/>
    <w:lvl w:ilvl="0">
      <w:start w:val="118"/>
      <w:numFmt w:val="decimal"/>
      <w:lvlText w:val="%1."/>
      <w:lvlJc w:val="left"/>
    </w:lvl>
  </w:abstractNum>
  <w:abstractNum w:abstractNumId="35" w15:restartNumberingAfterBreak="0">
    <w:nsid w:val="5B9E17E8"/>
    <w:multiLevelType w:val="multilevel"/>
    <w:tmpl w:val="01BE503C"/>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5BAE671C"/>
    <w:multiLevelType w:val="singleLevel"/>
    <w:tmpl w:val="00000000"/>
    <w:lvl w:ilvl="0">
      <w:start w:val="1"/>
      <w:numFmt w:val="decimal"/>
      <w:lvlText w:val="%1."/>
      <w:lvlJc w:val="left"/>
    </w:lvl>
  </w:abstractNum>
  <w:abstractNum w:abstractNumId="37" w15:restartNumberingAfterBreak="0">
    <w:nsid w:val="724C2717"/>
    <w:multiLevelType w:val="singleLevel"/>
    <w:tmpl w:val="0809000F"/>
    <w:lvl w:ilvl="0">
      <w:start w:val="1"/>
      <w:numFmt w:val="decimal"/>
      <w:lvlText w:val="%1."/>
      <w:lvlJc w:val="left"/>
    </w:lvl>
  </w:abstractNum>
  <w:abstractNum w:abstractNumId="38" w15:restartNumberingAfterBreak="0">
    <w:nsid w:val="736B104B"/>
    <w:multiLevelType w:val="singleLevel"/>
    <w:tmpl w:val="00000000"/>
    <w:lvl w:ilvl="0">
      <w:start w:val="1"/>
      <w:numFmt w:val="decimal"/>
      <w:lvlText w:val="%1."/>
      <w:lvlJc w:val="left"/>
    </w:lvl>
  </w:abstractNum>
  <w:abstractNum w:abstractNumId="39" w15:restartNumberingAfterBreak="0">
    <w:nsid w:val="74C578D0"/>
    <w:multiLevelType w:val="multilevel"/>
    <w:tmpl w:val="39640F3C"/>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0" w15:restartNumberingAfterBreak="0">
    <w:nsid w:val="7E876082"/>
    <w:multiLevelType w:val="multilevel"/>
    <w:tmpl w:val="48C2CD2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16cid:durableId="830103484">
    <w:abstractNumId w:val="29"/>
  </w:num>
  <w:num w:numId="2" w16cid:durableId="1036345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3"/>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7A"/>
    <w:rsid w:val="00000962"/>
    <w:rsid w:val="00014BB8"/>
    <w:rsid w:val="00032763"/>
    <w:rsid w:val="000441C5"/>
    <w:rsid w:val="00070A96"/>
    <w:rsid w:val="00080181"/>
    <w:rsid w:val="00092C76"/>
    <w:rsid w:val="000A33C1"/>
    <w:rsid w:val="000B589D"/>
    <w:rsid w:val="000D7A63"/>
    <w:rsid w:val="000E0623"/>
    <w:rsid w:val="000E67E8"/>
    <w:rsid w:val="000F1C5C"/>
    <w:rsid w:val="000F1CE9"/>
    <w:rsid w:val="000F5EC4"/>
    <w:rsid w:val="00103D2F"/>
    <w:rsid w:val="001114FD"/>
    <w:rsid w:val="00113891"/>
    <w:rsid w:val="00122C03"/>
    <w:rsid w:val="0017258F"/>
    <w:rsid w:val="00193746"/>
    <w:rsid w:val="001C1DD6"/>
    <w:rsid w:val="001F1A3C"/>
    <w:rsid w:val="001F7D26"/>
    <w:rsid w:val="00201623"/>
    <w:rsid w:val="00205407"/>
    <w:rsid w:val="002354D5"/>
    <w:rsid w:val="0024217A"/>
    <w:rsid w:val="002425BE"/>
    <w:rsid w:val="00295C39"/>
    <w:rsid w:val="002A2D01"/>
    <w:rsid w:val="002B0D7E"/>
    <w:rsid w:val="003036DA"/>
    <w:rsid w:val="00305F4D"/>
    <w:rsid w:val="0031406C"/>
    <w:rsid w:val="00316F39"/>
    <w:rsid w:val="00340305"/>
    <w:rsid w:val="00375871"/>
    <w:rsid w:val="00381709"/>
    <w:rsid w:val="00397611"/>
    <w:rsid w:val="003C5667"/>
    <w:rsid w:val="003E473B"/>
    <w:rsid w:val="003E64E7"/>
    <w:rsid w:val="00405123"/>
    <w:rsid w:val="0040519D"/>
    <w:rsid w:val="00420849"/>
    <w:rsid w:val="00421B28"/>
    <w:rsid w:val="00432BC2"/>
    <w:rsid w:val="004411BF"/>
    <w:rsid w:val="00447BDE"/>
    <w:rsid w:val="0045591E"/>
    <w:rsid w:val="00463435"/>
    <w:rsid w:val="00471A74"/>
    <w:rsid w:val="00474BFA"/>
    <w:rsid w:val="004867A6"/>
    <w:rsid w:val="00490EC4"/>
    <w:rsid w:val="00492643"/>
    <w:rsid w:val="00494147"/>
    <w:rsid w:val="004B67D6"/>
    <w:rsid w:val="004B7974"/>
    <w:rsid w:val="00527318"/>
    <w:rsid w:val="005326A4"/>
    <w:rsid w:val="00546B05"/>
    <w:rsid w:val="00566694"/>
    <w:rsid w:val="005673B9"/>
    <w:rsid w:val="00572171"/>
    <w:rsid w:val="00592115"/>
    <w:rsid w:val="005A14D9"/>
    <w:rsid w:val="005A785E"/>
    <w:rsid w:val="005B22BD"/>
    <w:rsid w:val="005D0609"/>
    <w:rsid w:val="005E04D9"/>
    <w:rsid w:val="0061730E"/>
    <w:rsid w:val="00617310"/>
    <w:rsid w:val="006331C3"/>
    <w:rsid w:val="00637AC2"/>
    <w:rsid w:val="00670A59"/>
    <w:rsid w:val="006939CA"/>
    <w:rsid w:val="00693A50"/>
    <w:rsid w:val="0069657C"/>
    <w:rsid w:val="006C065D"/>
    <w:rsid w:val="006E4388"/>
    <w:rsid w:val="006F35A5"/>
    <w:rsid w:val="00717EC1"/>
    <w:rsid w:val="00731BDC"/>
    <w:rsid w:val="007473AB"/>
    <w:rsid w:val="007842F5"/>
    <w:rsid w:val="00796ED1"/>
    <w:rsid w:val="007973FC"/>
    <w:rsid w:val="007A05FD"/>
    <w:rsid w:val="007B1080"/>
    <w:rsid w:val="007C36AA"/>
    <w:rsid w:val="007D5195"/>
    <w:rsid w:val="007E153C"/>
    <w:rsid w:val="007E1891"/>
    <w:rsid w:val="007E226E"/>
    <w:rsid w:val="007F2BFA"/>
    <w:rsid w:val="007F7D48"/>
    <w:rsid w:val="00831FE1"/>
    <w:rsid w:val="00834310"/>
    <w:rsid w:val="008573F3"/>
    <w:rsid w:val="00861B3E"/>
    <w:rsid w:val="00861CDB"/>
    <w:rsid w:val="00870223"/>
    <w:rsid w:val="00875A4B"/>
    <w:rsid w:val="0087610D"/>
    <w:rsid w:val="0088529E"/>
    <w:rsid w:val="00886FB3"/>
    <w:rsid w:val="0089247A"/>
    <w:rsid w:val="0089302E"/>
    <w:rsid w:val="008D5BDA"/>
    <w:rsid w:val="0090190C"/>
    <w:rsid w:val="00901A05"/>
    <w:rsid w:val="00901F56"/>
    <w:rsid w:val="00911539"/>
    <w:rsid w:val="00914453"/>
    <w:rsid w:val="009434E0"/>
    <w:rsid w:val="009502E1"/>
    <w:rsid w:val="00972051"/>
    <w:rsid w:val="009953E6"/>
    <w:rsid w:val="00A207B6"/>
    <w:rsid w:val="00A31060"/>
    <w:rsid w:val="00A524F6"/>
    <w:rsid w:val="00A62735"/>
    <w:rsid w:val="00A970FF"/>
    <w:rsid w:val="00AB7F3F"/>
    <w:rsid w:val="00AC1238"/>
    <w:rsid w:val="00AD3E2E"/>
    <w:rsid w:val="00B13A69"/>
    <w:rsid w:val="00B16A42"/>
    <w:rsid w:val="00B25373"/>
    <w:rsid w:val="00B3608D"/>
    <w:rsid w:val="00B41CDA"/>
    <w:rsid w:val="00BA381F"/>
    <w:rsid w:val="00BC6F8E"/>
    <w:rsid w:val="00BD7AE6"/>
    <w:rsid w:val="00BE6EA2"/>
    <w:rsid w:val="00BF3AED"/>
    <w:rsid w:val="00BF6343"/>
    <w:rsid w:val="00C01AD2"/>
    <w:rsid w:val="00C23288"/>
    <w:rsid w:val="00C31747"/>
    <w:rsid w:val="00C40C4C"/>
    <w:rsid w:val="00C50D1F"/>
    <w:rsid w:val="00C67471"/>
    <w:rsid w:val="00C859FB"/>
    <w:rsid w:val="00CA5596"/>
    <w:rsid w:val="00CC0074"/>
    <w:rsid w:val="00CE033E"/>
    <w:rsid w:val="00D06BAD"/>
    <w:rsid w:val="00D25F9C"/>
    <w:rsid w:val="00D52C57"/>
    <w:rsid w:val="00D64708"/>
    <w:rsid w:val="00D72352"/>
    <w:rsid w:val="00D77AFF"/>
    <w:rsid w:val="00D90E85"/>
    <w:rsid w:val="00D9415E"/>
    <w:rsid w:val="00DC0B30"/>
    <w:rsid w:val="00DC73E2"/>
    <w:rsid w:val="00DD459C"/>
    <w:rsid w:val="00DE37F2"/>
    <w:rsid w:val="00DE4F04"/>
    <w:rsid w:val="00E01D68"/>
    <w:rsid w:val="00E26EF1"/>
    <w:rsid w:val="00E30674"/>
    <w:rsid w:val="00E5548B"/>
    <w:rsid w:val="00E568EE"/>
    <w:rsid w:val="00E72869"/>
    <w:rsid w:val="00E733B8"/>
    <w:rsid w:val="00E927FF"/>
    <w:rsid w:val="00F12435"/>
    <w:rsid w:val="00F260EB"/>
    <w:rsid w:val="00F515D8"/>
    <w:rsid w:val="00F62CD2"/>
    <w:rsid w:val="00F67B91"/>
    <w:rsid w:val="00F73125"/>
    <w:rsid w:val="00F83570"/>
    <w:rsid w:val="00FB53A7"/>
    <w:rsid w:val="00FD02BF"/>
    <w:rsid w:val="00FD4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03F2D2A6"/>
  <w14:defaultImageDpi w14:val="0"/>
  <w15:docId w15:val="{C6B17BB0-FA18-4A30-B5C4-A7E0DC17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olor w:val="000000"/>
      <w:sz w:val="24"/>
      <w:szCs w:val="24"/>
      <w:shd w:val="clear" w:color="auto" w:fill="FFFFFF"/>
    </w:rPr>
  </w:style>
  <w:style w:type="paragraph" w:styleId="Heading1">
    <w:name w:val="heading 1"/>
    <w:basedOn w:val="Normal"/>
    <w:next w:val="Normal"/>
    <w:link w:val="Heading1Char"/>
    <w:uiPriority w:val="99"/>
    <w:qFormat/>
    <w:pPr>
      <w:keepNext/>
      <w:outlineLvl w:val="0"/>
    </w:pPr>
    <w:rPr>
      <w:rFonts w:ascii="Arial" w:hAnsi="Arial" w:cs="Arial"/>
      <w:b/>
      <w:bCs/>
      <w:color w:val="auto"/>
    </w:rPr>
  </w:style>
  <w:style w:type="paragraph" w:styleId="Heading2">
    <w:name w:val="heading 2"/>
    <w:basedOn w:val="Normal"/>
    <w:next w:val="Normal"/>
    <w:link w:val="Heading2Char"/>
    <w:uiPriority w:val="99"/>
    <w:qFormat/>
    <w:pPr>
      <w:keepNext/>
      <w:outlineLvl w:val="1"/>
    </w:pPr>
    <w:rPr>
      <w:rFonts w:ascii="Arial Unicode MS" w:eastAsia="Arial Unicode MS" w:cs="Arial Unicode MS"/>
    </w:rPr>
  </w:style>
  <w:style w:type="paragraph" w:styleId="Heading3">
    <w:name w:val="heading 3"/>
    <w:basedOn w:val="Normal"/>
    <w:next w:val="Normal"/>
    <w:link w:val="Heading3Char"/>
    <w:uiPriority w:val="99"/>
    <w:qFormat/>
    <w:pPr>
      <w:keepNext/>
      <w:jc w:val="both"/>
      <w:outlineLvl w:val="2"/>
    </w:pPr>
    <w:rPr>
      <w:rFonts w:ascii="Arial" w:hAnsi="Arial" w:cs="Arial"/>
    </w:rPr>
  </w:style>
  <w:style w:type="paragraph" w:styleId="Heading4">
    <w:name w:val="heading 4"/>
    <w:basedOn w:val="Normal"/>
    <w:next w:val="Normal"/>
    <w:link w:val="Heading4Char"/>
    <w:uiPriority w:val="99"/>
    <w:qFormat/>
    <w:pPr>
      <w:keepNext/>
      <w:jc w:val="right"/>
      <w:outlineLvl w:val="3"/>
    </w:pPr>
    <w:rPr>
      <w:rFonts w:ascii="Courier New" w:hAnsi="Courier New" w:cs="Courier New"/>
      <w:sz w:val="72"/>
      <w:szCs w:val="72"/>
    </w:rPr>
  </w:style>
  <w:style w:type="paragraph" w:styleId="Heading7">
    <w:name w:val="heading 7"/>
    <w:basedOn w:val="Normal"/>
    <w:next w:val="Normal"/>
    <w:link w:val="Heading7Char"/>
    <w:uiPriority w:val="99"/>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Arial" w:hAnsi="Arial" w:cs="Arial"/>
      <w:b/>
      <w:bCs/>
    </w:rPr>
  </w:style>
  <w:style w:type="paragraph" w:customStyle="1" w:styleId="Style">
    <w:name w:val="Style"/>
    <w:next w:val="Normal"/>
    <w:uiPriority w:val="99"/>
    <w:pPr>
      <w:widowControl w:val="0"/>
      <w:autoSpaceDE w:val="0"/>
      <w:autoSpaceDN w:val="0"/>
      <w:adjustRightInd w:val="0"/>
    </w:pPr>
    <w:rPr>
      <w:rFonts w:ascii="Times New Roman" w:hAnsi="Times New Roman"/>
      <w:sz w:val="24"/>
      <w:szCs w:val="24"/>
      <w:shd w:val="clear" w:color="auto" w:fill="FFFFFF"/>
    </w:rPr>
  </w:style>
  <w:style w:type="paragraph" w:styleId="Footer">
    <w:name w:val="footer"/>
    <w:basedOn w:val="Normal"/>
    <w:next w:val="Normal"/>
    <w:link w:val="FooterChar"/>
    <w:uiPriority w:val="99"/>
    <w:rPr>
      <w:color w:val="auto"/>
      <w:sz w:val="20"/>
      <w:szCs w:val="20"/>
    </w:rPr>
  </w:style>
  <w:style w:type="character" w:customStyle="1" w:styleId="FooterChar">
    <w:name w:val="Footer Char"/>
    <w:basedOn w:val="DefaultParagraphFont"/>
    <w:link w:val="Footer"/>
    <w:uiPriority w:val="99"/>
  </w:style>
  <w:style w:type="paragraph" w:customStyle="1" w:styleId="DefinitionTerm">
    <w:name w:val="Definition Term"/>
    <w:next w:val="Normal"/>
    <w:uiPriority w:val="99"/>
    <w:pPr>
      <w:widowControl w:val="0"/>
      <w:autoSpaceDE w:val="0"/>
      <w:autoSpaceDN w:val="0"/>
      <w:adjustRightInd w:val="0"/>
    </w:pPr>
    <w:rPr>
      <w:rFonts w:ascii="Times New Roman" w:hAnsi="Times New Roman"/>
      <w:color w:val="000000"/>
      <w:sz w:val="24"/>
      <w:szCs w:val="24"/>
      <w:shd w:val="clear" w:color="auto" w:fill="FFFFFF"/>
    </w:rPr>
  </w:style>
  <w:style w:type="paragraph" w:customStyle="1" w:styleId="DefinitionList">
    <w:name w:val="Definition List"/>
    <w:next w:val="Normal"/>
    <w:uiPriority w:val="99"/>
    <w:pPr>
      <w:widowControl w:val="0"/>
      <w:autoSpaceDE w:val="0"/>
      <w:autoSpaceDN w:val="0"/>
      <w:adjustRightInd w:val="0"/>
      <w:ind w:left="360"/>
    </w:pPr>
    <w:rPr>
      <w:rFonts w:ascii="Times New Roman" w:hAnsi="Times New Roman"/>
      <w:color w:val="000000"/>
      <w:sz w:val="24"/>
      <w:szCs w:val="24"/>
      <w:shd w:val="clear" w:color="auto" w:fill="FFFFFF"/>
    </w:rPr>
  </w:style>
  <w:style w:type="character" w:customStyle="1" w:styleId="Definition">
    <w:name w:val="Definition"/>
    <w:uiPriority w:val="99"/>
    <w:rPr>
      <w:i/>
      <w:iCs/>
      <w:color w:val="000000"/>
      <w:shd w:val="clear" w:color="auto" w:fill="FFFFFF"/>
    </w:rPr>
  </w:style>
  <w:style w:type="paragraph" w:customStyle="1" w:styleId="H1">
    <w:name w:val="H1"/>
    <w:next w:val="Normal"/>
    <w:uiPriority w:val="99"/>
    <w:pPr>
      <w:keepNext/>
      <w:widowControl w:val="0"/>
      <w:autoSpaceDE w:val="0"/>
      <w:autoSpaceDN w:val="0"/>
      <w:adjustRightInd w:val="0"/>
      <w:spacing w:before="100" w:after="100"/>
    </w:pPr>
    <w:rPr>
      <w:rFonts w:ascii="Times New Roman" w:hAnsi="Times New Roman"/>
      <w:b/>
      <w:bCs/>
      <w:color w:val="000000"/>
      <w:sz w:val="48"/>
      <w:szCs w:val="48"/>
      <w:shd w:val="clear" w:color="auto" w:fill="FFFFFF"/>
    </w:rPr>
  </w:style>
  <w:style w:type="paragraph" w:customStyle="1" w:styleId="H2">
    <w:name w:val="H2"/>
    <w:next w:val="Normal"/>
    <w:uiPriority w:val="99"/>
    <w:pPr>
      <w:keepNext/>
      <w:widowControl w:val="0"/>
      <w:autoSpaceDE w:val="0"/>
      <w:autoSpaceDN w:val="0"/>
      <w:adjustRightInd w:val="0"/>
      <w:spacing w:before="100" w:after="100"/>
    </w:pPr>
    <w:rPr>
      <w:rFonts w:ascii="Times New Roman" w:hAnsi="Times New Roman"/>
      <w:b/>
      <w:bCs/>
      <w:color w:val="000000"/>
      <w:sz w:val="36"/>
      <w:szCs w:val="36"/>
      <w:shd w:val="clear" w:color="auto" w:fill="FFFFFF"/>
    </w:rPr>
  </w:style>
  <w:style w:type="paragraph" w:customStyle="1" w:styleId="H3">
    <w:name w:val="H3"/>
    <w:next w:val="Normal"/>
    <w:uiPriority w:val="99"/>
    <w:pPr>
      <w:keepNext/>
      <w:widowControl w:val="0"/>
      <w:autoSpaceDE w:val="0"/>
      <w:autoSpaceDN w:val="0"/>
      <w:adjustRightInd w:val="0"/>
      <w:spacing w:before="100" w:after="100"/>
    </w:pPr>
    <w:rPr>
      <w:rFonts w:ascii="Times New Roman" w:hAnsi="Times New Roman"/>
      <w:b/>
      <w:bCs/>
      <w:color w:val="000000"/>
      <w:sz w:val="28"/>
      <w:szCs w:val="28"/>
      <w:shd w:val="clear" w:color="auto" w:fill="FFFFFF"/>
    </w:rPr>
  </w:style>
  <w:style w:type="paragraph" w:customStyle="1" w:styleId="H4">
    <w:name w:val="H4"/>
    <w:next w:val="Normal"/>
    <w:uiPriority w:val="99"/>
    <w:pPr>
      <w:keepNext/>
      <w:widowControl w:val="0"/>
      <w:autoSpaceDE w:val="0"/>
      <w:autoSpaceDN w:val="0"/>
      <w:adjustRightInd w:val="0"/>
      <w:spacing w:before="100" w:after="100"/>
    </w:pPr>
    <w:rPr>
      <w:rFonts w:ascii="Times New Roman" w:hAnsi="Times New Roman"/>
      <w:b/>
      <w:bCs/>
      <w:color w:val="000000"/>
      <w:sz w:val="24"/>
      <w:szCs w:val="24"/>
      <w:shd w:val="clear" w:color="auto" w:fill="FFFFFF"/>
    </w:rPr>
  </w:style>
  <w:style w:type="paragraph" w:customStyle="1" w:styleId="H5">
    <w:name w:val="H5"/>
    <w:next w:val="Normal"/>
    <w:uiPriority w:val="99"/>
    <w:pPr>
      <w:keepNext/>
      <w:widowControl w:val="0"/>
      <w:autoSpaceDE w:val="0"/>
      <w:autoSpaceDN w:val="0"/>
      <w:adjustRightInd w:val="0"/>
      <w:spacing w:before="100" w:after="100"/>
    </w:pPr>
    <w:rPr>
      <w:rFonts w:ascii="Times New Roman" w:hAnsi="Times New Roman"/>
      <w:b/>
      <w:bCs/>
      <w:color w:val="000000"/>
      <w:shd w:val="clear" w:color="auto" w:fill="FFFFFF"/>
    </w:rPr>
  </w:style>
  <w:style w:type="paragraph" w:customStyle="1" w:styleId="H6">
    <w:name w:val="H6"/>
    <w:next w:val="Normal"/>
    <w:uiPriority w:val="99"/>
    <w:pPr>
      <w:keepNext/>
      <w:widowControl w:val="0"/>
      <w:autoSpaceDE w:val="0"/>
      <w:autoSpaceDN w:val="0"/>
      <w:adjustRightInd w:val="0"/>
      <w:spacing w:before="100" w:after="100"/>
    </w:pPr>
    <w:rPr>
      <w:rFonts w:ascii="Times New Roman" w:hAnsi="Times New Roman"/>
      <w:b/>
      <w:bCs/>
      <w:color w:val="000000"/>
      <w:sz w:val="16"/>
      <w:szCs w:val="16"/>
      <w:shd w:val="clear" w:color="auto" w:fill="FFFFFF"/>
    </w:rPr>
  </w:style>
  <w:style w:type="paragraph" w:customStyle="1" w:styleId="Address">
    <w:name w:val="Address"/>
    <w:next w:val="Normal"/>
    <w:uiPriority w:val="99"/>
    <w:pPr>
      <w:widowControl w:val="0"/>
      <w:autoSpaceDE w:val="0"/>
      <w:autoSpaceDN w:val="0"/>
      <w:adjustRightInd w:val="0"/>
    </w:pPr>
    <w:rPr>
      <w:rFonts w:ascii="Times New Roman" w:hAnsi="Times New Roman"/>
      <w:i/>
      <w:iCs/>
      <w:color w:val="000000"/>
      <w:sz w:val="24"/>
      <w:szCs w:val="24"/>
      <w:shd w:val="clear" w:color="auto" w:fill="FFFFFF"/>
    </w:rPr>
  </w:style>
  <w:style w:type="paragraph" w:customStyle="1" w:styleId="Blockquote">
    <w:name w:val="Blockquote"/>
    <w:next w:val="Normal"/>
    <w:uiPriority w:val="99"/>
    <w:pPr>
      <w:widowControl w:val="0"/>
      <w:autoSpaceDE w:val="0"/>
      <w:autoSpaceDN w:val="0"/>
      <w:adjustRightInd w:val="0"/>
      <w:spacing w:before="100" w:after="100"/>
      <w:ind w:left="360" w:right="360"/>
    </w:pPr>
    <w:rPr>
      <w:rFonts w:ascii="Times New Roman" w:hAnsi="Times New Roman"/>
      <w:color w:val="000000"/>
      <w:sz w:val="24"/>
      <w:szCs w:val="24"/>
      <w:shd w:val="clear" w:color="auto" w:fill="FFFFFF"/>
    </w:rPr>
  </w:style>
  <w:style w:type="character" w:customStyle="1" w:styleId="CITE">
    <w:name w:val="CITE"/>
    <w:uiPriority w:val="99"/>
    <w:rPr>
      <w:i/>
      <w:iCs/>
      <w:color w:val="000000"/>
      <w:shd w:val="clear" w:color="auto" w:fill="FFFFFF"/>
    </w:rPr>
  </w:style>
  <w:style w:type="character" w:customStyle="1" w:styleId="CODE">
    <w:name w:val="CODE"/>
    <w:uiPriority w:val="99"/>
    <w:rPr>
      <w:rFonts w:ascii="Courier New" w:hAnsi="Courier New" w:cs="Courier New"/>
      <w:color w:val="000000"/>
      <w:sz w:val="20"/>
      <w:szCs w:val="20"/>
      <w:shd w:val="clear" w:color="auto" w:fill="FFFFFF"/>
    </w:rPr>
  </w:style>
  <w:style w:type="character" w:styleId="Emphasis">
    <w:name w:val="Emphasis"/>
    <w:uiPriority w:val="99"/>
    <w:qFormat/>
    <w:rPr>
      <w:i/>
      <w:iCs/>
      <w:color w:val="000000"/>
      <w:shd w:val="clear" w:color="auto" w:fill="FFFFFF"/>
    </w:rPr>
  </w:style>
  <w:style w:type="character" w:styleId="Hyperlink">
    <w:name w:val="Hyperlink"/>
    <w:uiPriority w:val="99"/>
    <w:rPr>
      <w:color w:val="0000FF"/>
      <w:u w:val="single"/>
      <w:shd w:val="clear" w:color="auto" w:fill="FFFFFF"/>
    </w:rPr>
  </w:style>
  <w:style w:type="character" w:styleId="FollowedHyperlink">
    <w:name w:val="FollowedHyperlink"/>
    <w:uiPriority w:val="99"/>
    <w:rPr>
      <w:color w:val="800080"/>
      <w:u w:val="single"/>
      <w:shd w:val="clear" w:color="auto" w:fill="FFFFFF"/>
    </w:rPr>
  </w:style>
  <w:style w:type="character" w:customStyle="1" w:styleId="Keyboard">
    <w:name w:val="Keyboard"/>
    <w:uiPriority w:val="99"/>
    <w:rPr>
      <w:rFonts w:ascii="Courier New" w:hAnsi="Courier New" w:cs="Courier New"/>
      <w:b/>
      <w:bCs/>
      <w:color w:val="000000"/>
      <w:sz w:val="20"/>
      <w:szCs w:val="20"/>
      <w:shd w:val="clear" w:color="auto" w:fill="FFFFFF"/>
    </w:rPr>
  </w:style>
  <w:style w:type="paragraph" w:customStyle="1" w:styleId="Preformatted">
    <w:name w:val="Preformatted"/>
    <w:next w:val="Normal"/>
    <w:uiPriority w:val="99"/>
    <w:pPr>
      <w:widowControl w:val="0"/>
      <w:autoSpaceDE w:val="0"/>
      <w:autoSpaceDN w:val="0"/>
      <w:adjustRightInd w:val="0"/>
    </w:pPr>
    <w:rPr>
      <w:rFonts w:ascii="Courier New" w:hAnsi="Courier New" w:cs="Courier New"/>
      <w:color w:val="000000"/>
      <w:shd w:val="clear" w:color="auto" w:fill="FFFFFF"/>
    </w:rPr>
  </w:style>
  <w:style w:type="paragraph" w:styleId="z-BottomofForm">
    <w:name w:val="HTML Bottom of Form"/>
    <w:basedOn w:val="Normal"/>
    <w:next w:val="Normal"/>
    <w:link w:val="z-BottomofFormChar"/>
    <w:uiPriority w:val="99"/>
    <w:pPr>
      <w:pBdr>
        <w:top w:val="double" w:sz="6" w:space="0"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hAnsi="Arial" w:cs="Arial"/>
      <w:vanish/>
      <w:color w:val="000000"/>
      <w:sz w:val="16"/>
      <w:szCs w:val="16"/>
    </w:rPr>
  </w:style>
  <w:style w:type="paragraph" w:styleId="z-TopofForm">
    <w:name w:val="HTML Top of Form"/>
    <w:basedOn w:val="Normal"/>
    <w:next w:val="Normal"/>
    <w:link w:val="z-TopofFormChar"/>
    <w:uiPriority w:val="99"/>
    <w:pPr>
      <w:pBdr>
        <w:bottom w:val="double" w:sz="6" w:space="0"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hAnsi="Arial" w:cs="Arial"/>
      <w:vanish/>
      <w:color w:val="000000"/>
      <w:sz w:val="16"/>
      <w:szCs w:val="16"/>
    </w:rPr>
  </w:style>
  <w:style w:type="character" w:customStyle="1" w:styleId="Sample">
    <w:name w:val="Sample"/>
    <w:uiPriority w:val="99"/>
    <w:rPr>
      <w:rFonts w:ascii="Courier New" w:hAnsi="Courier New" w:cs="Courier New"/>
      <w:color w:val="000000"/>
      <w:shd w:val="clear" w:color="auto" w:fill="FFFFFF"/>
    </w:rPr>
  </w:style>
  <w:style w:type="character" w:styleId="Strong">
    <w:name w:val="Strong"/>
    <w:uiPriority w:val="99"/>
    <w:qFormat/>
    <w:rPr>
      <w:b/>
      <w:bCs/>
      <w:color w:val="000000"/>
      <w:shd w:val="clear" w:color="auto" w:fill="FFFFFF"/>
    </w:rPr>
  </w:style>
  <w:style w:type="character" w:customStyle="1" w:styleId="Typewriter">
    <w:name w:val="Typewriter"/>
    <w:uiPriority w:val="99"/>
    <w:rPr>
      <w:rFonts w:ascii="Courier New" w:hAnsi="Courier New" w:cs="Courier New"/>
      <w:color w:val="000000"/>
      <w:sz w:val="20"/>
      <w:szCs w:val="20"/>
      <w:shd w:val="clear" w:color="auto" w:fill="FFFFFF"/>
    </w:rPr>
  </w:style>
  <w:style w:type="character" w:customStyle="1" w:styleId="Variable">
    <w:name w:val="Variable"/>
    <w:uiPriority w:val="99"/>
    <w:rPr>
      <w:i/>
      <w:iCs/>
      <w:color w:val="000000"/>
      <w:shd w:val="clear" w:color="auto" w:fill="FFFFFF"/>
    </w:rPr>
  </w:style>
  <w:style w:type="character" w:customStyle="1" w:styleId="HTMLMarkup">
    <w:name w:val="HTML Markup"/>
    <w:uiPriority w:val="99"/>
    <w:rPr>
      <w:vanish/>
      <w:color w:val="FF0000"/>
      <w:shd w:val="clear" w:color="auto" w:fill="FFFFFF"/>
    </w:rPr>
  </w:style>
  <w:style w:type="character" w:customStyle="1" w:styleId="Comment">
    <w:name w:val="Comment"/>
    <w:uiPriority w:val="99"/>
    <w:rPr>
      <w:vanish/>
      <w:color w:val="000000"/>
      <w:shd w:val="clear" w:color="auto" w:fill="FFFFFF"/>
    </w:rPr>
  </w:style>
  <w:style w:type="paragraph" w:styleId="Header">
    <w:name w:val="header"/>
    <w:basedOn w:val="Normal"/>
    <w:next w:val="Normal"/>
    <w:link w:val="HeaderChar"/>
    <w:uiPriority w:val="99"/>
    <w:rPr>
      <w:rFonts w:ascii="Arial" w:hAnsi="Arial" w:cs="Arial"/>
    </w:rPr>
  </w:style>
  <w:style w:type="character" w:customStyle="1" w:styleId="HeaderChar">
    <w:name w:val="Header Char"/>
    <w:link w:val="Header"/>
    <w:uiPriority w:val="99"/>
    <w:rPr>
      <w:rFonts w:ascii="Arial" w:hAnsi="Arial" w:cs="Arial"/>
      <w:color w:val="000000"/>
      <w:shd w:val="clear" w:color="auto" w:fill="FFFFFF"/>
    </w:rPr>
  </w:style>
  <w:style w:type="character" w:customStyle="1" w:styleId="Heading2Char">
    <w:name w:val="Heading 2 Char"/>
    <w:link w:val="Heading2"/>
    <w:uiPriority w:val="9"/>
    <w:semiHidden/>
    <w:rPr>
      <w:rFonts w:ascii="Cambria" w:eastAsia="Times New Roman" w:hAnsi="Cambria" w:cs="Times New Roman"/>
      <w:b/>
      <w:bCs/>
      <w:i/>
      <w:iCs/>
      <w:color w:val="000000"/>
      <w:sz w:val="28"/>
      <w:szCs w:val="28"/>
    </w:rPr>
  </w:style>
  <w:style w:type="paragraph" w:styleId="BodyText">
    <w:name w:val="Body Text"/>
    <w:basedOn w:val="Normal"/>
    <w:next w:val="Normal"/>
    <w:link w:val="BodyTextChar"/>
    <w:uiPriority w:val="99"/>
    <w:pPr>
      <w:jc w:val="both"/>
    </w:pPr>
    <w:rPr>
      <w:rFonts w:ascii="Arial" w:hAnsi="Arial" w:cs="Arial"/>
    </w:rPr>
  </w:style>
  <w:style w:type="character" w:customStyle="1" w:styleId="BodyTextChar">
    <w:name w:val="Body Text Char"/>
    <w:link w:val="BodyText"/>
    <w:uiPriority w:val="99"/>
    <w:semiHidden/>
    <w:rPr>
      <w:rFonts w:ascii="Times New Roman" w:hAnsi="Times New Roman" w:cs="Times New Roman"/>
      <w:color w:val="000000"/>
      <w:sz w:val="24"/>
      <w:szCs w:val="24"/>
    </w:rPr>
  </w:style>
  <w:style w:type="character" w:customStyle="1" w:styleId="Heading3Char">
    <w:name w:val="Heading 3 Char"/>
    <w:link w:val="Heading3"/>
    <w:uiPriority w:val="9"/>
    <w:semiHidden/>
    <w:rPr>
      <w:rFonts w:ascii="Cambria" w:eastAsia="Times New Roman" w:hAnsi="Cambria" w:cs="Times New Roman"/>
      <w:b/>
      <w:bCs/>
      <w:color w:val="000000"/>
      <w:sz w:val="26"/>
      <w:szCs w:val="26"/>
    </w:rPr>
  </w:style>
  <w:style w:type="paragraph" w:customStyle="1" w:styleId="OLN1">
    <w:name w:val="OLN1"/>
    <w:next w:val="Normal"/>
    <w:uiPriority w:val="99"/>
    <w:pPr>
      <w:keepNext/>
      <w:widowControl w:val="0"/>
      <w:autoSpaceDE w:val="0"/>
      <w:autoSpaceDN w:val="0"/>
      <w:adjustRightInd w:val="0"/>
      <w:spacing w:after="240"/>
      <w:ind w:left="432" w:hanging="432"/>
      <w:jc w:val="both"/>
    </w:pPr>
    <w:rPr>
      <w:rFonts w:ascii="Arial" w:hAnsi="Arial" w:cs="Arial"/>
      <w:color w:val="000000"/>
      <w:sz w:val="24"/>
      <w:szCs w:val="24"/>
      <w:shd w:val="clear" w:color="auto" w:fill="FFFFFF"/>
    </w:rPr>
  </w:style>
  <w:style w:type="paragraph" w:customStyle="1" w:styleId="OLN2">
    <w:name w:val="OLN2"/>
    <w:next w:val="Normal"/>
    <w:uiPriority w:val="99"/>
    <w:pPr>
      <w:keepNext/>
      <w:widowControl w:val="0"/>
      <w:autoSpaceDE w:val="0"/>
      <w:autoSpaceDN w:val="0"/>
      <w:adjustRightInd w:val="0"/>
      <w:spacing w:after="240"/>
      <w:ind w:left="576" w:hanging="576"/>
      <w:jc w:val="both"/>
    </w:pPr>
    <w:rPr>
      <w:rFonts w:ascii="Arial" w:hAnsi="Arial" w:cs="Arial"/>
      <w:color w:val="000000"/>
      <w:sz w:val="24"/>
      <w:szCs w:val="24"/>
      <w:shd w:val="clear" w:color="auto" w:fill="FFFFFF"/>
    </w:rPr>
  </w:style>
  <w:style w:type="paragraph" w:customStyle="1" w:styleId="OLN3">
    <w:name w:val="OLN3"/>
    <w:next w:val="Normal"/>
    <w:uiPriority w:val="99"/>
    <w:pPr>
      <w:keepNext/>
      <w:widowControl w:val="0"/>
      <w:autoSpaceDE w:val="0"/>
      <w:autoSpaceDN w:val="0"/>
      <w:adjustRightInd w:val="0"/>
      <w:spacing w:after="240"/>
      <w:ind w:left="720" w:hanging="720"/>
      <w:jc w:val="both"/>
    </w:pPr>
    <w:rPr>
      <w:rFonts w:ascii="Arial" w:hAnsi="Arial" w:cs="Arial"/>
      <w:color w:val="000000"/>
      <w:sz w:val="24"/>
      <w:szCs w:val="24"/>
      <w:shd w:val="clear" w:color="auto" w:fill="FFFFFF"/>
    </w:rPr>
  </w:style>
  <w:style w:type="paragraph" w:styleId="BodyText2">
    <w:name w:val="Body Text 2"/>
    <w:basedOn w:val="Normal"/>
    <w:next w:val="Normal"/>
    <w:link w:val="BodyText2Char"/>
    <w:uiPriority w:val="99"/>
    <w:pPr>
      <w:ind w:left="2127"/>
      <w:jc w:val="both"/>
    </w:pPr>
    <w:rPr>
      <w:rFonts w:ascii="Arial" w:hAnsi="Arial" w:cs="Arial"/>
      <w:i/>
      <w:iCs/>
    </w:rPr>
  </w:style>
  <w:style w:type="character" w:customStyle="1" w:styleId="BodyText2Char">
    <w:name w:val="Body Text 2 Char"/>
    <w:link w:val="BodyText2"/>
    <w:uiPriority w:val="99"/>
    <w:semiHidden/>
    <w:rPr>
      <w:rFonts w:ascii="Times New Roman" w:hAnsi="Times New Roman" w:cs="Times New Roman"/>
      <w:color w:val="000000"/>
      <w:sz w:val="24"/>
      <w:szCs w:val="24"/>
    </w:rPr>
  </w:style>
  <w:style w:type="paragraph" w:styleId="TOC1">
    <w:name w:val="toc 1"/>
    <w:basedOn w:val="Normal"/>
    <w:next w:val="Normal"/>
    <w:uiPriority w:val="99"/>
    <w:rPr>
      <w:rFonts w:ascii="Arial" w:hAnsi="Arial" w:cs="Arial"/>
    </w:rPr>
  </w:style>
  <w:style w:type="paragraph" w:styleId="BodyTextIndent2">
    <w:name w:val="Body Text Indent 2"/>
    <w:basedOn w:val="Normal"/>
    <w:next w:val="Normal"/>
    <w:link w:val="BodyTextIndent2Char"/>
    <w:uiPriority w:val="99"/>
  </w:style>
  <w:style w:type="character" w:customStyle="1" w:styleId="BodyTextIndent2Char">
    <w:name w:val="Body Text Indent 2 Char"/>
    <w:link w:val="BodyTextIndent2"/>
    <w:uiPriority w:val="99"/>
    <w:semiHidden/>
    <w:rPr>
      <w:rFonts w:ascii="Times New Roman" w:hAnsi="Times New Roman" w:cs="Times New Roman"/>
      <w:color w:val="000000"/>
      <w:sz w:val="24"/>
      <w:szCs w:val="24"/>
    </w:rPr>
  </w:style>
  <w:style w:type="paragraph" w:styleId="EnvelopeAddress">
    <w:name w:val="envelope address"/>
    <w:basedOn w:val="Normal"/>
    <w:next w:val="Normal"/>
    <w:uiPriority w:val="99"/>
    <w:rPr>
      <w:rFonts w:ascii="Arial" w:hAnsi="Arial" w:cs="Arial"/>
    </w:rPr>
  </w:style>
  <w:style w:type="character" w:customStyle="1" w:styleId="Heading7Char">
    <w:name w:val="Heading 7 Char"/>
    <w:link w:val="Heading7"/>
    <w:uiPriority w:val="9"/>
    <w:semiHidden/>
    <w:rPr>
      <w:color w:val="000000"/>
      <w:sz w:val="24"/>
      <w:szCs w:val="24"/>
    </w:rPr>
  </w:style>
  <w:style w:type="character" w:customStyle="1" w:styleId="Char4">
    <w:name w:val="Char4"/>
    <w:uiPriority w:val="99"/>
    <w:rPr>
      <w:rFonts w:ascii="Cambria" w:hAnsi="Cambria" w:cs="Cambria"/>
      <w:b/>
      <w:bCs/>
      <w:color w:val="000000"/>
      <w:sz w:val="32"/>
      <w:szCs w:val="32"/>
      <w:shd w:val="clear" w:color="auto" w:fill="FFFFFF"/>
    </w:rPr>
  </w:style>
  <w:style w:type="character" w:customStyle="1" w:styleId="Char3">
    <w:name w:val="Char3"/>
    <w:uiPriority w:val="99"/>
    <w:rPr>
      <w:rFonts w:ascii="Cambria" w:hAnsi="Cambria" w:cs="Cambria"/>
      <w:b/>
      <w:bCs/>
      <w:i/>
      <w:iCs/>
      <w:color w:val="000000"/>
      <w:sz w:val="28"/>
      <w:szCs w:val="28"/>
      <w:shd w:val="clear" w:color="auto" w:fill="FFFFFF"/>
    </w:rPr>
  </w:style>
  <w:style w:type="character" w:customStyle="1" w:styleId="Char1">
    <w:name w:val="Char1"/>
    <w:uiPriority w:val="99"/>
    <w:rPr>
      <w:rFonts w:ascii="Arial" w:hAnsi="Arial" w:cs="Arial"/>
      <w:color w:val="000000"/>
      <w:shd w:val="clear" w:color="auto" w:fill="FFFFFF"/>
    </w:rPr>
  </w:style>
  <w:style w:type="character" w:customStyle="1" w:styleId="Char">
    <w:name w:val="Char"/>
    <w:uiPriority w:val="99"/>
    <w:rPr>
      <w:rFonts w:ascii="Arial" w:hAnsi="Arial" w:cs="Arial"/>
      <w:color w:val="000000"/>
      <w:shd w:val="clear" w:color="auto" w:fill="FFFFFF"/>
    </w:rPr>
  </w:style>
  <w:style w:type="paragraph" w:customStyle="1" w:styleId="brittel39">
    <w:name w:val="brittel39"/>
    <w:next w:val="Normal"/>
    <w:uiPriority w:val="99"/>
    <w:pPr>
      <w:widowControl w:val="0"/>
      <w:autoSpaceDE w:val="0"/>
      <w:autoSpaceDN w:val="0"/>
      <w:adjustRightInd w:val="0"/>
    </w:pPr>
    <w:rPr>
      <w:rFonts w:ascii="Times New Roman" w:hAnsi="Times New Roman"/>
      <w:color w:val="000000"/>
      <w:sz w:val="3276"/>
      <w:szCs w:val="3276"/>
      <w:shd w:val="clear" w:color="auto" w:fill="FFFFFF"/>
    </w:rPr>
  </w:style>
  <w:style w:type="character" w:customStyle="1" w:styleId="Heading4Char">
    <w:name w:val="Heading 4 Char"/>
    <w:link w:val="Heading4"/>
    <w:uiPriority w:val="9"/>
    <w:semiHidden/>
    <w:rPr>
      <w:b/>
      <w:bCs/>
      <w:color w:val="000000"/>
      <w:sz w:val="28"/>
      <w:szCs w:val="28"/>
    </w:rPr>
  </w:style>
  <w:style w:type="paragraph" w:styleId="PlainText">
    <w:name w:val="Plain Text"/>
    <w:basedOn w:val="Normal"/>
    <w:link w:val="PlainTextChar"/>
    <w:uiPriority w:val="99"/>
    <w:rPr>
      <w:rFonts w:ascii="Courier New" w:hAnsi="Courier New" w:cs="Courier New"/>
      <w:color w:val="auto"/>
      <w:sz w:val="20"/>
      <w:szCs w:val="20"/>
      <w:shd w:val="clear" w:color="auto" w:fill="auto"/>
    </w:rPr>
  </w:style>
  <w:style w:type="character" w:customStyle="1" w:styleId="PlainTextChar">
    <w:name w:val="Plain Text Char"/>
    <w:link w:val="PlainText"/>
    <w:uiPriority w:val="99"/>
    <w:rPr>
      <w:sz w:val="21"/>
      <w:szCs w:val="21"/>
    </w:rPr>
  </w:style>
  <w:style w:type="character" w:styleId="PageNumber">
    <w:name w:val="page number"/>
    <w:uiPriority w:val="99"/>
    <w:rPr>
      <w:color w:val="000000"/>
      <w:shd w:val="clear" w:color="auto" w:fill="FFFFFF"/>
    </w:rPr>
  </w:style>
  <w:style w:type="paragraph" w:styleId="NormalWeb">
    <w:name w:val="Normal (Web)"/>
    <w:basedOn w:val="Normal"/>
    <w:next w:val="Normal"/>
    <w:uiPriority w:val="99"/>
    <w:pPr>
      <w:spacing w:before="100" w:after="100"/>
    </w:pPr>
  </w:style>
  <w:style w:type="paragraph" w:styleId="Title">
    <w:name w:val="Title"/>
    <w:basedOn w:val="Normal"/>
    <w:link w:val="TitleChar"/>
    <w:uiPriority w:val="99"/>
    <w:qFormat/>
    <w:pPr>
      <w:jc w:val="center"/>
    </w:pPr>
    <w:rPr>
      <w:b/>
      <w:bCs/>
      <w:color w:val="auto"/>
      <w:sz w:val="20"/>
      <w:szCs w:val="20"/>
      <w:u w:val="single"/>
      <w:shd w:val="clear" w:color="auto" w:fill="auto"/>
    </w:rPr>
  </w:style>
  <w:style w:type="character" w:customStyle="1" w:styleId="TitleChar">
    <w:name w:val="Title Char"/>
    <w:link w:val="Title"/>
    <w:uiPriority w:val="10"/>
    <w:rPr>
      <w:rFonts w:ascii="Cambria" w:eastAsia="Times New Roman" w:hAnsi="Cambria" w:cs="Times New Roman"/>
      <w:b/>
      <w:bCs/>
      <w:color w:val="000000"/>
      <w:kern w:val="28"/>
      <w:sz w:val="32"/>
      <w:szCs w:val="32"/>
    </w:rPr>
  </w:style>
  <w:style w:type="paragraph" w:styleId="BodyText3">
    <w:name w:val="Body Text 3"/>
    <w:basedOn w:val="Normal"/>
    <w:link w:val="BodyText3Char"/>
    <w:uiPriority w:val="99"/>
    <w:rPr>
      <w:rFonts w:ascii="Arial" w:hAnsi="Arial" w:cs="Arial"/>
      <w:color w:val="auto"/>
      <w:sz w:val="22"/>
      <w:szCs w:val="22"/>
      <w:shd w:val="clear" w:color="auto" w:fill="auto"/>
    </w:rPr>
  </w:style>
  <w:style w:type="character" w:customStyle="1" w:styleId="BodyText3Char">
    <w:name w:val="Body Text 3 Char"/>
    <w:link w:val="BodyText3"/>
    <w:uiPriority w:val="99"/>
    <w:semiHidden/>
    <w:rPr>
      <w:rFonts w:ascii="Times New Roman" w:hAnsi="Times New Roman" w:cs="Times New Roman"/>
      <w:color w:val="000000"/>
      <w:sz w:val="16"/>
      <w:szCs w:val="16"/>
    </w:rPr>
  </w:style>
  <w:style w:type="character" w:customStyle="1" w:styleId="CharChar5">
    <w:name w:val="Char Char5"/>
    <w:uiPriority w:val="99"/>
    <w:rPr>
      <w:rFonts w:ascii="Arial" w:hAnsi="Arial" w:cs="Arial"/>
      <w:b/>
      <w:bCs/>
      <w:sz w:val="32"/>
      <w:szCs w:val="32"/>
      <w:u w:val="single"/>
    </w:rPr>
  </w:style>
  <w:style w:type="paragraph" w:styleId="BalloonText">
    <w:name w:val="Balloon Text"/>
    <w:basedOn w:val="Normal"/>
    <w:next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color w:val="000000"/>
      <w:sz w:val="16"/>
      <w:szCs w:val="16"/>
    </w:rPr>
  </w:style>
  <w:style w:type="character" w:customStyle="1" w:styleId="casenumber">
    <w:name w:val="casenumber"/>
    <w:uiPriority w:val="99"/>
  </w:style>
  <w:style w:type="paragraph" w:styleId="NoSpacing">
    <w:name w:val="No Spacing"/>
    <w:uiPriority w:val="99"/>
    <w:qFormat/>
    <w:pPr>
      <w:widowControl w:val="0"/>
      <w:autoSpaceDE w:val="0"/>
      <w:autoSpaceDN w:val="0"/>
      <w:adjustRightInd w:val="0"/>
    </w:pPr>
    <w:rPr>
      <w:rFonts w:cs="Calibri"/>
      <w:sz w:val="22"/>
      <w:szCs w:val="22"/>
    </w:rPr>
  </w:style>
  <w:style w:type="table" w:styleId="TableGrid">
    <w:name w:val="Table Grid"/>
    <w:basedOn w:val="TableNormal"/>
    <w:uiPriority w:val="59"/>
    <w:rsid w:val="002A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F83570"/>
    <w:pPr>
      <w:widowControl/>
      <w:shd w:val="clear" w:color="auto" w:fill="FFFFFF"/>
      <w:autoSpaceDE/>
      <w:autoSpaceDN/>
      <w:adjustRightInd/>
      <w:spacing w:after="120" w:line="360" w:lineRule="atLeast"/>
    </w:pPr>
    <w:rPr>
      <w:sz w:val="19"/>
      <w:szCs w:val="19"/>
      <w:shd w:val="clear" w:color="auto" w:fill="auto"/>
    </w:rPr>
  </w:style>
  <w:style w:type="character" w:customStyle="1" w:styleId="legds2">
    <w:name w:val="legds2"/>
    <w:rsid w:val="00F83570"/>
    <w:rPr>
      <w:vanish w:val="0"/>
      <w:webHidden w:val="0"/>
      <w:specVanish w:val="0"/>
    </w:rPr>
  </w:style>
  <w:style w:type="character" w:customStyle="1" w:styleId="legchangedelimiter2">
    <w:name w:val="legchangedelimiter2"/>
    <w:rsid w:val="00F83570"/>
    <w:rPr>
      <w:b/>
      <w:bCs/>
      <w:i w:val="0"/>
      <w:iCs w:val="0"/>
      <w:color w:val="000000"/>
      <w:sz w:val="34"/>
      <w:szCs w:val="34"/>
    </w:rPr>
  </w:style>
  <w:style w:type="character" w:customStyle="1" w:styleId="legaddition5">
    <w:name w:val="legaddition5"/>
    <w:rsid w:val="00F83570"/>
  </w:style>
  <w:style w:type="table" w:customStyle="1" w:styleId="TableGrid1">
    <w:name w:val="Table Grid1"/>
    <w:basedOn w:val="TableNormal"/>
    <w:next w:val="TableGrid"/>
    <w:uiPriority w:val="59"/>
    <w:rsid w:val="00B13A6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573F3"/>
    <w:rPr>
      <w:sz w:val="16"/>
      <w:szCs w:val="16"/>
    </w:rPr>
  </w:style>
  <w:style w:type="paragraph" w:styleId="CommentText">
    <w:name w:val="annotation text"/>
    <w:basedOn w:val="Normal"/>
    <w:link w:val="CommentTextChar"/>
    <w:uiPriority w:val="99"/>
    <w:unhideWhenUsed/>
    <w:rsid w:val="008573F3"/>
    <w:rPr>
      <w:sz w:val="20"/>
      <w:szCs w:val="20"/>
    </w:rPr>
  </w:style>
  <w:style w:type="character" w:customStyle="1" w:styleId="CommentTextChar">
    <w:name w:val="Comment Text Char"/>
    <w:link w:val="CommentText"/>
    <w:uiPriority w:val="99"/>
    <w:rsid w:val="008573F3"/>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637AC2"/>
    <w:rPr>
      <w:b/>
      <w:bCs/>
    </w:rPr>
  </w:style>
  <w:style w:type="character" w:customStyle="1" w:styleId="CommentSubjectChar">
    <w:name w:val="Comment Subject Char"/>
    <w:link w:val="CommentSubject"/>
    <w:uiPriority w:val="99"/>
    <w:semiHidden/>
    <w:rsid w:val="00637AC2"/>
    <w:rPr>
      <w:rFonts w:ascii="Times New Roman" w:hAnsi="Times New Roman"/>
      <w:b/>
      <w:bCs/>
      <w:color w:val="000000"/>
    </w:rPr>
  </w:style>
  <w:style w:type="paragraph" w:styleId="Revision">
    <w:name w:val="Revision"/>
    <w:hidden/>
    <w:uiPriority w:val="99"/>
    <w:semiHidden/>
    <w:rsid w:val="0017258F"/>
    <w:rPr>
      <w:rFonts w:ascii="Times New Roman" w:hAnsi="Times New Roman"/>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0910">
      <w:bodyDiv w:val="1"/>
      <w:marLeft w:val="0"/>
      <w:marRight w:val="0"/>
      <w:marTop w:val="0"/>
      <w:marBottom w:val="0"/>
      <w:divBdr>
        <w:top w:val="none" w:sz="0" w:space="0" w:color="auto"/>
        <w:left w:val="none" w:sz="0" w:space="0" w:color="auto"/>
        <w:bottom w:val="none" w:sz="0" w:space="0" w:color="auto"/>
        <w:right w:val="none" w:sz="0" w:space="0" w:color="auto"/>
      </w:divBdr>
      <w:divsChild>
        <w:div w:id="1409108327">
          <w:marLeft w:val="0"/>
          <w:marRight w:val="0"/>
          <w:marTop w:val="0"/>
          <w:marBottom w:val="0"/>
          <w:divBdr>
            <w:top w:val="none" w:sz="0" w:space="0" w:color="auto"/>
            <w:left w:val="none" w:sz="0" w:space="0" w:color="auto"/>
            <w:bottom w:val="none" w:sz="0" w:space="0" w:color="auto"/>
            <w:right w:val="none" w:sz="0" w:space="0" w:color="auto"/>
          </w:divBdr>
          <w:divsChild>
            <w:div w:id="1059398674">
              <w:marLeft w:val="0"/>
              <w:marRight w:val="0"/>
              <w:marTop w:val="0"/>
              <w:marBottom w:val="0"/>
              <w:divBdr>
                <w:top w:val="single" w:sz="2" w:space="0" w:color="FFFFFF"/>
                <w:left w:val="single" w:sz="6" w:space="0" w:color="FFFFFF"/>
                <w:bottom w:val="single" w:sz="6" w:space="0" w:color="FFFFFF"/>
                <w:right w:val="single" w:sz="6" w:space="0" w:color="FFFFFF"/>
              </w:divBdr>
              <w:divsChild>
                <w:div w:id="1902903958">
                  <w:marLeft w:val="0"/>
                  <w:marRight w:val="0"/>
                  <w:marTop w:val="0"/>
                  <w:marBottom w:val="0"/>
                  <w:divBdr>
                    <w:top w:val="single" w:sz="6" w:space="1" w:color="D3D3D3"/>
                    <w:left w:val="none" w:sz="0" w:space="0" w:color="auto"/>
                    <w:bottom w:val="none" w:sz="0" w:space="0" w:color="auto"/>
                    <w:right w:val="none" w:sz="0" w:space="0" w:color="auto"/>
                  </w:divBdr>
                  <w:divsChild>
                    <w:div w:id="532308415">
                      <w:marLeft w:val="0"/>
                      <w:marRight w:val="0"/>
                      <w:marTop w:val="0"/>
                      <w:marBottom w:val="0"/>
                      <w:divBdr>
                        <w:top w:val="none" w:sz="0" w:space="0" w:color="auto"/>
                        <w:left w:val="none" w:sz="0" w:space="0" w:color="auto"/>
                        <w:bottom w:val="none" w:sz="0" w:space="0" w:color="auto"/>
                        <w:right w:val="none" w:sz="0" w:space="0" w:color="auto"/>
                      </w:divBdr>
                      <w:divsChild>
                        <w:div w:id="1572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682197">
      <w:bodyDiv w:val="1"/>
      <w:marLeft w:val="0"/>
      <w:marRight w:val="0"/>
      <w:marTop w:val="0"/>
      <w:marBottom w:val="0"/>
      <w:divBdr>
        <w:top w:val="none" w:sz="0" w:space="0" w:color="auto"/>
        <w:left w:val="none" w:sz="0" w:space="0" w:color="auto"/>
        <w:bottom w:val="none" w:sz="0" w:space="0" w:color="auto"/>
        <w:right w:val="none" w:sz="0" w:space="0" w:color="auto"/>
      </w:divBdr>
    </w:div>
    <w:div w:id="10928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42FE3-6163-4F40-844B-E933F6D8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Carrel</dc:creator>
  <cp:keywords/>
  <dc:description/>
  <cp:lastModifiedBy>Lewis Cox</cp:lastModifiedBy>
  <cp:revision>1</cp:revision>
  <cp:lastPrinted>2015-10-05T15:15:00Z</cp:lastPrinted>
  <dcterms:created xsi:type="dcterms:W3CDTF">2026-03-18T08:11:00Z</dcterms:created>
  <dcterms:modified xsi:type="dcterms:W3CDTF">2026-06-15T13:26:00Z</dcterms:modified>
</cp:coreProperties>
</file>