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7FA2" w14:textId="77777777" w:rsidR="00072086" w:rsidRPr="00072086" w:rsidRDefault="00072086" w:rsidP="00072086">
      <w:pPr>
        <w:tabs>
          <w:tab w:val="left" w:pos="0"/>
        </w:tabs>
        <w:rPr>
          <w:rFonts w:ascii="Arial" w:hAnsi="Arial" w:cs="Arial"/>
          <w:sz w:val="22"/>
          <w:szCs w:val="22"/>
        </w:rPr>
      </w:pPr>
    </w:p>
    <w:p w14:paraId="440B2245" w14:textId="77777777" w:rsidR="00C84946" w:rsidRPr="00C84946" w:rsidRDefault="00C84946" w:rsidP="00C84946">
      <w:pPr>
        <w:tabs>
          <w:tab w:val="center" w:pos="4445"/>
          <w:tab w:val="center" w:pos="7781"/>
        </w:tabs>
        <w:spacing w:after="249" w:line="259" w:lineRule="auto"/>
        <w:jc w:val="center"/>
        <w:rPr>
          <w:rFonts w:ascii="Arial" w:hAnsi="Arial" w:cs="Arial"/>
          <w:b/>
          <w:bCs/>
          <w:u w:val="single"/>
        </w:rPr>
      </w:pPr>
      <w:r w:rsidRPr="00C84946">
        <w:rPr>
          <w:rFonts w:ascii="Arial" w:hAnsi="Arial" w:cs="Arial"/>
          <w:b/>
          <w:bCs/>
          <w:u w:val="single"/>
        </w:rPr>
        <w:t xml:space="preserve">BATH AND </w:t>
      </w:r>
      <w:proofErr w:type="gramStart"/>
      <w:r w:rsidRPr="00C84946">
        <w:rPr>
          <w:rFonts w:ascii="Arial" w:hAnsi="Arial" w:cs="Arial"/>
          <w:b/>
          <w:bCs/>
          <w:u w:val="single"/>
        </w:rPr>
        <w:t>NORTH EAST</w:t>
      </w:r>
      <w:proofErr w:type="gramEnd"/>
      <w:r w:rsidRPr="00C84946">
        <w:rPr>
          <w:rFonts w:ascii="Arial" w:hAnsi="Arial" w:cs="Arial"/>
          <w:b/>
          <w:bCs/>
          <w:u w:val="single"/>
        </w:rPr>
        <w:t xml:space="preserve"> SOMERSET COUNCIL</w:t>
      </w:r>
    </w:p>
    <w:p w14:paraId="7A2E83DC" w14:textId="5B5D5916" w:rsidR="00C84946" w:rsidRPr="006640A4" w:rsidRDefault="00C84946" w:rsidP="00C84946">
      <w:pPr>
        <w:spacing w:line="259" w:lineRule="auto"/>
        <w:ind w:right="134"/>
        <w:jc w:val="center"/>
        <w:rPr>
          <w:rFonts w:ascii="Arial" w:hAnsi="Arial" w:cs="Arial"/>
        </w:rPr>
      </w:pPr>
      <w:r w:rsidRPr="00C84946">
        <w:rPr>
          <w:rFonts w:ascii="Arial" w:hAnsi="Arial" w:cs="Arial"/>
          <w:b/>
          <w:bCs/>
          <w:u w:val="single"/>
        </w:rPr>
        <w:t>(</w:t>
      </w:r>
      <w:r w:rsidR="00635DDF">
        <w:rPr>
          <w:rFonts w:ascii="Arial" w:hAnsi="Arial" w:cs="Arial"/>
          <w:b/>
          <w:bCs/>
          <w:u w:val="single"/>
        </w:rPr>
        <w:t>BUS LANES)</w:t>
      </w:r>
      <w:r w:rsidRPr="00C84946">
        <w:rPr>
          <w:rFonts w:ascii="Arial" w:hAnsi="Arial" w:cs="Arial"/>
          <w:b/>
          <w:bCs/>
          <w:u w:val="single"/>
        </w:rPr>
        <w:t xml:space="preserve"> (CONSOLIDATION) ORDER 202</w:t>
      </w:r>
      <w:r w:rsidR="00635DDF">
        <w:rPr>
          <w:rFonts w:ascii="Arial" w:hAnsi="Arial" w:cs="Arial"/>
          <w:b/>
          <w:bCs/>
          <w:u w:val="single"/>
        </w:rPr>
        <w:t>6</w:t>
      </w:r>
    </w:p>
    <w:p w14:paraId="71C0520D" w14:textId="77777777" w:rsidR="00940A02" w:rsidRPr="006A5B81" w:rsidRDefault="00940A02" w:rsidP="00940A02">
      <w:pPr>
        <w:tabs>
          <w:tab w:val="left" w:pos="0"/>
        </w:tabs>
        <w:jc w:val="center"/>
        <w:rPr>
          <w:b/>
          <w:bCs/>
          <w:szCs w:val="24"/>
          <w:u w:val="single"/>
        </w:rPr>
      </w:pPr>
    </w:p>
    <w:p w14:paraId="6A93D7C9" w14:textId="77777777" w:rsidR="00824078" w:rsidRPr="008B17C3" w:rsidRDefault="00824078" w:rsidP="003F34A4">
      <w:pPr>
        <w:pStyle w:val="Title"/>
        <w:rPr>
          <w:rFonts w:ascii="Arial" w:hAnsi="Arial" w:cs="Arial"/>
          <w:b/>
          <w:color w:val="0000FF"/>
          <w:sz w:val="22"/>
          <w:szCs w:val="22"/>
          <w:u w:val="none"/>
        </w:rPr>
      </w:pPr>
    </w:p>
    <w:p w14:paraId="44CA1FD9" w14:textId="16902975" w:rsidR="009C22B9" w:rsidRDefault="00F55C32" w:rsidP="006C3C5F">
      <w:pPr>
        <w:tabs>
          <w:tab w:val="left" w:pos="-6840"/>
          <w:tab w:val="left" w:pos="-6120"/>
          <w:tab w:val="left" w:pos="-5400"/>
          <w:tab w:val="left" w:pos="-4680"/>
          <w:tab w:val="left" w:pos="-3960"/>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jc w:val="both"/>
        <w:rPr>
          <w:rFonts w:ascii="Arial" w:hAnsi="Arial" w:cs="Arial"/>
          <w:sz w:val="22"/>
          <w:szCs w:val="22"/>
        </w:rPr>
      </w:pPr>
      <w:r w:rsidRPr="00940A02">
        <w:rPr>
          <w:rFonts w:ascii="Arial" w:hAnsi="Arial" w:cs="Arial"/>
          <w:sz w:val="22"/>
          <w:szCs w:val="22"/>
        </w:rPr>
        <w:t xml:space="preserve">NOTICE is given that on </w:t>
      </w:r>
      <w:r w:rsidR="00635DDF">
        <w:rPr>
          <w:rFonts w:ascii="Arial" w:hAnsi="Arial" w:cs="Arial"/>
          <w:kern w:val="24"/>
          <w:sz w:val="22"/>
          <w:szCs w:val="22"/>
        </w:rPr>
        <w:t>8</w:t>
      </w:r>
      <w:r w:rsidR="00AC68FC" w:rsidRPr="00AC68FC">
        <w:rPr>
          <w:rFonts w:ascii="Arial" w:hAnsi="Arial" w:cs="Arial"/>
          <w:kern w:val="24"/>
          <w:sz w:val="22"/>
          <w:szCs w:val="22"/>
          <w:vertAlign w:val="superscript"/>
        </w:rPr>
        <w:t>th</w:t>
      </w:r>
      <w:r w:rsidR="00AC68FC">
        <w:rPr>
          <w:rFonts w:ascii="Arial" w:hAnsi="Arial" w:cs="Arial"/>
          <w:kern w:val="24"/>
          <w:sz w:val="22"/>
          <w:szCs w:val="22"/>
        </w:rPr>
        <w:t xml:space="preserve"> </w:t>
      </w:r>
      <w:r w:rsidR="00635DDF">
        <w:rPr>
          <w:rFonts w:ascii="Arial" w:hAnsi="Arial" w:cs="Arial"/>
          <w:kern w:val="24"/>
          <w:sz w:val="22"/>
          <w:szCs w:val="22"/>
        </w:rPr>
        <w:t>January</w:t>
      </w:r>
      <w:r w:rsidR="00AC68FC">
        <w:rPr>
          <w:rFonts w:ascii="Arial" w:hAnsi="Arial" w:cs="Arial"/>
          <w:kern w:val="24"/>
          <w:sz w:val="22"/>
          <w:szCs w:val="22"/>
        </w:rPr>
        <w:t xml:space="preserve"> 202</w:t>
      </w:r>
      <w:r w:rsidR="00635DDF">
        <w:rPr>
          <w:rFonts w:ascii="Arial" w:hAnsi="Arial" w:cs="Arial"/>
          <w:kern w:val="24"/>
          <w:sz w:val="22"/>
          <w:szCs w:val="22"/>
        </w:rPr>
        <w:t>6</w:t>
      </w:r>
      <w:r w:rsidR="00AC68FC">
        <w:rPr>
          <w:rFonts w:ascii="Arial" w:hAnsi="Arial" w:cs="Arial"/>
          <w:kern w:val="24"/>
          <w:sz w:val="22"/>
          <w:szCs w:val="22"/>
        </w:rPr>
        <w:t xml:space="preserve"> </w:t>
      </w:r>
      <w:r w:rsidRPr="00940A02">
        <w:rPr>
          <w:rFonts w:ascii="Arial" w:hAnsi="Arial" w:cs="Arial"/>
          <w:sz w:val="22"/>
          <w:szCs w:val="22"/>
        </w:rPr>
        <w:t xml:space="preserve">the Bath and North East Somerset Council made the above order, under provisions contained in the Road Traffic Regulation Act 1984, </w:t>
      </w:r>
      <w:r w:rsidR="00125564" w:rsidRPr="00940A02">
        <w:rPr>
          <w:rFonts w:ascii="Arial" w:hAnsi="Arial" w:cs="Arial"/>
          <w:sz w:val="22"/>
          <w:szCs w:val="22"/>
        </w:rPr>
        <w:t xml:space="preserve">the effect of which </w:t>
      </w:r>
      <w:r w:rsidR="00940A02" w:rsidRPr="00940A02">
        <w:rPr>
          <w:rFonts w:ascii="Arial" w:hAnsi="Arial" w:cs="Arial"/>
          <w:sz w:val="22"/>
          <w:szCs w:val="22"/>
        </w:rPr>
        <w:t>will be</w:t>
      </w:r>
      <w:r w:rsidR="00C84946">
        <w:rPr>
          <w:rFonts w:ascii="Arial" w:hAnsi="Arial" w:cs="Arial"/>
          <w:sz w:val="22"/>
          <w:szCs w:val="22"/>
        </w:rPr>
        <w:t xml:space="preserve"> to consolidate the orders specified in schedule </w:t>
      </w:r>
      <w:r w:rsidR="00635DDF">
        <w:rPr>
          <w:rFonts w:ascii="Arial" w:hAnsi="Arial" w:cs="Arial"/>
          <w:sz w:val="22"/>
          <w:szCs w:val="22"/>
        </w:rPr>
        <w:t>1</w:t>
      </w:r>
      <w:r w:rsidR="00C84946">
        <w:rPr>
          <w:rFonts w:ascii="Arial" w:hAnsi="Arial" w:cs="Arial"/>
          <w:sz w:val="22"/>
          <w:szCs w:val="22"/>
        </w:rPr>
        <w:t xml:space="preserve"> of the </w:t>
      </w:r>
      <w:r w:rsidR="00C84946" w:rsidRPr="00C84946">
        <w:rPr>
          <w:rFonts w:ascii="Arial" w:hAnsi="Arial" w:cs="Arial"/>
          <w:sz w:val="22"/>
          <w:szCs w:val="22"/>
        </w:rPr>
        <w:t xml:space="preserve">Order as far as they relate to the roads indicated on the maps set out in Schedule </w:t>
      </w:r>
      <w:r w:rsidR="00635DDF">
        <w:rPr>
          <w:rFonts w:ascii="Arial" w:hAnsi="Arial" w:cs="Arial"/>
          <w:sz w:val="22"/>
          <w:szCs w:val="22"/>
        </w:rPr>
        <w:t>2</w:t>
      </w:r>
      <w:r w:rsidR="00C84946">
        <w:rPr>
          <w:rFonts w:ascii="Arial" w:hAnsi="Arial" w:cs="Arial"/>
          <w:sz w:val="22"/>
          <w:szCs w:val="22"/>
        </w:rPr>
        <w:t xml:space="preserve"> of the Order</w:t>
      </w:r>
      <w:r w:rsidR="00940A02" w:rsidRPr="00940A02">
        <w:rPr>
          <w:rFonts w:ascii="Arial" w:hAnsi="Arial" w:cs="Arial"/>
          <w:sz w:val="22"/>
          <w:szCs w:val="22"/>
        </w:rPr>
        <w:t>.</w:t>
      </w:r>
    </w:p>
    <w:p w14:paraId="59AB0B16" w14:textId="77777777" w:rsidR="00C84946" w:rsidRPr="00940A02" w:rsidRDefault="00C84946" w:rsidP="006C3C5F">
      <w:pPr>
        <w:tabs>
          <w:tab w:val="left" w:pos="-6840"/>
          <w:tab w:val="left" w:pos="-6120"/>
          <w:tab w:val="left" w:pos="-5400"/>
          <w:tab w:val="left" w:pos="-4680"/>
          <w:tab w:val="left" w:pos="-3960"/>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jc w:val="both"/>
        <w:rPr>
          <w:rFonts w:ascii="Arial" w:hAnsi="Arial" w:cs="Arial"/>
          <w:sz w:val="22"/>
          <w:szCs w:val="22"/>
        </w:rPr>
      </w:pPr>
    </w:p>
    <w:p w14:paraId="124DBF1E" w14:textId="59F31418" w:rsidR="009005BD" w:rsidRPr="00940A02" w:rsidRDefault="00C84946" w:rsidP="009005BD">
      <w:pPr>
        <w:jc w:val="both"/>
        <w:rPr>
          <w:rFonts w:ascii="Arial" w:hAnsi="Arial" w:cs="Arial"/>
          <w:sz w:val="22"/>
          <w:szCs w:val="22"/>
        </w:rPr>
      </w:pPr>
      <w:r w:rsidRPr="00C84946">
        <w:rPr>
          <w:rFonts w:ascii="Arial" w:hAnsi="Arial" w:cs="Arial"/>
          <w:sz w:val="22"/>
          <w:szCs w:val="22"/>
        </w:rPr>
        <w:t>Bath and North East Somerset Council (</w:t>
      </w:r>
      <w:r w:rsidR="00635DDF">
        <w:rPr>
          <w:rFonts w:ascii="Arial" w:hAnsi="Arial" w:cs="Arial"/>
          <w:sz w:val="22"/>
          <w:szCs w:val="22"/>
        </w:rPr>
        <w:t>Bus Lanes</w:t>
      </w:r>
      <w:r w:rsidRPr="00C84946">
        <w:rPr>
          <w:rFonts w:ascii="Arial" w:hAnsi="Arial" w:cs="Arial"/>
          <w:sz w:val="22"/>
          <w:szCs w:val="22"/>
        </w:rPr>
        <w:t>) (Consolidation) Order 202</w:t>
      </w:r>
      <w:r w:rsidR="00635DDF">
        <w:rPr>
          <w:rFonts w:ascii="Arial" w:hAnsi="Arial" w:cs="Arial"/>
          <w:sz w:val="22"/>
          <w:szCs w:val="22"/>
        </w:rPr>
        <w:t>6</w:t>
      </w:r>
      <w:r>
        <w:rPr>
          <w:rFonts w:ascii="Arial" w:hAnsi="Arial" w:cs="Arial"/>
        </w:rPr>
        <w:t xml:space="preserve"> </w:t>
      </w:r>
      <w:r w:rsidR="009005BD" w:rsidRPr="00940A02">
        <w:rPr>
          <w:rFonts w:ascii="Arial" w:hAnsi="Arial" w:cs="Arial"/>
          <w:sz w:val="22"/>
          <w:szCs w:val="22"/>
        </w:rPr>
        <w:t xml:space="preserve">will come into operation on </w:t>
      </w:r>
      <w:r w:rsidR="00635DDF">
        <w:rPr>
          <w:rFonts w:ascii="Arial" w:hAnsi="Arial" w:cs="Arial"/>
          <w:b/>
          <w:sz w:val="22"/>
          <w:szCs w:val="22"/>
        </w:rPr>
        <w:t>22</w:t>
      </w:r>
      <w:r w:rsidR="00635DDF" w:rsidRPr="00635DDF">
        <w:rPr>
          <w:rFonts w:ascii="Arial" w:hAnsi="Arial" w:cs="Arial"/>
          <w:b/>
          <w:sz w:val="22"/>
          <w:szCs w:val="22"/>
          <w:vertAlign w:val="superscript"/>
        </w:rPr>
        <w:t>nd</w:t>
      </w:r>
      <w:r w:rsidR="00635DDF">
        <w:rPr>
          <w:rFonts w:ascii="Arial" w:hAnsi="Arial" w:cs="Arial"/>
          <w:b/>
          <w:sz w:val="22"/>
          <w:szCs w:val="22"/>
        </w:rPr>
        <w:t xml:space="preserve"> January</w:t>
      </w:r>
      <w:r w:rsidR="00AC68FC">
        <w:rPr>
          <w:rFonts w:ascii="Arial" w:hAnsi="Arial" w:cs="Arial"/>
          <w:b/>
          <w:sz w:val="22"/>
          <w:szCs w:val="22"/>
        </w:rPr>
        <w:t xml:space="preserve"> 202</w:t>
      </w:r>
      <w:r w:rsidR="00635DDF">
        <w:rPr>
          <w:rFonts w:ascii="Arial" w:hAnsi="Arial" w:cs="Arial"/>
          <w:b/>
          <w:sz w:val="22"/>
          <w:szCs w:val="22"/>
        </w:rPr>
        <w:t>6</w:t>
      </w:r>
      <w:r w:rsidR="00AC68FC">
        <w:rPr>
          <w:rFonts w:ascii="Arial" w:hAnsi="Arial" w:cs="Arial"/>
          <w:b/>
          <w:sz w:val="22"/>
          <w:szCs w:val="22"/>
        </w:rPr>
        <w:t xml:space="preserve"> </w:t>
      </w:r>
      <w:r w:rsidR="00940A02" w:rsidRPr="00940A02">
        <w:rPr>
          <w:rFonts w:ascii="Arial" w:hAnsi="Arial" w:cs="Arial"/>
          <w:bCs/>
          <w:sz w:val="22"/>
          <w:szCs w:val="22"/>
        </w:rPr>
        <w:t>a</w:t>
      </w:r>
      <w:r w:rsidR="009005BD" w:rsidRPr="00940A02">
        <w:rPr>
          <w:rFonts w:ascii="Arial" w:hAnsi="Arial" w:cs="Arial"/>
          <w:sz w:val="22"/>
          <w:szCs w:val="22"/>
        </w:rPr>
        <w:t xml:space="preserve">nd a copy, together with a map and a Statement of the Council's reasons for making the order may be inspected, free of charge, at </w:t>
      </w:r>
      <w:r w:rsidR="00AC4896" w:rsidRPr="00940A02">
        <w:rPr>
          <w:rFonts w:ascii="Arial" w:hAnsi="Arial" w:cs="Arial"/>
          <w:sz w:val="22"/>
          <w:szCs w:val="22"/>
        </w:rPr>
        <w:t xml:space="preserve">The One Stop Shops at </w:t>
      </w:r>
      <w:r w:rsidR="00AC4896" w:rsidRPr="00940A02">
        <w:rPr>
          <w:rFonts w:ascii="Arial" w:hAnsi="Arial" w:cs="Arial"/>
          <w:snapToGrid w:val="0"/>
          <w:sz w:val="22"/>
          <w:szCs w:val="22"/>
          <w:lang w:eastAsia="en-US"/>
        </w:rPr>
        <w:t>The Hollies, High Street, Midsomer Norton,</w:t>
      </w:r>
      <w:r w:rsidR="006C3C5F" w:rsidRPr="00940A02">
        <w:rPr>
          <w:rFonts w:ascii="Arial" w:hAnsi="Arial" w:cs="Arial"/>
          <w:snapToGrid w:val="0"/>
          <w:sz w:val="22"/>
          <w:szCs w:val="22"/>
          <w:lang w:eastAsia="en-US"/>
        </w:rPr>
        <w:t xml:space="preserve"> </w:t>
      </w:r>
      <w:r w:rsidR="009005BD" w:rsidRPr="00940A02">
        <w:rPr>
          <w:rFonts w:ascii="Arial" w:hAnsi="Arial" w:cs="Arial"/>
          <w:snapToGrid w:val="0"/>
          <w:sz w:val="22"/>
          <w:szCs w:val="22"/>
          <w:lang w:eastAsia="en-US"/>
        </w:rPr>
        <w:t xml:space="preserve">3-4 Manvers Street, Bath </w:t>
      </w:r>
      <w:r w:rsidR="009005BD" w:rsidRPr="00940A02">
        <w:rPr>
          <w:rFonts w:ascii="Arial" w:hAnsi="Arial" w:cs="Arial"/>
          <w:sz w:val="22"/>
          <w:szCs w:val="22"/>
        </w:rPr>
        <w:t>and at the Keynsham Civic Centre, Market Walk, Keynsham during normal office hours.</w:t>
      </w:r>
    </w:p>
    <w:p w14:paraId="4BA99F57" w14:textId="77777777" w:rsidR="009C22B9" w:rsidRPr="00940A02" w:rsidRDefault="009C22B9" w:rsidP="003F34A4">
      <w:pPr>
        <w:pStyle w:val="Title"/>
        <w:jc w:val="both"/>
        <w:rPr>
          <w:rFonts w:ascii="Arial" w:hAnsi="Arial" w:cs="Arial"/>
          <w:sz w:val="22"/>
          <w:szCs w:val="22"/>
          <w:u w:val="none"/>
        </w:rPr>
      </w:pPr>
    </w:p>
    <w:p w14:paraId="4552A459" w14:textId="77777777" w:rsidR="00F55C32" w:rsidRPr="008B17C3" w:rsidRDefault="009005BD" w:rsidP="003F34A4">
      <w:pPr>
        <w:pStyle w:val="Title"/>
        <w:jc w:val="both"/>
        <w:rPr>
          <w:rFonts w:ascii="Arial" w:hAnsi="Arial" w:cs="Arial"/>
          <w:sz w:val="22"/>
          <w:szCs w:val="22"/>
          <w:u w:val="none"/>
        </w:rPr>
      </w:pPr>
      <w:r w:rsidRPr="008B17C3">
        <w:rPr>
          <w:rFonts w:ascii="Arial" w:hAnsi="Arial" w:cs="Arial"/>
          <w:sz w:val="22"/>
          <w:szCs w:val="22"/>
          <w:u w:val="none"/>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0E77B8B6" w14:textId="77777777" w:rsidR="009005BD" w:rsidRPr="008B17C3" w:rsidRDefault="009005BD" w:rsidP="003F34A4">
      <w:pPr>
        <w:pStyle w:val="Title"/>
        <w:jc w:val="both"/>
        <w:rPr>
          <w:rFonts w:ascii="Arial" w:hAnsi="Arial" w:cs="Arial"/>
          <w:sz w:val="22"/>
          <w:szCs w:val="22"/>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620"/>
      </w:tblGrid>
      <w:tr w:rsidR="00134E63" w:rsidRPr="008B17C3" w14:paraId="4FA4DC38" w14:textId="77777777" w:rsidTr="006C3C5F">
        <w:tc>
          <w:tcPr>
            <w:tcW w:w="4710" w:type="dxa"/>
          </w:tcPr>
          <w:p w14:paraId="21F5D172"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Traffic Management Team</w:t>
            </w:r>
          </w:p>
          <w:p w14:paraId="6E70C626"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 xml:space="preserve">Bath and </w:t>
            </w:r>
            <w:proofErr w:type="gramStart"/>
            <w:r w:rsidRPr="008B17C3">
              <w:rPr>
                <w:rFonts w:ascii="Arial" w:eastAsia="Times New Roman" w:hAnsi="Arial" w:cs="Arial"/>
                <w:sz w:val="22"/>
                <w:szCs w:val="22"/>
              </w:rPr>
              <w:t>North East</w:t>
            </w:r>
            <w:proofErr w:type="gramEnd"/>
            <w:r w:rsidRPr="008B17C3">
              <w:rPr>
                <w:rFonts w:ascii="Arial" w:eastAsia="Times New Roman" w:hAnsi="Arial" w:cs="Arial"/>
                <w:sz w:val="22"/>
                <w:szCs w:val="22"/>
              </w:rPr>
              <w:t xml:space="preserve"> Somerset Council</w:t>
            </w:r>
          </w:p>
          <w:p w14:paraId="776E816F"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Lewis House</w:t>
            </w:r>
          </w:p>
          <w:p w14:paraId="6568733D"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Manvers Street</w:t>
            </w:r>
          </w:p>
          <w:p w14:paraId="7319C4FF"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BATH   BA1 1JG</w:t>
            </w:r>
          </w:p>
          <w:p w14:paraId="3EA762AC" w14:textId="2621D765" w:rsidR="009C22B9" w:rsidRPr="008B17C3" w:rsidRDefault="009C22B9" w:rsidP="009E63BF">
            <w:pPr>
              <w:jc w:val="both"/>
              <w:rPr>
                <w:rFonts w:ascii="Arial" w:hAnsi="Arial" w:cs="Arial"/>
                <w:sz w:val="22"/>
                <w:szCs w:val="22"/>
              </w:rPr>
            </w:pPr>
            <w:r w:rsidRPr="008B17C3">
              <w:rPr>
                <w:rFonts w:ascii="Arial" w:hAnsi="Arial" w:cs="Arial"/>
                <w:sz w:val="22"/>
                <w:szCs w:val="22"/>
              </w:rPr>
              <w:t>Dated</w:t>
            </w:r>
            <w:r w:rsidR="00784966" w:rsidRPr="008B17C3">
              <w:rPr>
                <w:rFonts w:ascii="Arial" w:hAnsi="Arial" w:cs="Arial"/>
                <w:sz w:val="22"/>
                <w:szCs w:val="22"/>
              </w:rPr>
              <w:t>:</w:t>
            </w:r>
            <w:r w:rsidRPr="008B17C3">
              <w:rPr>
                <w:rFonts w:ascii="Arial" w:hAnsi="Arial" w:cs="Arial"/>
                <w:sz w:val="22"/>
                <w:szCs w:val="22"/>
              </w:rPr>
              <w:t xml:space="preserve"> </w:t>
            </w:r>
            <w:r w:rsidR="00635DDF">
              <w:rPr>
                <w:rFonts w:ascii="Arial" w:hAnsi="Arial" w:cs="Arial"/>
                <w:kern w:val="24"/>
                <w:sz w:val="22"/>
                <w:szCs w:val="22"/>
              </w:rPr>
              <w:t>15</w:t>
            </w:r>
            <w:r w:rsidR="00635DDF" w:rsidRPr="00635DDF">
              <w:rPr>
                <w:rFonts w:ascii="Arial" w:hAnsi="Arial" w:cs="Arial"/>
                <w:kern w:val="24"/>
                <w:sz w:val="22"/>
                <w:szCs w:val="22"/>
                <w:vertAlign w:val="superscript"/>
              </w:rPr>
              <w:t>th</w:t>
            </w:r>
            <w:r w:rsidR="00635DDF">
              <w:rPr>
                <w:rFonts w:ascii="Arial" w:hAnsi="Arial" w:cs="Arial"/>
                <w:kern w:val="24"/>
                <w:sz w:val="22"/>
                <w:szCs w:val="22"/>
              </w:rPr>
              <w:t xml:space="preserve"> January</w:t>
            </w:r>
            <w:r w:rsidR="00AC68FC">
              <w:rPr>
                <w:rFonts w:ascii="Arial" w:hAnsi="Arial" w:cs="Arial"/>
                <w:kern w:val="24"/>
                <w:sz w:val="22"/>
                <w:szCs w:val="22"/>
              </w:rPr>
              <w:t xml:space="preserve"> 2025</w:t>
            </w:r>
          </w:p>
        </w:tc>
        <w:tc>
          <w:tcPr>
            <w:tcW w:w="4620" w:type="dxa"/>
          </w:tcPr>
          <w:p w14:paraId="615094CB" w14:textId="77777777" w:rsidR="009C22B9" w:rsidRDefault="009C22B9" w:rsidP="002A53E7">
            <w:pPr>
              <w:tabs>
                <w:tab w:val="left" w:pos="4358"/>
              </w:tabs>
              <w:rPr>
                <w:rFonts w:ascii="Arial" w:hAnsi="Arial" w:cs="Arial"/>
                <w:sz w:val="22"/>
                <w:szCs w:val="22"/>
              </w:rPr>
            </w:pPr>
          </w:p>
          <w:p w14:paraId="3FA8F3FC" w14:textId="7423DCF5" w:rsidR="006C3C5F" w:rsidRPr="006C3C5F" w:rsidRDefault="00635DDF" w:rsidP="006C3C5F">
            <w:pPr>
              <w:jc w:val="center"/>
              <w:rPr>
                <w:rFonts w:ascii="Arial" w:hAnsi="Arial" w:cs="Arial"/>
                <w:sz w:val="22"/>
                <w:szCs w:val="22"/>
              </w:rPr>
            </w:pPr>
            <w:r>
              <w:rPr>
                <w:rFonts w:ascii="Arial" w:hAnsi="Arial" w:cs="Arial"/>
                <w:sz w:val="22"/>
                <w:szCs w:val="22"/>
              </w:rPr>
              <w:pict w14:anchorId="08425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3pt;mso-left-percent:-10001;mso-top-percent:-10001;mso-position-horizontal:absolute;mso-position-horizontal-relative:char;mso-position-vertical:absolute;mso-position-vertical-relative:line;mso-left-percent:-10001;mso-top-percent:-10001">
                  <v:imagedata r:id="rId5" o:title=""/>
                </v:shape>
              </w:pict>
            </w:r>
          </w:p>
        </w:tc>
      </w:tr>
      <w:tr w:rsidR="002A53E7" w:rsidRPr="008B17C3" w14:paraId="30EDE370" w14:textId="77777777" w:rsidTr="006C3C5F">
        <w:tc>
          <w:tcPr>
            <w:tcW w:w="4710" w:type="dxa"/>
          </w:tcPr>
          <w:p w14:paraId="02A129BD" w14:textId="77777777" w:rsidR="002A53E7" w:rsidRPr="008B17C3" w:rsidRDefault="002A53E7" w:rsidP="003F34A4">
            <w:pPr>
              <w:pStyle w:val="NormalWeb"/>
              <w:shd w:val="clear" w:color="auto" w:fill="FFFFFF"/>
              <w:jc w:val="both"/>
              <w:rPr>
                <w:rFonts w:ascii="Arial" w:eastAsia="Times New Roman" w:hAnsi="Arial" w:cs="Arial"/>
                <w:color w:val="0000FF"/>
                <w:sz w:val="22"/>
                <w:szCs w:val="22"/>
              </w:rPr>
            </w:pPr>
          </w:p>
        </w:tc>
        <w:tc>
          <w:tcPr>
            <w:tcW w:w="4620" w:type="dxa"/>
          </w:tcPr>
          <w:p w14:paraId="7BCADF85" w14:textId="77777777" w:rsidR="002A53E7" w:rsidRPr="008B17C3" w:rsidRDefault="002A53E7" w:rsidP="006101B8">
            <w:pPr>
              <w:ind w:left="378"/>
              <w:rPr>
                <w:rFonts w:ascii="Arial" w:hAnsi="Arial" w:cs="Arial"/>
                <w:color w:val="0000FF"/>
                <w:sz w:val="22"/>
                <w:szCs w:val="22"/>
              </w:rPr>
            </w:pPr>
          </w:p>
        </w:tc>
      </w:tr>
    </w:tbl>
    <w:p w14:paraId="091EC8B7" w14:textId="4651E314" w:rsidR="006C3C5F" w:rsidRPr="006C3C5F" w:rsidRDefault="006C3C5F" w:rsidP="006C3C5F">
      <w:pPr>
        <w:pStyle w:val="NormalWeb"/>
        <w:rPr>
          <w:sz w:val="22"/>
          <w:szCs w:val="22"/>
        </w:rPr>
      </w:pPr>
      <w:r>
        <w:rPr>
          <w:rFonts w:ascii="Arial" w:hAnsi="Arial"/>
          <w:color w:val="000000"/>
          <w:kern w:val="24"/>
          <w:sz w:val="20"/>
          <w:szCs w:val="20"/>
        </w:rPr>
        <w:t xml:space="preserve">                                                                                          </w:t>
      </w:r>
      <w:r w:rsidRPr="006C3C5F">
        <w:rPr>
          <w:rFonts w:ascii="Arial" w:hAnsi="Arial"/>
          <w:color w:val="000000"/>
          <w:kern w:val="24"/>
          <w:sz w:val="22"/>
          <w:szCs w:val="22"/>
        </w:rPr>
        <w:t>Chris Major</w:t>
      </w:r>
    </w:p>
    <w:p w14:paraId="7D06CB40" w14:textId="0B9B13DC" w:rsidR="006C3C5F" w:rsidRPr="006C3C5F" w:rsidRDefault="006C3C5F" w:rsidP="006C3C5F">
      <w:pPr>
        <w:pStyle w:val="NormalWeb"/>
        <w:rPr>
          <w:rFonts w:ascii="Arial" w:hAnsi="Arial"/>
          <w:color w:val="000000"/>
          <w:kern w:val="24"/>
          <w:sz w:val="22"/>
          <w:szCs w:val="22"/>
        </w:rPr>
      </w:pPr>
      <w:r w:rsidRPr="006C3C5F">
        <w:rPr>
          <w:rFonts w:ascii="Arial" w:hAnsi="Arial"/>
          <w:color w:val="000000"/>
          <w:kern w:val="24"/>
          <w:sz w:val="22"/>
          <w:szCs w:val="22"/>
        </w:rPr>
        <w:t xml:space="preserve">                                                                                  Divisional Director pf Place Management </w:t>
      </w:r>
    </w:p>
    <w:p w14:paraId="08B04DFD" w14:textId="36AB8849" w:rsidR="006C3C5F" w:rsidRPr="006C3C5F" w:rsidRDefault="006C3C5F" w:rsidP="006C3C5F">
      <w:pPr>
        <w:pStyle w:val="NormalWeb"/>
        <w:rPr>
          <w:sz w:val="22"/>
          <w:szCs w:val="22"/>
        </w:rPr>
      </w:pPr>
      <w:r w:rsidRPr="006C3C5F">
        <w:rPr>
          <w:rFonts w:ascii="Arial" w:hAnsi="Arial"/>
          <w:color w:val="000000"/>
          <w:kern w:val="24"/>
          <w:sz w:val="22"/>
          <w:szCs w:val="22"/>
        </w:rPr>
        <w:t xml:space="preserve">                                                                                  Bath &amp; </w:t>
      </w:r>
      <w:proofErr w:type="gramStart"/>
      <w:r w:rsidRPr="006C3C5F">
        <w:rPr>
          <w:rFonts w:ascii="Arial" w:hAnsi="Arial"/>
          <w:color w:val="000000"/>
          <w:kern w:val="24"/>
          <w:sz w:val="22"/>
          <w:szCs w:val="22"/>
        </w:rPr>
        <w:t>North East</w:t>
      </w:r>
      <w:proofErr w:type="gramEnd"/>
      <w:r w:rsidRPr="006C3C5F">
        <w:rPr>
          <w:rFonts w:ascii="Arial" w:hAnsi="Arial"/>
          <w:color w:val="000000"/>
          <w:kern w:val="24"/>
          <w:sz w:val="22"/>
          <w:szCs w:val="22"/>
        </w:rPr>
        <w:t xml:space="preserve"> Somerset Council</w:t>
      </w:r>
    </w:p>
    <w:p w14:paraId="6EACA093" w14:textId="22D2890B" w:rsidR="006C3C5F" w:rsidRPr="00B6693C" w:rsidRDefault="006C3C5F" w:rsidP="006C3C5F">
      <w:pPr>
        <w:pStyle w:val="NormalWeb"/>
        <w:rPr>
          <w:color w:val="FF0000"/>
          <w:sz w:val="20"/>
          <w:szCs w:val="20"/>
        </w:rPr>
      </w:pPr>
      <w:r>
        <w:rPr>
          <w:rFonts w:ascii="Arial" w:hAnsi="Arial"/>
          <w:kern w:val="24"/>
          <w:sz w:val="20"/>
          <w:szCs w:val="20"/>
        </w:rPr>
        <w:t xml:space="preserve">             </w:t>
      </w:r>
    </w:p>
    <w:p w14:paraId="3EEE1427" w14:textId="77777777" w:rsidR="009005BD" w:rsidRPr="008B17C3" w:rsidRDefault="009005BD" w:rsidP="003F34A4">
      <w:pPr>
        <w:jc w:val="both"/>
        <w:rPr>
          <w:rFonts w:ascii="Arial" w:hAnsi="Arial" w:cs="Arial"/>
          <w:color w:val="0000FF"/>
          <w:sz w:val="22"/>
          <w:szCs w:val="22"/>
        </w:rPr>
      </w:pPr>
    </w:p>
    <w:p w14:paraId="4E87F183" w14:textId="77777777" w:rsidR="009005BD" w:rsidRPr="008B17C3" w:rsidRDefault="009005BD" w:rsidP="003F34A4">
      <w:pPr>
        <w:jc w:val="both"/>
        <w:rPr>
          <w:rFonts w:ascii="Arial" w:hAnsi="Arial" w:cs="Arial"/>
          <w:color w:val="0000FF"/>
          <w:sz w:val="22"/>
          <w:szCs w:val="22"/>
        </w:rPr>
      </w:pPr>
    </w:p>
    <w:p w14:paraId="50490428" w14:textId="77777777" w:rsidR="009005BD" w:rsidRPr="008B17C3" w:rsidRDefault="009005BD" w:rsidP="003F34A4">
      <w:pPr>
        <w:jc w:val="both"/>
        <w:rPr>
          <w:rFonts w:ascii="Arial" w:hAnsi="Arial" w:cs="Arial"/>
          <w:color w:val="0000FF"/>
          <w:sz w:val="22"/>
          <w:szCs w:val="22"/>
        </w:rPr>
      </w:pPr>
    </w:p>
    <w:p w14:paraId="1C315D02" w14:textId="77777777" w:rsidR="009005BD" w:rsidRPr="008B17C3" w:rsidRDefault="009005BD" w:rsidP="003F34A4">
      <w:pPr>
        <w:jc w:val="both"/>
        <w:rPr>
          <w:rFonts w:ascii="Arial" w:hAnsi="Arial" w:cs="Arial"/>
          <w:color w:val="0000FF"/>
          <w:sz w:val="22"/>
          <w:szCs w:val="22"/>
        </w:rPr>
      </w:pPr>
    </w:p>
    <w:p w14:paraId="2CC9CD7A" w14:textId="77777777" w:rsidR="009005BD" w:rsidRPr="008B17C3" w:rsidRDefault="009005BD" w:rsidP="003F34A4">
      <w:pPr>
        <w:jc w:val="both"/>
        <w:rPr>
          <w:rFonts w:ascii="Arial" w:hAnsi="Arial" w:cs="Arial"/>
          <w:color w:val="0000FF"/>
          <w:sz w:val="22"/>
          <w:szCs w:val="22"/>
        </w:rPr>
      </w:pPr>
    </w:p>
    <w:p w14:paraId="54DC7A31" w14:textId="77777777" w:rsidR="009005BD" w:rsidRPr="008B17C3" w:rsidRDefault="009005BD" w:rsidP="003F34A4">
      <w:pPr>
        <w:jc w:val="both"/>
        <w:rPr>
          <w:rFonts w:ascii="Arial" w:hAnsi="Arial" w:cs="Arial"/>
          <w:color w:val="0000FF"/>
          <w:sz w:val="22"/>
          <w:szCs w:val="22"/>
        </w:rPr>
      </w:pPr>
    </w:p>
    <w:p w14:paraId="29487E79" w14:textId="77777777" w:rsidR="009005BD" w:rsidRPr="008B17C3" w:rsidRDefault="009005BD" w:rsidP="003F34A4">
      <w:pPr>
        <w:jc w:val="both"/>
        <w:rPr>
          <w:rFonts w:ascii="Arial" w:hAnsi="Arial" w:cs="Arial"/>
          <w:color w:val="0000FF"/>
          <w:sz w:val="22"/>
          <w:szCs w:val="22"/>
        </w:rPr>
      </w:pPr>
    </w:p>
    <w:p w14:paraId="5D28A52C" w14:textId="77777777" w:rsidR="009005BD" w:rsidRPr="008B17C3" w:rsidRDefault="009005BD" w:rsidP="003F34A4">
      <w:pPr>
        <w:jc w:val="both"/>
        <w:rPr>
          <w:rFonts w:ascii="Arial" w:hAnsi="Arial" w:cs="Arial"/>
          <w:color w:val="0000FF"/>
          <w:sz w:val="22"/>
          <w:szCs w:val="22"/>
        </w:rPr>
      </w:pPr>
    </w:p>
    <w:p w14:paraId="7B55722E" w14:textId="77777777" w:rsidR="009005BD" w:rsidRPr="008B17C3" w:rsidRDefault="009005BD" w:rsidP="003F34A4">
      <w:pPr>
        <w:jc w:val="both"/>
        <w:rPr>
          <w:rFonts w:ascii="Arial" w:hAnsi="Arial" w:cs="Arial"/>
          <w:color w:val="0000FF"/>
          <w:sz w:val="22"/>
          <w:szCs w:val="22"/>
        </w:rPr>
      </w:pPr>
    </w:p>
    <w:p w14:paraId="180A4FD1" w14:textId="77777777" w:rsidR="009005BD" w:rsidRDefault="009005BD" w:rsidP="003F34A4">
      <w:pPr>
        <w:jc w:val="both"/>
        <w:rPr>
          <w:rFonts w:ascii="Arial" w:hAnsi="Arial" w:cs="Arial"/>
          <w:color w:val="0000FF"/>
          <w:sz w:val="22"/>
          <w:szCs w:val="22"/>
        </w:rPr>
      </w:pPr>
    </w:p>
    <w:p w14:paraId="5EA4B733" w14:textId="77777777" w:rsidR="008B17C3" w:rsidRDefault="008B17C3" w:rsidP="003F34A4">
      <w:pPr>
        <w:jc w:val="both"/>
        <w:rPr>
          <w:rFonts w:ascii="Arial" w:hAnsi="Arial" w:cs="Arial"/>
          <w:color w:val="0000FF"/>
          <w:sz w:val="22"/>
          <w:szCs w:val="22"/>
        </w:rPr>
      </w:pPr>
    </w:p>
    <w:p w14:paraId="70151B28" w14:textId="77777777" w:rsidR="008B17C3" w:rsidRDefault="008B17C3" w:rsidP="003F34A4">
      <w:pPr>
        <w:jc w:val="both"/>
        <w:rPr>
          <w:rFonts w:ascii="Arial" w:hAnsi="Arial" w:cs="Arial"/>
          <w:color w:val="0000FF"/>
          <w:sz w:val="22"/>
          <w:szCs w:val="22"/>
        </w:rPr>
      </w:pPr>
    </w:p>
    <w:p w14:paraId="74BFC27E" w14:textId="77777777" w:rsidR="008B17C3" w:rsidRDefault="008B17C3" w:rsidP="003F34A4">
      <w:pPr>
        <w:jc w:val="both"/>
        <w:rPr>
          <w:rFonts w:ascii="Arial" w:hAnsi="Arial" w:cs="Arial"/>
          <w:color w:val="0000FF"/>
          <w:sz w:val="22"/>
          <w:szCs w:val="22"/>
        </w:rPr>
      </w:pPr>
    </w:p>
    <w:p w14:paraId="7B954A70" w14:textId="77777777" w:rsidR="008B17C3" w:rsidRDefault="008B17C3" w:rsidP="003F34A4">
      <w:pPr>
        <w:jc w:val="both"/>
        <w:rPr>
          <w:rFonts w:ascii="Arial" w:hAnsi="Arial" w:cs="Arial"/>
          <w:color w:val="0000FF"/>
          <w:sz w:val="22"/>
          <w:szCs w:val="22"/>
        </w:rPr>
      </w:pPr>
    </w:p>
    <w:p w14:paraId="2955B5D5" w14:textId="77777777" w:rsidR="008B17C3" w:rsidRPr="008B17C3" w:rsidRDefault="008B17C3" w:rsidP="003F34A4">
      <w:pPr>
        <w:jc w:val="both"/>
        <w:rPr>
          <w:rFonts w:ascii="Arial" w:hAnsi="Arial" w:cs="Arial"/>
          <w:color w:val="0000FF"/>
          <w:sz w:val="22"/>
          <w:szCs w:val="22"/>
        </w:rPr>
      </w:pPr>
    </w:p>
    <w:p w14:paraId="582D6BB1" w14:textId="77777777" w:rsidR="009005BD" w:rsidRPr="008B17C3" w:rsidRDefault="009005BD" w:rsidP="003F34A4">
      <w:pPr>
        <w:jc w:val="both"/>
        <w:rPr>
          <w:rFonts w:ascii="Arial" w:hAnsi="Arial" w:cs="Arial"/>
          <w:color w:val="0000FF"/>
          <w:sz w:val="22"/>
          <w:szCs w:val="22"/>
        </w:rPr>
      </w:pPr>
    </w:p>
    <w:p w14:paraId="75CE8AD3" w14:textId="24D3F91C" w:rsidR="00940A02" w:rsidRDefault="00940A02" w:rsidP="003F34A4">
      <w:pPr>
        <w:jc w:val="both"/>
        <w:rPr>
          <w:rFonts w:ascii="Arial" w:hAnsi="Arial" w:cs="Arial"/>
          <w:color w:val="0000FF"/>
          <w:sz w:val="22"/>
          <w:szCs w:val="22"/>
        </w:rPr>
      </w:pPr>
    </w:p>
    <w:p w14:paraId="73087971" w14:textId="77777777" w:rsidR="00820E2D" w:rsidRDefault="00820E2D" w:rsidP="003F34A4">
      <w:pPr>
        <w:jc w:val="both"/>
        <w:rPr>
          <w:rFonts w:ascii="Arial" w:hAnsi="Arial" w:cs="Arial"/>
          <w:color w:val="0000FF"/>
          <w:sz w:val="22"/>
          <w:szCs w:val="22"/>
        </w:rPr>
      </w:pPr>
    </w:p>
    <w:p w14:paraId="254DE39D" w14:textId="77777777" w:rsidR="00072086" w:rsidRPr="008B17C3" w:rsidRDefault="00072086" w:rsidP="006C3C5F">
      <w:pPr>
        <w:tabs>
          <w:tab w:val="left" w:pos="720"/>
          <w:tab w:val="left" w:pos="1134"/>
        </w:tabs>
        <w:jc w:val="center"/>
        <w:rPr>
          <w:rFonts w:ascii="Arial" w:hAnsi="Arial" w:cs="Arial"/>
          <w:color w:val="0000FF"/>
          <w:sz w:val="22"/>
          <w:szCs w:val="22"/>
        </w:rPr>
      </w:pPr>
    </w:p>
    <w:sectPr w:rsidR="00072086" w:rsidRPr="008B17C3">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83F"/>
    <w:multiLevelType w:val="multilevel"/>
    <w:tmpl w:val="5F5EFCBE"/>
    <w:lvl w:ilvl="0">
      <w:start w:val="4"/>
      <w:numFmt w:val="decimal"/>
      <w:lvlText w:val="(%1)"/>
      <w:lvlJc w:val="left"/>
      <w:pPr>
        <w:tabs>
          <w:tab w:val="num" w:pos="1440"/>
        </w:tabs>
        <w:ind w:left="1440" w:hanging="720"/>
      </w:pPr>
      <w:rPr>
        <w:rFonts w:hint="default"/>
      </w:rPr>
    </w:lvl>
    <w:lvl w:ilvl="1">
      <w:start w:val="4"/>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6487671B"/>
    <w:multiLevelType w:val="hybridMultilevel"/>
    <w:tmpl w:val="92881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632481">
    <w:abstractNumId w:val="1"/>
  </w:num>
  <w:num w:numId="2" w16cid:durableId="179818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831ED"/>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1E73"/>
    <w:rsid w:val="00072086"/>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1446"/>
    <w:rsid w:val="001232BF"/>
    <w:rsid w:val="001247EA"/>
    <w:rsid w:val="00124A6E"/>
    <w:rsid w:val="00124A8A"/>
    <w:rsid w:val="00125564"/>
    <w:rsid w:val="001257F1"/>
    <w:rsid w:val="00125BC2"/>
    <w:rsid w:val="00125C7F"/>
    <w:rsid w:val="001266A9"/>
    <w:rsid w:val="001300DB"/>
    <w:rsid w:val="00131D45"/>
    <w:rsid w:val="00134E63"/>
    <w:rsid w:val="00135540"/>
    <w:rsid w:val="001355C1"/>
    <w:rsid w:val="00137ED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885"/>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1ED"/>
    <w:rsid w:val="00201A86"/>
    <w:rsid w:val="00201A9F"/>
    <w:rsid w:val="00203139"/>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377AE"/>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B1A"/>
    <w:rsid w:val="00297ABF"/>
    <w:rsid w:val="00297F68"/>
    <w:rsid w:val="00297FE3"/>
    <w:rsid w:val="002A177A"/>
    <w:rsid w:val="002A29A9"/>
    <w:rsid w:val="002A53E7"/>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57F3"/>
    <w:rsid w:val="002F6F91"/>
    <w:rsid w:val="002F7FAB"/>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24F"/>
    <w:rsid w:val="003A679C"/>
    <w:rsid w:val="003A71A0"/>
    <w:rsid w:val="003A78B6"/>
    <w:rsid w:val="003B21B6"/>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E7335"/>
    <w:rsid w:val="003F063C"/>
    <w:rsid w:val="003F10A3"/>
    <w:rsid w:val="003F1F4A"/>
    <w:rsid w:val="003F2F04"/>
    <w:rsid w:val="003F34A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0CCB"/>
    <w:rsid w:val="00421390"/>
    <w:rsid w:val="00423C2B"/>
    <w:rsid w:val="00424E85"/>
    <w:rsid w:val="004259E3"/>
    <w:rsid w:val="00425D6B"/>
    <w:rsid w:val="00426310"/>
    <w:rsid w:val="00426464"/>
    <w:rsid w:val="00426C86"/>
    <w:rsid w:val="00434C1F"/>
    <w:rsid w:val="00434E70"/>
    <w:rsid w:val="00435CA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31ED"/>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21CE"/>
    <w:rsid w:val="005F35E7"/>
    <w:rsid w:val="006031AA"/>
    <w:rsid w:val="00604300"/>
    <w:rsid w:val="00604EC7"/>
    <w:rsid w:val="0060549D"/>
    <w:rsid w:val="006101B8"/>
    <w:rsid w:val="006106A5"/>
    <w:rsid w:val="0061075B"/>
    <w:rsid w:val="006144E1"/>
    <w:rsid w:val="00614E78"/>
    <w:rsid w:val="00614F69"/>
    <w:rsid w:val="00616624"/>
    <w:rsid w:val="00617B2C"/>
    <w:rsid w:val="006203C1"/>
    <w:rsid w:val="00621EF7"/>
    <w:rsid w:val="0062743F"/>
    <w:rsid w:val="006274F1"/>
    <w:rsid w:val="00632F93"/>
    <w:rsid w:val="00635165"/>
    <w:rsid w:val="006353C4"/>
    <w:rsid w:val="00635812"/>
    <w:rsid w:val="00635DDF"/>
    <w:rsid w:val="006360C0"/>
    <w:rsid w:val="006364CB"/>
    <w:rsid w:val="00637441"/>
    <w:rsid w:val="006376D8"/>
    <w:rsid w:val="00637AA4"/>
    <w:rsid w:val="006442E0"/>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3C5F"/>
    <w:rsid w:val="006C630D"/>
    <w:rsid w:val="006C65FA"/>
    <w:rsid w:val="006D0406"/>
    <w:rsid w:val="006D122D"/>
    <w:rsid w:val="006D135B"/>
    <w:rsid w:val="006D13D2"/>
    <w:rsid w:val="006D18B4"/>
    <w:rsid w:val="006E2415"/>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777"/>
    <w:rsid w:val="007659F7"/>
    <w:rsid w:val="00765B2D"/>
    <w:rsid w:val="00765E7F"/>
    <w:rsid w:val="00766388"/>
    <w:rsid w:val="0076698C"/>
    <w:rsid w:val="00772D16"/>
    <w:rsid w:val="0077369A"/>
    <w:rsid w:val="00775902"/>
    <w:rsid w:val="00776268"/>
    <w:rsid w:val="00776CCE"/>
    <w:rsid w:val="00781221"/>
    <w:rsid w:val="00783478"/>
    <w:rsid w:val="007835B3"/>
    <w:rsid w:val="007848DA"/>
    <w:rsid w:val="00784966"/>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1DA"/>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6A2"/>
    <w:rsid w:val="007E472B"/>
    <w:rsid w:val="007E56DC"/>
    <w:rsid w:val="007F29CF"/>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0E2D"/>
    <w:rsid w:val="00821119"/>
    <w:rsid w:val="0082198F"/>
    <w:rsid w:val="00821C91"/>
    <w:rsid w:val="008229E5"/>
    <w:rsid w:val="00824078"/>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EFC"/>
    <w:rsid w:val="00855F78"/>
    <w:rsid w:val="00855F8A"/>
    <w:rsid w:val="00856A8D"/>
    <w:rsid w:val="008575D1"/>
    <w:rsid w:val="00861BBE"/>
    <w:rsid w:val="008622EE"/>
    <w:rsid w:val="00863363"/>
    <w:rsid w:val="00863C39"/>
    <w:rsid w:val="00865846"/>
    <w:rsid w:val="00865BA6"/>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6AC"/>
    <w:rsid w:val="008A58CB"/>
    <w:rsid w:val="008A66F5"/>
    <w:rsid w:val="008B0394"/>
    <w:rsid w:val="008B085A"/>
    <w:rsid w:val="008B0B85"/>
    <w:rsid w:val="008B17C3"/>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15F5"/>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5BD"/>
    <w:rsid w:val="00900B82"/>
    <w:rsid w:val="00900E43"/>
    <w:rsid w:val="0090328E"/>
    <w:rsid w:val="009044EC"/>
    <w:rsid w:val="0090477D"/>
    <w:rsid w:val="0090571D"/>
    <w:rsid w:val="00905E49"/>
    <w:rsid w:val="00906572"/>
    <w:rsid w:val="0090740B"/>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0A02"/>
    <w:rsid w:val="00941B2A"/>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5220"/>
    <w:rsid w:val="00976D59"/>
    <w:rsid w:val="009772F3"/>
    <w:rsid w:val="00977455"/>
    <w:rsid w:val="00977492"/>
    <w:rsid w:val="00980B94"/>
    <w:rsid w:val="00982630"/>
    <w:rsid w:val="00982B7F"/>
    <w:rsid w:val="00982C17"/>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C5F24"/>
    <w:rsid w:val="009D1D21"/>
    <w:rsid w:val="009D24E8"/>
    <w:rsid w:val="009D3339"/>
    <w:rsid w:val="009D3A45"/>
    <w:rsid w:val="009D3DDC"/>
    <w:rsid w:val="009D485A"/>
    <w:rsid w:val="009D6965"/>
    <w:rsid w:val="009D742B"/>
    <w:rsid w:val="009D798C"/>
    <w:rsid w:val="009E2C4D"/>
    <w:rsid w:val="009E4DD5"/>
    <w:rsid w:val="009E5361"/>
    <w:rsid w:val="009E63BF"/>
    <w:rsid w:val="009E6CA6"/>
    <w:rsid w:val="009F3ECA"/>
    <w:rsid w:val="009F44E3"/>
    <w:rsid w:val="009F557C"/>
    <w:rsid w:val="009F59CA"/>
    <w:rsid w:val="009F6A23"/>
    <w:rsid w:val="009F6EE2"/>
    <w:rsid w:val="009F7FA6"/>
    <w:rsid w:val="00A007DA"/>
    <w:rsid w:val="00A02672"/>
    <w:rsid w:val="00A02A0E"/>
    <w:rsid w:val="00A048C9"/>
    <w:rsid w:val="00A05B54"/>
    <w:rsid w:val="00A07E6C"/>
    <w:rsid w:val="00A122BE"/>
    <w:rsid w:val="00A12535"/>
    <w:rsid w:val="00A1264D"/>
    <w:rsid w:val="00A12AEB"/>
    <w:rsid w:val="00A144C9"/>
    <w:rsid w:val="00A14F92"/>
    <w:rsid w:val="00A15EE0"/>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4460"/>
    <w:rsid w:val="00A6579C"/>
    <w:rsid w:val="00A65BDD"/>
    <w:rsid w:val="00A6616D"/>
    <w:rsid w:val="00A677A4"/>
    <w:rsid w:val="00A7057B"/>
    <w:rsid w:val="00A71E29"/>
    <w:rsid w:val="00A73040"/>
    <w:rsid w:val="00A74E22"/>
    <w:rsid w:val="00A7552C"/>
    <w:rsid w:val="00A76957"/>
    <w:rsid w:val="00A77EB7"/>
    <w:rsid w:val="00A80DDC"/>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79A2"/>
    <w:rsid w:val="00AA7A61"/>
    <w:rsid w:val="00AB1180"/>
    <w:rsid w:val="00AB1B8D"/>
    <w:rsid w:val="00AB3052"/>
    <w:rsid w:val="00AB3C9E"/>
    <w:rsid w:val="00AB5EFD"/>
    <w:rsid w:val="00AB68D5"/>
    <w:rsid w:val="00AB6DB7"/>
    <w:rsid w:val="00AC1CAC"/>
    <w:rsid w:val="00AC3E44"/>
    <w:rsid w:val="00AC441E"/>
    <w:rsid w:val="00AC4896"/>
    <w:rsid w:val="00AC68FC"/>
    <w:rsid w:val="00AD2EA9"/>
    <w:rsid w:val="00AD3550"/>
    <w:rsid w:val="00AD6C89"/>
    <w:rsid w:val="00AE0499"/>
    <w:rsid w:val="00AE1C6C"/>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3401"/>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A6610"/>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07F6B"/>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4946"/>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38AB"/>
    <w:rsid w:val="00CB4277"/>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87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90FA2"/>
    <w:rsid w:val="00D9290F"/>
    <w:rsid w:val="00D931B0"/>
    <w:rsid w:val="00D94A7C"/>
    <w:rsid w:val="00D95756"/>
    <w:rsid w:val="00D968FB"/>
    <w:rsid w:val="00D9794C"/>
    <w:rsid w:val="00DA077E"/>
    <w:rsid w:val="00DA13C4"/>
    <w:rsid w:val="00DB2CF0"/>
    <w:rsid w:val="00DB2F76"/>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50EA"/>
    <w:rsid w:val="00E051BA"/>
    <w:rsid w:val="00E0656B"/>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A8"/>
    <w:rsid w:val="00E508E3"/>
    <w:rsid w:val="00E52404"/>
    <w:rsid w:val="00E5622F"/>
    <w:rsid w:val="00E61DCE"/>
    <w:rsid w:val="00E64A76"/>
    <w:rsid w:val="00E66864"/>
    <w:rsid w:val="00E67EF5"/>
    <w:rsid w:val="00E704DB"/>
    <w:rsid w:val="00E7083F"/>
    <w:rsid w:val="00E716B8"/>
    <w:rsid w:val="00E71B4D"/>
    <w:rsid w:val="00E7326A"/>
    <w:rsid w:val="00E735F5"/>
    <w:rsid w:val="00E73B2B"/>
    <w:rsid w:val="00E74B93"/>
    <w:rsid w:val="00E76F3E"/>
    <w:rsid w:val="00E80058"/>
    <w:rsid w:val="00E80A2E"/>
    <w:rsid w:val="00E82306"/>
    <w:rsid w:val="00E82EE4"/>
    <w:rsid w:val="00E83AC2"/>
    <w:rsid w:val="00E8446B"/>
    <w:rsid w:val="00E84AEF"/>
    <w:rsid w:val="00E8522E"/>
    <w:rsid w:val="00E90406"/>
    <w:rsid w:val="00E91602"/>
    <w:rsid w:val="00E972E9"/>
    <w:rsid w:val="00EA1BB9"/>
    <w:rsid w:val="00EA4ADF"/>
    <w:rsid w:val="00EA5870"/>
    <w:rsid w:val="00EB0584"/>
    <w:rsid w:val="00EB507A"/>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50B4"/>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5C32"/>
    <w:rsid w:val="00F56B2E"/>
    <w:rsid w:val="00F57009"/>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47DF"/>
    <w:rsid w:val="00FE4C4C"/>
    <w:rsid w:val="00FE70B3"/>
    <w:rsid w:val="00FE728C"/>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20AE25"/>
  <w15:docId w15:val="{09004105-C66B-437E-9714-5381B31F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unhideWhenUsed/>
    <w:rsid w:val="004D4A77"/>
    <w:rPr>
      <w:rFonts w:eastAsia="Calibri"/>
      <w:szCs w:val="24"/>
    </w:rPr>
  </w:style>
  <w:style w:type="character" w:customStyle="1" w:styleId="TitleChar">
    <w:name w:val="Title Char"/>
    <w:link w:val="Title"/>
    <w:rsid w:val="00F55C32"/>
    <w:rPr>
      <w:sz w:val="24"/>
      <w:u w:val="single"/>
    </w:rPr>
  </w:style>
  <w:style w:type="character" w:styleId="CommentReference">
    <w:name w:val="annotation reference"/>
    <w:semiHidden/>
    <w:unhideWhenUsed/>
    <w:rsid w:val="005F21CE"/>
    <w:rPr>
      <w:sz w:val="16"/>
      <w:szCs w:val="16"/>
    </w:rPr>
  </w:style>
  <w:style w:type="paragraph" w:styleId="CommentText">
    <w:name w:val="annotation text"/>
    <w:basedOn w:val="Normal"/>
    <w:link w:val="CommentTextChar"/>
    <w:unhideWhenUsed/>
    <w:rsid w:val="005F21CE"/>
    <w:rPr>
      <w:sz w:val="20"/>
    </w:rPr>
  </w:style>
  <w:style w:type="character" w:customStyle="1" w:styleId="CommentTextChar">
    <w:name w:val="Comment Text Char"/>
    <w:basedOn w:val="DefaultParagraphFont"/>
    <w:link w:val="CommentText"/>
    <w:uiPriority w:val="99"/>
    <w:rsid w:val="005F21CE"/>
  </w:style>
  <w:style w:type="paragraph" w:styleId="CommentSubject">
    <w:name w:val="annotation subject"/>
    <w:basedOn w:val="CommentText"/>
    <w:next w:val="CommentText"/>
    <w:link w:val="CommentSubjectChar"/>
    <w:uiPriority w:val="99"/>
    <w:semiHidden/>
    <w:unhideWhenUsed/>
    <w:rsid w:val="005F21CE"/>
    <w:rPr>
      <w:b/>
      <w:bCs/>
    </w:rPr>
  </w:style>
  <w:style w:type="character" w:customStyle="1" w:styleId="CommentSubjectChar">
    <w:name w:val="Comment Subject Char"/>
    <w:link w:val="CommentSubject"/>
    <w:uiPriority w:val="99"/>
    <w:semiHidden/>
    <w:rsid w:val="005F21CE"/>
    <w:rPr>
      <w:b/>
      <w:bCs/>
    </w:rPr>
  </w:style>
  <w:style w:type="paragraph" w:styleId="BalloonText">
    <w:name w:val="Balloon Text"/>
    <w:basedOn w:val="Normal"/>
    <w:link w:val="BalloonTextChar"/>
    <w:uiPriority w:val="99"/>
    <w:semiHidden/>
    <w:unhideWhenUsed/>
    <w:rsid w:val="005F21CE"/>
    <w:rPr>
      <w:rFonts w:ascii="Tahoma" w:hAnsi="Tahoma" w:cs="Tahoma"/>
      <w:sz w:val="16"/>
      <w:szCs w:val="16"/>
    </w:rPr>
  </w:style>
  <w:style w:type="character" w:customStyle="1" w:styleId="BalloonTextChar">
    <w:name w:val="Balloon Text Char"/>
    <w:link w:val="BalloonText"/>
    <w:uiPriority w:val="99"/>
    <w:semiHidden/>
    <w:rsid w:val="005F21CE"/>
    <w:rPr>
      <w:rFonts w:ascii="Tahoma" w:hAnsi="Tahoma" w:cs="Tahoma"/>
      <w:sz w:val="16"/>
      <w:szCs w:val="16"/>
    </w:rPr>
  </w:style>
  <w:style w:type="paragraph" w:styleId="ListParagraph">
    <w:name w:val="List Paragraph"/>
    <w:basedOn w:val="Normal"/>
    <w:uiPriority w:val="34"/>
    <w:qFormat/>
    <w:rsid w:val="006C3C5F"/>
    <w:pPr>
      <w:ind w:left="720"/>
    </w:pPr>
    <w:rPr>
      <w:rFonts w:ascii="Book Antiqua" w:hAnsi="Book Antiqua"/>
    </w:rPr>
  </w:style>
  <w:style w:type="paragraph" w:styleId="Revision">
    <w:name w:val="Revision"/>
    <w:hidden/>
    <w:uiPriority w:val="99"/>
    <w:semiHidden/>
    <w:rsid w:val="00F250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82400">
      <w:bodyDiv w:val="1"/>
      <w:marLeft w:val="0"/>
      <w:marRight w:val="0"/>
      <w:marTop w:val="0"/>
      <w:marBottom w:val="0"/>
      <w:divBdr>
        <w:top w:val="none" w:sz="0" w:space="0" w:color="auto"/>
        <w:left w:val="none" w:sz="0" w:space="0" w:color="auto"/>
        <w:bottom w:val="none" w:sz="0" w:space="0" w:color="auto"/>
        <w:right w:val="none" w:sz="0" w:space="0" w:color="auto"/>
      </w:divBdr>
    </w:div>
    <w:div w:id="7692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2016-01-14T13:29:00Z</cp:lastPrinted>
  <dcterms:created xsi:type="dcterms:W3CDTF">2025-12-11T09:10:00Z</dcterms:created>
  <dcterms:modified xsi:type="dcterms:W3CDTF">2025-12-11T09:10:00Z</dcterms:modified>
</cp:coreProperties>
</file>