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48864B67" w14:textId="1C7B0BBB" w:rsidR="001D32DC" w:rsidRPr="00755B8F" w:rsidRDefault="001D32DC" w:rsidP="001D32DC">
      <w:pPr>
        <w:pStyle w:val="Heading1"/>
        <w:spacing w:after="277" w:line="255" w:lineRule="auto"/>
        <w:ind w:left="284" w:firstLine="0"/>
        <w:jc w:val="center"/>
        <w:rPr>
          <w:b/>
          <w:bCs/>
          <w:sz w:val="24"/>
          <w:szCs w:val="24"/>
        </w:rPr>
      </w:pPr>
      <w:r>
        <w:rPr>
          <w:b/>
          <w:bCs/>
          <w:sz w:val="24"/>
          <w:szCs w:val="24"/>
        </w:rPr>
        <w:t>(2</w:t>
      </w:r>
      <w:r w:rsidR="002E5447">
        <w:rPr>
          <w:b/>
          <w:bCs/>
          <w:sz w:val="24"/>
          <w:szCs w:val="24"/>
        </w:rPr>
        <w:t>6</w:t>
      </w:r>
      <w:r>
        <w:rPr>
          <w:b/>
          <w:bCs/>
          <w:sz w:val="24"/>
          <w:szCs w:val="24"/>
        </w:rPr>
        <w:t>-0</w:t>
      </w:r>
      <w:r w:rsidR="000339D1">
        <w:rPr>
          <w:b/>
          <w:bCs/>
          <w:sz w:val="24"/>
          <w:szCs w:val="24"/>
        </w:rPr>
        <w:t>48</w:t>
      </w:r>
      <w:r>
        <w:rPr>
          <w:b/>
          <w:bCs/>
          <w:sz w:val="24"/>
          <w:szCs w:val="24"/>
        </w:rPr>
        <w:t xml:space="preserve">) </w:t>
      </w:r>
      <w:r w:rsidRPr="00755B8F">
        <w:rPr>
          <w:b/>
          <w:bCs/>
          <w:sz w:val="24"/>
          <w:szCs w:val="24"/>
        </w:rPr>
        <w:t xml:space="preserve">(VARIOUS ROADS, </w:t>
      </w:r>
      <w:proofErr w:type="gramStart"/>
      <w:r w:rsidR="002E5447">
        <w:rPr>
          <w:b/>
          <w:bCs/>
          <w:sz w:val="24"/>
          <w:szCs w:val="24"/>
        </w:rPr>
        <w:t>SOUTH</w:t>
      </w:r>
      <w:r>
        <w:rPr>
          <w:b/>
          <w:bCs/>
          <w:sz w:val="24"/>
          <w:szCs w:val="24"/>
        </w:rPr>
        <w:t xml:space="preserve"> </w:t>
      </w:r>
      <w:r w:rsidR="000339D1">
        <w:rPr>
          <w:b/>
          <w:bCs/>
          <w:sz w:val="24"/>
          <w:szCs w:val="24"/>
        </w:rPr>
        <w:t>WES</w:t>
      </w:r>
      <w:r>
        <w:rPr>
          <w:b/>
          <w:bCs/>
          <w:sz w:val="24"/>
          <w:szCs w:val="24"/>
        </w:rPr>
        <w:t>T</w:t>
      </w:r>
      <w:proofErr w:type="gramEnd"/>
      <w:r>
        <w:rPr>
          <w:b/>
          <w:bCs/>
          <w:sz w:val="24"/>
          <w:szCs w:val="24"/>
        </w:rPr>
        <w:t xml:space="preserve"> OUTER AREA, BATH</w:t>
      </w:r>
      <w:r w:rsidRPr="00755B8F">
        <w:rPr>
          <w:b/>
          <w:bCs/>
          <w:sz w:val="24"/>
          <w:szCs w:val="24"/>
        </w:rPr>
        <w:t>) (PROHIBITION OF STOPPING, WAITING, LOADING AND PARKING PLACES) ORDER 202</w:t>
      </w:r>
      <w:r>
        <w:rPr>
          <w:b/>
          <w:bCs/>
          <w:sz w:val="24"/>
          <w:szCs w:val="24"/>
        </w:rPr>
        <w:t>6</w:t>
      </w:r>
    </w:p>
    <w:p w14:paraId="12C7E9CD" w14:textId="5693E75E" w:rsidR="003A2DE7" w:rsidRDefault="009C22B9" w:rsidP="0033534D">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755B8F">
        <w:rPr>
          <w:szCs w:val="24"/>
          <w:u w:val="none"/>
        </w:rPr>
        <w:t xml:space="preserve"> the</w:t>
      </w:r>
      <w:r w:rsidR="003A2DE7" w:rsidRPr="00F02F7F">
        <w:rPr>
          <w:szCs w:val="24"/>
          <w:u w:val="none"/>
        </w:rPr>
        <w:t xml:space="preserve"> </w:t>
      </w:r>
      <w:proofErr w:type="gramStart"/>
      <w:r w:rsidR="002E5447">
        <w:rPr>
          <w:b/>
          <w:szCs w:val="24"/>
          <w:u w:val="none"/>
        </w:rPr>
        <w:t>South</w:t>
      </w:r>
      <w:r w:rsidR="00F60C7E">
        <w:rPr>
          <w:b/>
          <w:szCs w:val="24"/>
          <w:u w:val="none"/>
        </w:rPr>
        <w:t xml:space="preserve"> </w:t>
      </w:r>
      <w:r w:rsidR="000339D1">
        <w:rPr>
          <w:b/>
          <w:szCs w:val="24"/>
          <w:u w:val="none"/>
        </w:rPr>
        <w:t>Wes</w:t>
      </w:r>
      <w:r w:rsidR="008501EA">
        <w:rPr>
          <w:b/>
          <w:szCs w:val="24"/>
          <w:u w:val="none"/>
        </w:rPr>
        <w:t>t</w:t>
      </w:r>
      <w:proofErr w:type="gramEnd"/>
      <w:r w:rsidR="00F60C7E">
        <w:rPr>
          <w:b/>
          <w:szCs w:val="24"/>
          <w:u w:val="none"/>
        </w:rPr>
        <w:t xml:space="preserve"> Outer</w:t>
      </w:r>
      <w:r w:rsidR="00083B1A">
        <w:rPr>
          <w:b/>
          <w:szCs w:val="24"/>
          <w:u w:val="none"/>
        </w:rPr>
        <w:t xml:space="preserve"> Bath</w:t>
      </w:r>
      <w:r w:rsidR="001B0F38">
        <w:rPr>
          <w:b/>
          <w:szCs w:val="24"/>
          <w:u w:val="none"/>
        </w:rPr>
        <w:t xml:space="preserve"> </w:t>
      </w:r>
      <w:proofErr w:type="gramStart"/>
      <w:r w:rsidR="005A3023">
        <w:rPr>
          <w:b/>
          <w:szCs w:val="24"/>
          <w:u w:val="none"/>
        </w:rPr>
        <w:t>Area</w:t>
      </w:r>
      <w:r w:rsidR="003A2DE7">
        <w:rPr>
          <w:szCs w:val="24"/>
          <w:u w:val="none"/>
        </w:rPr>
        <w:t>:-</w:t>
      </w:r>
      <w:proofErr w:type="gramEnd"/>
    </w:p>
    <w:p w14:paraId="1A611BE4" w14:textId="77777777" w:rsidR="00395B4E" w:rsidRDefault="00395B4E" w:rsidP="0033534D">
      <w:pPr>
        <w:pStyle w:val="Title"/>
        <w:jc w:val="both"/>
        <w:rPr>
          <w:szCs w:val="24"/>
          <w:u w:val="none"/>
        </w:rPr>
      </w:pPr>
    </w:p>
    <w:p w14:paraId="51B24315" w14:textId="1F6A7C62" w:rsidR="000339D1" w:rsidRPr="00D10752" w:rsidRDefault="000339D1" w:rsidP="000339D1">
      <w:pPr>
        <w:widowControl w:val="0"/>
        <w:numPr>
          <w:ilvl w:val="0"/>
          <w:numId w:val="4"/>
        </w:numPr>
        <w:autoSpaceDE w:val="0"/>
        <w:autoSpaceDN w:val="0"/>
        <w:adjustRightInd w:val="0"/>
        <w:jc w:val="both"/>
      </w:pPr>
      <w:r w:rsidRPr="000339D1">
        <w:t xml:space="preserve">Introduce No Parking At Any Time restrictions on Stanway Close, Oolite Road, Chantry Mead Road, Wellsway Close, </w:t>
      </w:r>
      <w:proofErr w:type="spellStart"/>
      <w:r w:rsidRPr="000339D1">
        <w:t>Beckhampton</w:t>
      </w:r>
      <w:proofErr w:type="spellEnd"/>
      <w:r w:rsidRPr="000339D1">
        <w:t xml:space="preserve"> Road, Kingsway, Englishcombe Lane, Hazel Grove, </w:t>
      </w:r>
      <w:proofErr w:type="spellStart"/>
      <w:r w:rsidRPr="000339D1">
        <w:t>Padleigh</w:t>
      </w:r>
      <w:proofErr w:type="spellEnd"/>
      <w:r w:rsidRPr="000339D1">
        <w:t xml:space="preserve"> Hill, Old Fosse Road, Upper Bloomfield Road, Shaws Way, Mount Road, Landseer Road, The Oval, How Hill, Newton Road, Boyce Close, Newton Road, Hensley Road, Highland Road, Shophouse Road, Upper Bloomfield Road, Roundhill Grove, </w:t>
      </w:r>
      <w:r w:rsidRPr="000339D1">
        <w:rPr>
          <w:bCs/>
        </w:rPr>
        <w:t xml:space="preserve">Odins Road, Wansdyke Road, Eastover Grove, Colbourne Road, </w:t>
      </w:r>
      <w:proofErr w:type="spellStart"/>
      <w:r w:rsidRPr="000339D1">
        <w:rPr>
          <w:bCs/>
        </w:rPr>
        <w:t>Vernham</w:t>
      </w:r>
      <w:proofErr w:type="spellEnd"/>
      <w:r w:rsidRPr="000339D1">
        <w:rPr>
          <w:bCs/>
        </w:rPr>
        <w:t xml:space="preserve"> Grove, </w:t>
      </w:r>
      <w:proofErr w:type="spellStart"/>
      <w:r w:rsidRPr="000339D1">
        <w:rPr>
          <w:bCs/>
        </w:rPr>
        <w:t>Shickle</w:t>
      </w:r>
      <w:proofErr w:type="spellEnd"/>
      <w:r w:rsidRPr="000339D1">
        <w:rPr>
          <w:bCs/>
        </w:rPr>
        <w:t xml:space="preserve"> Grove, Barrow Road, Frome Road, </w:t>
      </w:r>
      <w:r w:rsidRPr="000339D1">
        <w:t>Cynthia Road,</w:t>
      </w:r>
      <w:r w:rsidRPr="000339D1">
        <w:rPr>
          <w:bCs/>
        </w:rPr>
        <w:t xml:space="preserve"> </w:t>
      </w:r>
      <w:r w:rsidR="00DC7DBE">
        <w:rPr>
          <w:bCs/>
        </w:rPr>
        <w:t xml:space="preserve">Lower Bristol Road, </w:t>
      </w:r>
      <w:r w:rsidRPr="000339D1">
        <w:rPr>
          <w:bCs/>
        </w:rPr>
        <w:t>Bath.</w:t>
      </w:r>
    </w:p>
    <w:p w14:paraId="3455DEBE" w14:textId="77777777" w:rsidR="00D10752" w:rsidRPr="00D10752" w:rsidRDefault="00D10752" w:rsidP="00D10752">
      <w:pPr>
        <w:widowControl w:val="0"/>
        <w:autoSpaceDE w:val="0"/>
        <w:autoSpaceDN w:val="0"/>
        <w:adjustRightInd w:val="0"/>
        <w:ind w:left="720"/>
        <w:jc w:val="both"/>
      </w:pPr>
    </w:p>
    <w:p w14:paraId="04AE7EE0" w14:textId="56F9DA9A" w:rsidR="00D10752" w:rsidRPr="00D10752" w:rsidRDefault="00D10752" w:rsidP="00D10752">
      <w:pPr>
        <w:widowControl w:val="0"/>
        <w:numPr>
          <w:ilvl w:val="0"/>
          <w:numId w:val="4"/>
        </w:numPr>
        <w:autoSpaceDE w:val="0"/>
        <w:autoSpaceDN w:val="0"/>
        <w:adjustRightInd w:val="0"/>
        <w:jc w:val="both"/>
        <w:rPr>
          <w:rFonts w:ascii="Arial" w:hAnsi="Arial" w:cs="Arial"/>
        </w:rPr>
      </w:pPr>
      <w:r>
        <w:rPr>
          <w:rFonts w:cs="Arial"/>
          <w:bCs/>
        </w:rPr>
        <w:t xml:space="preserve">Removal of No Parking </w:t>
      </w:r>
      <w:proofErr w:type="gramStart"/>
      <w:r>
        <w:rPr>
          <w:rFonts w:cs="Arial"/>
          <w:bCs/>
        </w:rPr>
        <w:t>At</w:t>
      </w:r>
      <w:proofErr w:type="gramEnd"/>
      <w:r>
        <w:rPr>
          <w:rFonts w:cs="Arial"/>
          <w:bCs/>
        </w:rPr>
        <w:t xml:space="preserve"> Any Time restrictions on Shophouse Road, Bath.</w:t>
      </w:r>
    </w:p>
    <w:p w14:paraId="3EC46FDE" w14:textId="77777777" w:rsidR="000339D1" w:rsidRPr="000339D1" w:rsidRDefault="000339D1" w:rsidP="000339D1">
      <w:pPr>
        <w:jc w:val="both"/>
        <w:rPr>
          <w:color w:val="FF0000"/>
        </w:rPr>
      </w:pPr>
    </w:p>
    <w:p w14:paraId="11047F6D" w14:textId="77777777" w:rsidR="000339D1" w:rsidRPr="000339D1" w:rsidRDefault="000339D1" w:rsidP="000339D1">
      <w:pPr>
        <w:widowControl w:val="0"/>
        <w:numPr>
          <w:ilvl w:val="0"/>
          <w:numId w:val="4"/>
        </w:numPr>
        <w:autoSpaceDE w:val="0"/>
        <w:autoSpaceDN w:val="0"/>
        <w:adjustRightInd w:val="0"/>
        <w:jc w:val="both"/>
      </w:pPr>
      <w:r w:rsidRPr="000339D1">
        <w:t>Introduce No Parking Between 8am – 6pm on Lower Oldfield Park, Bath.</w:t>
      </w:r>
    </w:p>
    <w:p w14:paraId="74994206" w14:textId="77777777" w:rsidR="000339D1" w:rsidRPr="000339D1" w:rsidRDefault="000339D1" w:rsidP="000339D1">
      <w:pPr>
        <w:pStyle w:val="ListParagraph"/>
        <w:rPr>
          <w:rFonts w:ascii="Times New Roman" w:hAnsi="Times New Roman"/>
        </w:rPr>
      </w:pPr>
    </w:p>
    <w:p w14:paraId="3686E0AF" w14:textId="77777777" w:rsidR="000339D1" w:rsidRPr="000339D1" w:rsidRDefault="000339D1" w:rsidP="000339D1">
      <w:pPr>
        <w:widowControl w:val="0"/>
        <w:numPr>
          <w:ilvl w:val="0"/>
          <w:numId w:val="4"/>
        </w:numPr>
        <w:autoSpaceDE w:val="0"/>
        <w:autoSpaceDN w:val="0"/>
        <w:adjustRightInd w:val="0"/>
        <w:jc w:val="both"/>
      </w:pPr>
      <w:r w:rsidRPr="000339D1">
        <w:t xml:space="preserve">Introduce a Bus Stop Clearway on Newton Road and </w:t>
      </w:r>
      <w:proofErr w:type="spellStart"/>
      <w:r w:rsidRPr="000339D1">
        <w:t>Sladebrook</w:t>
      </w:r>
      <w:proofErr w:type="spellEnd"/>
      <w:r w:rsidRPr="000339D1">
        <w:t xml:space="preserve"> Road, Bath.</w:t>
      </w:r>
    </w:p>
    <w:p w14:paraId="6F6660D4" w14:textId="77777777" w:rsidR="000339D1" w:rsidRPr="000339D1" w:rsidRDefault="000339D1" w:rsidP="000339D1">
      <w:pPr>
        <w:pStyle w:val="ListParagraph"/>
        <w:rPr>
          <w:rFonts w:ascii="Times New Roman" w:hAnsi="Times New Roman"/>
        </w:rPr>
      </w:pPr>
    </w:p>
    <w:p w14:paraId="459D9B41" w14:textId="77777777" w:rsidR="000339D1" w:rsidRPr="000339D1" w:rsidRDefault="000339D1" w:rsidP="000339D1">
      <w:pPr>
        <w:widowControl w:val="0"/>
        <w:numPr>
          <w:ilvl w:val="0"/>
          <w:numId w:val="4"/>
        </w:numPr>
        <w:autoSpaceDE w:val="0"/>
        <w:autoSpaceDN w:val="0"/>
        <w:adjustRightInd w:val="0"/>
        <w:jc w:val="both"/>
      </w:pPr>
      <w:r w:rsidRPr="000339D1">
        <w:t xml:space="preserve">Introduce No Parking / No Loading </w:t>
      </w:r>
      <w:proofErr w:type="gramStart"/>
      <w:r w:rsidRPr="000339D1">
        <w:t>At</w:t>
      </w:r>
      <w:proofErr w:type="gramEnd"/>
      <w:r w:rsidRPr="000339D1">
        <w:t xml:space="preserve"> Any Time restrictions on Wellsway, Bath.</w:t>
      </w:r>
    </w:p>
    <w:p w14:paraId="4A59D85E" w14:textId="77777777" w:rsidR="000339D1" w:rsidRPr="000339D1" w:rsidRDefault="000339D1" w:rsidP="000339D1">
      <w:pPr>
        <w:ind w:left="709"/>
        <w:jc w:val="both"/>
        <w:rPr>
          <w:color w:val="FF0000"/>
        </w:rPr>
      </w:pPr>
    </w:p>
    <w:p w14:paraId="73CE5A1F" w14:textId="77777777" w:rsidR="000339D1" w:rsidRPr="000339D1" w:rsidRDefault="000339D1" w:rsidP="000339D1">
      <w:pPr>
        <w:widowControl w:val="0"/>
        <w:numPr>
          <w:ilvl w:val="0"/>
          <w:numId w:val="4"/>
        </w:numPr>
        <w:autoSpaceDE w:val="0"/>
        <w:autoSpaceDN w:val="0"/>
        <w:adjustRightInd w:val="0"/>
        <w:jc w:val="both"/>
      </w:pPr>
      <w:r w:rsidRPr="000339D1">
        <w:t>Introduce a Zone 18 Permit Holder parking bay on Bloomfield Avenue, Bath.</w:t>
      </w:r>
    </w:p>
    <w:p w14:paraId="4E645E82" w14:textId="77777777" w:rsidR="000339D1" w:rsidRPr="000339D1" w:rsidRDefault="000339D1" w:rsidP="000339D1">
      <w:pPr>
        <w:pStyle w:val="ListParagraph"/>
        <w:rPr>
          <w:rFonts w:ascii="Times New Roman" w:hAnsi="Times New Roman"/>
        </w:rPr>
      </w:pPr>
    </w:p>
    <w:p w14:paraId="7B8A75D1" w14:textId="77777777" w:rsidR="000339D1" w:rsidRPr="000339D1" w:rsidRDefault="000339D1" w:rsidP="000339D1">
      <w:pPr>
        <w:widowControl w:val="0"/>
        <w:numPr>
          <w:ilvl w:val="0"/>
          <w:numId w:val="4"/>
        </w:numPr>
        <w:autoSpaceDE w:val="0"/>
        <w:autoSpaceDN w:val="0"/>
        <w:adjustRightInd w:val="0"/>
        <w:jc w:val="both"/>
      </w:pPr>
      <w:r w:rsidRPr="000339D1">
        <w:t>Introduce Blue Badge Holder Only parking bays on Wedgwood Road, Bath.</w:t>
      </w:r>
    </w:p>
    <w:p w14:paraId="62139906" w14:textId="77777777" w:rsidR="006A49A5" w:rsidRPr="00454002" w:rsidRDefault="006A49A5" w:rsidP="00C82792">
      <w:pPr>
        <w:pStyle w:val="Title"/>
        <w:jc w:val="both"/>
        <w:rPr>
          <w:rFonts w:cs="Arial"/>
        </w:rPr>
      </w:pPr>
    </w:p>
    <w:p w14:paraId="5A703F91" w14:textId="4BCB2AED" w:rsidR="001B0F38" w:rsidRDefault="001B0F38" w:rsidP="001B0F38">
      <w:pPr>
        <w:jc w:val="both"/>
        <w:rPr>
          <w:rFonts w:cs="Arial"/>
        </w:rPr>
      </w:pPr>
      <w:r w:rsidRPr="007E6D0C">
        <w:rPr>
          <w:rFonts w:cs="Arial"/>
        </w:rPr>
        <w:t>Full details of the proposals, together with a map and a Statement of the Council’s Reasons for proposing to make the order,</w:t>
      </w:r>
      <w:r w:rsidR="007D4CBE">
        <w:rPr>
          <w:rFonts w:cs="Arial"/>
        </w:rPr>
        <w:t xml:space="preserve"> </w:t>
      </w:r>
      <w:r w:rsidR="007D4CBE" w:rsidRPr="000F2BFF">
        <w:rPr>
          <w:sz w:val="22"/>
          <w:szCs w:val="22"/>
        </w:rPr>
        <w:t>may be inspected at the One Stop Shops at Manvers Street, Bath, The Hollies, High Street, Midsomer Norton and at the Civic Centre, Market Walk, Keynsham during normal office hours</w:t>
      </w:r>
      <w:r w:rsidR="007D4CBE">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sidR="007D4CBE">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sidR="00F60C7E">
        <w:rPr>
          <w:rFonts w:cs="Arial"/>
        </w:rPr>
        <w:t>searching for</w:t>
      </w:r>
      <w:r w:rsidRPr="007E6D0C">
        <w:rPr>
          <w:rFonts w:cs="Arial"/>
        </w:rPr>
        <w:t xml:space="preserve"> </w:t>
      </w:r>
      <w:r w:rsidRPr="007E6D0C">
        <w:rPr>
          <w:rFonts w:cs="Arial"/>
          <w:b/>
          <w:bCs/>
        </w:rPr>
        <w:t>2</w:t>
      </w:r>
      <w:r w:rsidR="002E5447">
        <w:rPr>
          <w:rFonts w:cs="Arial"/>
          <w:b/>
          <w:bCs/>
        </w:rPr>
        <w:t>6</w:t>
      </w:r>
      <w:r w:rsidRPr="007E6D0C">
        <w:rPr>
          <w:rFonts w:cs="Arial"/>
          <w:b/>
          <w:bCs/>
        </w:rPr>
        <w:t>-0</w:t>
      </w:r>
      <w:r w:rsidR="000339D1">
        <w:rPr>
          <w:rFonts w:cs="Arial"/>
          <w:b/>
          <w:bCs/>
        </w:rPr>
        <w:t>48</w:t>
      </w:r>
      <w:r w:rsidRPr="007E6D0C">
        <w:rPr>
          <w:rFonts w:cs="Arial"/>
          <w:b/>
          <w:bCs/>
        </w:rPr>
        <w:t xml:space="preserve"> </w:t>
      </w:r>
      <w:r w:rsidR="00F60C7E">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sidR="007D4CBE">
        <w:rPr>
          <w:rFonts w:cs="Arial"/>
        </w:rPr>
        <w:t xml:space="preserve"> </w:t>
      </w:r>
      <w:r>
        <w:rPr>
          <w:rFonts w:cs="Arial"/>
        </w:rPr>
        <w:t xml:space="preserve">Or at: </w:t>
      </w:r>
      <w:hyperlink r:id="rId8" w:history="1">
        <w:r w:rsidRPr="009234C6">
          <w:rPr>
            <w:rStyle w:val="Hyperlink"/>
            <w:rFonts w:cs="Arial"/>
          </w:rPr>
          <w:t>https://consultation.appyway.com/bath-and-north-east-somerset</w:t>
        </w:r>
      </w:hyperlink>
      <w:r>
        <w:rPr>
          <w:rFonts w:cs="Arial"/>
        </w:rPr>
        <w:t xml:space="preserve"> </w:t>
      </w:r>
      <w:r w:rsidRPr="00D91B3C">
        <w:rPr>
          <w:rFonts w:cs="Arial"/>
        </w:rPr>
        <w:t xml:space="preserve">and selecting consultation </w:t>
      </w:r>
      <w:r w:rsidRPr="002C0422">
        <w:rPr>
          <w:rFonts w:cs="Arial"/>
          <w:b/>
          <w:bCs/>
        </w:rPr>
        <w:t>2</w:t>
      </w:r>
      <w:r w:rsidR="002E5447">
        <w:rPr>
          <w:rFonts w:cs="Arial"/>
          <w:b/>
          <w:bCs/>
        </w:rPr>
        <w:t>6</w:t>
      </w:r>
      <w:r w:rsidRPr="002C0422">
        <w:rPr>
          <w:rFonts w:cs="Arial"/>
          <w:b/>
          <w:bCs/>
        </w:rPr>
        <w:t>-0</w:t>
      </w:r>
      <w:r w:rsidR="000339D1">
        <w:rPr>
          <w:rFonts w:cs="Arial"/>
          <w:b/>
          <w:bCs/>
        </w:rPr>
        <w:t>48</w:t>
      </w:r>
      <w:r>
        <w:rPr>
          <w:rFonts w:cs="Arial"/>
        </w:rPr>
        <w:t xml:space="preserve"> on the left-hand side of the screen.</w:t>
      </w:r>
    </w:p>
    <w:p w14:paraId="1F438C0C" w14:textId="77777777" w:rsidR="001B0F38" w:rsidRDefault="001B0F38" w:rsidP="001B0F38">
      <w:pPr>
        <w:jc w:val="both"/>
        <w:rPr>
          <w:rFonts w:cs="Arial"/>
        </w:rPr>
      </w:pPr>
    </w:p>
    <w:p w14:paraId="7D607130" w14:textId="1AAEE316" w:rsidR="001B0F38" w:rsidRPr="00675715" w:rsidRDefault="001B0F38" w:rsidP="001B0F38">
      <w:pPr>
        <w:jc w:val="both"/>
        <w:rPr>
          <w:rFonts w:cs="Arial"/>
        </w:rPr>
      </w:pPr>
      <w:r w:rsidRPr="007E6D0C">
        <w:rPr>
          <w:rFonts w:cs="Arial"/>
        </w:rPr>
        <w:t>Objections and representations with respect to the proposal, together with the grounds on which they are made must be sent by</w:t>
      </w:r>
      <w:r w:rsidR="00B323E8">
        <w:rPr>
          <w:rFonts w:cs="Arial"/>
          <w:b/>
          <w:bCs/>
        </w:rPr>
        <w:t xml:space="preserve"> </w:t>
      </w:r>
      <w:r w:rsidR="000339D1">
        <w:rPr>
          <w:rFonts w:cs="Arial"/>
          <w:b/>
          <w:bCs/>
        </w:rPr>
        <w:t>6</w:t>
      </w:r>
      <w:r w:rsidR="000339D1" w:rsidRPr="000339D1">
        <w:rPr>
          <w:rFonts w:cs="Arial"/>
          <w:b/>
          <w:bCs/>
          <w:vertAlign w:val="superscript"/>
        </w:rPr>
        <w:t>th</w:t>
      </w:r>
      <w:r w:rsidR="000339D1">
        <w:rPr>
          <w:rFonts w:cs="Arial"/>
          <w:b/>
          <w:bCs/>
        </w:rPr>
        <w:t xml:space="preserve"> August</w:t>
      </w:r>
      <w:r w:rsidR="004F0512">
        <w:rPr>
          <w:rFonts w:cs="Arial"/>
          <w:b/>
          <w:bCs/>
        </w:rPr>
        <w:t xml:space="preserve"> 2026</w:t>
      </w:r>
      <w:r w:rsidRPr="007E6D0C">
        <w:rPr>
          <w:rFonts w:cs="Arial"/>
        </w:rPr>
        <w:t>,</w:t>
      </w:r>
      <w:r>
        <w:rPr>
          <w:rFonts w:cs="Arial"/>
        </w:rPr>
        <w:t xml:space="preserve"> </w:t>
      </w:r>
      <w:r w:rsidRPr="007E6D0C">
        <w:rPr>
          <w:rFonts w:cs="Arial"/>
        </w:rPr>
        <w:t>by</w:t>
      </w:r>
      <w:r>
        <w:rPr>
          <w:rFonts w:cs="Arial"/>
        </w:rPr>
        <w:t xml:space="preserve"> selecting consultation </w:t>
      </w:r>
      <w:r w:rsidRPr="00D91B3C">
        <w:rPr>
          <w:rFonts w:cs="Arial"/>
          <w:b/>
          <w:bCs/>
        </w:rPr>
        <w:t>2</w:t>
      </w:r>
      <w:r w:rsidR="002E5447">
        <w:rPr>
          <w:rFonts w:cs="Arial"/>
          <w:b/>
          <w:bCs/>
        </w:rPr>
        <w:t>6</w:t>
      </w:r>
      <w:r w:rsidRPr="00D91B3C">
        <w:rPr>
          <w:rFonts w:cs="Arial"/>
          <w:b/>
          <w:bCs/>
        </w:rPr>
        <w:t>-0</w:t>
      </w:r>
      <w:r w:rsidR="000339D1">
        <w:rPr>
          <w:rFonts w:cs="Arial"/>
          <w:b/>
          <w:bCs/>
        </w:rPr>
        <w:t>48</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w:t>
      </w:r>
      <w:r w:rsidR="00F60C7E">
        <w:rPr>
          <w:rFonts w:cs="Arial"/>
        </w:rPr>
        <w:t>right</w:t>
      </w:r>
      <w:r w:rsidR="00A82484">
        <w:rPr>
          <w:rFonts w:cs="Arial"/>
        </w:rPr>
        <w:t>-</w:t>
      </w:r>
      <w:r>
        <w:rPr>
          <w:rFonts w:cs="Arial"/>
        </w:rPr>
        <w:t>hand corner of the screen</w:t>
      </w:r>
      <w:r w:rsidR="00806B86">
        <w:rPr>
          <w:rFonts w:cs="Arial"/>
        </w:rPr>
        <w:t xml:space="preserve"> or in writing to the address below.</w:t>
      </w:r>
      <w:r>
        <w:rPr>
          <w:rFonts w:cs="Arial"/>
        </w:rPr>
        <w:t xml:space="preserve">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rPr>
        <w:t>2</w:t>
      </w:r>
      <w:r w:rsidR="002E5447">
        <w:rPr>
          <w:rFonts w:cs="Arial"/>
          <w:b/>
        </w:rPr>
        <w:t>6</w:t>
      </w:r>
      <w:r w:rsidRPr="007E6D0C">
        <w:rPr>
          <w:rFonts w:cs="Arial"/>
          <w:b/>
        </w:rPr>
        <w:t>-0</w:t>
      </w:r>
      <w:r w:rsidR="000339D1">
        <w:rPr>
          <w:rFonts w:cs="Arial"/>
          <w:b/>
        </w:rPr>
        <w:t>48</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6826F8A7" w:rsidR="00865C97" w:rsidRPr="00DB2CF0" w:rsidRDefault="00865C97" w:rsidP="00F02F7F">
            <w:pPr>
              <w:rPr>
                <w:szCs w:val="24"/>
              </w:rPr>
            </w:pPr>
            <w:r w:rsidRPr="00DB2CF0">
              <w:rPr>
                <w:szCs w:val="24"/>
              </w:rPr>
              <w:t>Dated</w:t>
            </w:r>
            <w:r w:rsidR="00395B4E">
              <w:rPr>
                <w:szCs w:val="24"/>
              </w:rPr>
              <w:t xml:space="preserve"> </w:t>
            </w:r>
            <w:r w:rsidR="000339D1">
              <w:rPr>
                <w:szCs w:val="24"/>
              </w:rPr>
              <w:t>16</w:t>
            </w:r>
            <w:r w:rsidR="000339D1" w:rsidRPr="000339D1">
              <w:rPr>
                <w:szCs w:val="24"/>
                <w:vertAlign w:val="superscript"/>
              </w:rPr>
              <w:t>th</w:t>
            </w:r>
            <w:r w:rsidR="000339D1">
              <w:rPr>
                <w:szCs w:val="24"/>
              </w:rPr>
              <w:t xml:space="preserve"> July</w:t>
            </w:r>
            <w:r w:rsidR="004F0512">
              <w:rPr>
                <w:szCs w:val="24"/>
              </w:rPr>
              <w:t xml:space="preserve"> 2026</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D067F9">
              <w:fldChar w:fldCharType="begin"/>
            </w:r>
            <w:r w:rsidR="00D067F9">
              <w:instrText xml:space="preserve"> INCLUDEPICTURE  "cid:image003.jpg@01D63DAE.6D127BA0" \* MERGEFORMATINET </w:instrText>
            </w:r>
            <w:r w:rsidR="00D067F9">
              <w:fldChar w:fldCharType="separate"/>
            </w:r>
            <w:r w:rsidR="00793795">
              <w:fldChar w:fldCharType="begin"/>
            </w:r>
            <w:r w:rsidR="00793795">
              <w:instrText xml:space="preserve"> INCLUDEPICTURE  "cid:image003.jpg@01D63DAE.6D127BA0" \* MERGEFORMATINET </w:instrText>
            </w:r>
            <w:r w:rsidR="00793795">
              <w:fldChar w:fldCharType="separate"/>
            </w:r>
            <w:r w:rsidR="00C06A2A">
              <w:fldChar w:fldCharType="begin"/>
            </w:r>
            <w:r w:rsidR="00C06A2A">
              <w:instrText xml:space="preserve"> INCLUDEPICTURE  "cid:image003.jpg@01D63DAE.6D127BA0" \* MERGEFORMATINET </w:instrText>
            </w:r>
            <w:r w:rsidR="00C06A2A">
              <w:fldChar w:fldCharType="separate"/>
            </w:r>
            <w:r w:rsidR="00FD72C8">
              <w:fldChar w:fldCharType="begin"/>
            </w:r>
            <w:r w:rsidR="00FD72C8">
              <w:instrText xml:space="preserve"> INCLUDEPICTURE  "cid:image003.jpg@01D63DAE.6D127BA0" \* MERGEFORMATINET </w:instrText>
            </w:r>
            <w:r w:rsidR="00FD72C8">
              <w:fldChar w:fldCharType="separate"/>
            </w:r>
            <w:r w:rsidR="004F0512">
              <w:fldChar w:fldCharType="begin"/>
            </w:r>
            <w:r w:rsidR="004F0512">
              <w:instrText xml:space="preserve"> INCLUDEPICTURE  "cid:image003.jpg@01D63DAE.6D127BA0" \* MERGEFORMATINET </w:instrText>
            </w:r>
            <w:r w:rsidR="004F0512">
              <w:fldChar w:fldCharType="separate"/>
            </w:r>
            <w:r w:rsidR="004329D8">
              <w:fldChar w:fldCharType="begin"/>
            </w:r>
            <w:r w:rsidR="004329D8">
              <w:instrText xml:space="preserve"> INCLUDEPICTURE  "cid:image003.jpg@01D63DAE.6D127BA0" \* MERGEFORMATINET </w:instrText>
            </w:r>
            <w:r w:rsidR="004329D8">
              <w:fldChar w:fldCharType="separate"/>
            </w:r>
            <w:r w:rsidR="004E13E7">
              <w:fldChar w:fldCharType="begin"/>
            </w:r>
            <w:r w:rsidR="004E13E7">
              <w:instrText xml:space="preserve"> </w:instrText>
            </w:r>
            <w:r w:rsidR="004E13E7">
              <w:instrText>INCLUDEPICTURE  "cid:image003.jpg@01D63DAE.6D127BA0" \* MERGEFORMATINET</w:instrText>
            </w:r>
            <w:r w:rsidR="004E13E7">
              <w:instrText xml:space="preserve"> </w:instrText>
            </w:r>
            <w:r w:rsidR="004E13E7">
              <w:fldChar w:fldCharType="separate"/>
            </w:r>
            <w:r w:rsidR="000339D1">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25pt;height:63pt">
                  <v:imagedata r:id="rId10" r:href="rId11"/>
                </v:shape>
              </w:pict>
            </w:r>
            <w:r w:rsidR="004E13E7">
              <w:fldChar w:fldCharType="end"/>
            </w:r>
            <w:r w:rsidR="004329D8">
              <w:fldChar w:fldCharType="end"/>
            </w:r>
            <w:r w:rsidR="004F0512">
              <w:fldChar w:fldCharType="end"/>
            </w:r>
            <w:r w:rsidR="00FD72C8">
              <w:fldChar w:fldCharType="end"/>
            </w:r>
            <w:r w:rsidR="00C06A2A">
              <w:fldChar w:fldCharType="end"/>
            </w:r>
            <w:r w:rsidR="00793795">
              <w:fldChar w:fldCharType="end"/>
            </w:r>
            <w:r w:rsidR="00D067F9">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E4AED"/>
    <w:multiLevelType w:val="hybridMultilevel"/>
    <w:tmpl w:val="53927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E1146"/>
    <w:multiLevelType w:val="hybridMultilevel"/>
    <w:tmpl w:val="B990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949466">
    <w:abstractNumId w:val="0"/>
  </w:num>
  <w:num w:numId="2" w16cid:durableId="475993450">
    <w:abstractNumId w:val="2"/>
  </w:num>
  <w:num w:numId="3" w16cid:durableId="953900819">
    <w:abstractNumId w:val="1"/>
  </w:num>
  <w:num w:numId="4" w16cid:durableId="826088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39D1"/>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19F4"/>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2DC"/>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7E4A"/>
    <w:rsid w:val="0026056C"/>
    <w:rsid w:val="00263A07"/>
    <w:rsid w:val="00263BBC"/>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447"/>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165"/>
    <w:rsid w:val="004142FD"/>
    <w:rsid w:val="00416792"/>
    <w:rsid w:val="00416AA9"/>
    <w:rsid w:val="0041763C"/>
    <w:rsid w:val="004176DE"/>
    <w:rsid w:val="00417E5D"/>
    <w:rsid w:val="00421390"/>
    <w:rsid w:val="00423C2B"/>
    <w:rsid w:val="00424E85"/>
    <w:rsid w:val="004259E3"/>
    <w:rsid w:val="00425D6B"/>
    <w:rsid w:val="00426464"/>
    <w:rsid w:val="00426C86"/>
    <w:rsid w:val="004329D8"/>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0512"/>
    <w:rsid w:val="004F1F68"/>
    <w:rsid w:val="004F2FAB"/>
    <w:rsid w:val="004F60B2"/>
    <w:rsid w:val="004F64FB"/>
    <w:rsid w:val="004F703D"/>
    <w:rsid w:val="004F7094"/>
    <w:rsid w:val="004F7499"/>
    <w:rsid w:val="004F7585"/>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4C48"/>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284"/>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9A5"/>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53A7"/>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795"/>
    <w:rsid w:val="00793B32"/>
    <w:rsid w:val="007947D4"/>
    <w:rsid w:val="00794936"/>
    <w:rsid w:val="00794AF4"/>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B86"/>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1EA"/>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5F53"/>
    <w:rsid w:val="008C6878"/>
    <w:rsid w:val="008C73F7"/>
    <w:rsid w:val="008C7D38"/>
    <w:rsid w:val="008D1C26"/>
    <w:rsid w:val="008D391D"/>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B79D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1EE9"/>
    <w:rsid w:val="00B121B3"/>
    <w:rsid w:val="00B134B8"/>
    <w:rsid w:val="00B17B04"/>
    <w:rsid w:val="00B20307"/>
    <w:rsid w:val="00B20BC4"/>
    <w:rsid w:val="00B21EB9"/>
    <w:rsid w:val="00B221DD"/>
    <w:rsid w:val="00B2431D"/>
    <w:rsid w:val="00B25F39"/>
    <w:rsid w:val="00B26609"/>
    <w:rsid w:val="00B27E40"/>
    <w:rsid w:val="00B31612"/>
    <w:rsid w:val="00B319C7"/>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6A2A"/>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0E95"/>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2792"/>
    <w:rsid w:val="00C84CBF"/>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7F9"/>
    <w:rsid w:val="00D06B95"/>
    <w:rsid w:val="00D06D1A"/>
    <w:rsid w:val="00D10752"/>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C7DBE"/>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56E9"/>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D72C8"/>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paragraph" w:styleId="ListParagraph">
    <w:name w:val="List Paragraph"/>
    <w:basedOn w:val="Normal"/>
    <w:uiPriority w:val="34"/>
    <w:qFormat/>
    <w:rsid w:val="002E5447"/>
    <w:pPr>
      <w:widowControl w:val="0"/>
      <w:autoSpaceDE w:val="0"/>
      <w:autoSpaceDN w:val="0"/>
      <w:adjustRightInd w:val="0"/>
      <w:ind w:left="720"/>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4</cp:revision>
  <cp:lastPrinted>2015-09-30T10:32:00Z</cp:lastPrinted>
  <dcterms:created xsi:type="dcterms:W3CDTF">2026-07-02T08:28:00Z</dcterms:created>
  <dcterms:modified xsi:type="dcterms:W3CDTF">2026-07-02T10:21:00Z</dcterms:modified>
</cp:coreProperties>
</file>