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E3016" w:rsidRDefault="00214ADD" w:rsidP="00F32AE2">
      <w:pPr>
        <w:rPr>
          <w:rFonts w:cs="Arial"/>
          <w:b/>
          <w:bCs/>
          <w:sz w:val="28"/>
          <w:szCs w:val="28"/>
        </w:rPr>
      </w:pPr>
      <w:r>
        <w:rPr>
          <w:rFonts w:cs="Arial"/>
          <w:b/>
          <w:bCs/>
          <w:sz w:val="28"/>
          <w:szCs w:val="28"/>
        </w:rPr>
        <w:t>21</w:t>
      </w:r>
      <w:r w:rsidRPr="00214ADD">
        <w:rPr>
          <w:rFonts w:cs="Arial"/>
          <w:b/>
          <w:bCs/>
          <w:sz w:val="28"/>
          <w:szCs w:val="28"/>
          <w:vertAlign w:val="superscript"/>
        </w:rPr>
        <w:t>st</w:t>
      </w:r>
      <w:r>
        <w:rPr>
          <w:rFonts w:cs="Arial"/>
          <w:b/>
          <w:bCs/>
          <w:sz w:val="28"/>
          <w:szCs w:val="28"/>
        </w:rPr>
        <w:t xml:space="preserve"> June 2019</w:t>
      </w:r>
    </w:p>
    <w:p w:rsidR="00F32AE2" w:rsidRDefault="00F32AE2" w:rsidP="00F32AE2">
      <w:pPr>
        <w:rPr>
          <w:rFonts w:cs="Arial"/>
          <w:b/>
        </w:rPr>
      </w:pPr>
    </w:p>
    <w:p w:rsidR="00F32AE2" w:rsidRPr="00214ADD" w:rsidRDefault="00F32AE2" w:rsidP="00F32AE2">
      <w:pPr>
        <w:rPr>
          <w:rFonts w:cs="Arial"/>
          <w:b/>
          <w:color w:val="000000" w:themeColor="text1"/>
        </w:rPr>
      </w:pPr>
      <w:r>
        <w:rPr>
          <w:rFonts w:cs="Arial"/>
          <w:b/>
        </w:rPr>
        <w:t xml:space="preserve">Entry of </w:t>
      </w:r>
      <w:r w:rsidR="00214ADD" w:rsidRPr="00214ADD">
        <w:rPr>
          <w:rFonts w:cs="Arial"/>
          <w:b/>
        </w:rPr>
        <w:t>SPAR West Harptree (Bowden’s Stores)</w:t>
      </w:r>
      <w:r w:rsidR="00E92B21" w:rsidRPr="00E92B21">
        <w:rPr>
          <w:rFonts w:cs="Arial"/>
          <w:b/>
          <w:color w:val="000000" w:themeColor="text1"/>
        </w:rPr>
        <w:t xml:space="preserve">, </w:t>
      </w:r>
      <w:r w:rsidR="00214ADD" w:rsidRPr="00214ADD">
        <w:rPr>
          <w:rFonts w:cs="Arial"/>
          <w:b/>
          <w:color w:val="000000" w:themeColor="text1"/>
        </w:rPr>
        <w:t>The High Street, West Harptree, Bristol BS40 6EA</w:t>
      </w:r>
      <w:r w:rsidR="00214ADD">
        <w:rPr>
          <w:rFonts w:cs="Arial"/>
          <w:b/>
          <w:color w:val="000000" w:themeColor="text1"/>
        </w:rPr>
        <w:t xml:space="preserve"> </w:t>
      </w:r>
      <w:r w:rsidRPr="00E92B21">
        <w:rPr>
          <w:rFonts w:cs="Arial"/>
          <w:b/>
          <w:color w:val="000000" w:themeColor="text1"/>
        </w:rPr>
        <w:t>int</w:t>
      </w:r>
      <w:r w:rsidR="009A1CFF" w:rsidRPr="00E92B21">
        <w:rPr>
          <w:rFonts w:cs="Arial"/>
          <w:b/>
          <w:color w:val="000000" w:themeColor="text1"/>
        </w:rPr>
        <w:t>o Bath</w:t>
      </w:r>
      <w:r w:rsidR="009A1CFF">
        <w:rPr>
          <w:rFonts w:cs="Arial"/>
          <w:b/>
        </w:rPr>
        <w:t xml:space="preserve"> &amp; North East Somerset Council’s</w:t>
      </w:r>
      <w:r w:rsidR="008A0129">
        <w:rPr>
          <w:rFonts w:cs="Arial"/>
          <w:b/>
        </w:rPr>
        <w:t xml:space="preserve"> L</w:t>
      </w:r>
      <w:r>
        <w:rPr>
          <w:rFonts w:cs="Arial"/>
          <w:b/>
        </w:rPr>
        <w:t xml:space="preserve">ist of </w:t>
      </w:r>
      <w:r w:rsidRPr="00182A46">
        <w:rPr>
          <w:rFonts w:cs="Arial"/>
          <w:b/>
        </w:rPr>
        <w:t>Asset</w:t>
      </w:r>
      <w:r w:rsidR="00204CC7">
        <w:rPr>
          <w:rFonts w:cs="Arial"/>
          <w:b/>
        </w:rPr>
        <w:t>s</w:t>
      </w:r>
      <w:r w:rsidRPr="00182A46">
        <w:rPr>
          <w:rFonts w:cs="Arial"/>
          <w:b/>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sidRPr="00E92B21">
        <w:rPr>
          <w:rFonts w:cs="Arial"/>
          <w:color w:val="000000" w:themeColor="text1"/>
        </w:rPr>
        <w:t xml:space="preserve">On </w:t>
      </w:r>
      <w:r w:rsidR="00214ADD">
        <w:rPr>
          <w:rFonts w:cs="Arial"/>
          <w:b/>
          <w:color w:val="000000" w:themeColor="text1"/>
        </w:rPr>
        <w:t>26</w:t>
      </w:r>
      <w:r w:rsidR="00E92B21" w:rsidRPr="00927EED">
        <w:rPr>
          <w:rFonts w:cs="Arial"/>
          <w:b/>
          <w:color w:val="000000" w:themeColor="text1"/>
          <w:vertAlign w:val="superscript"/>
        </w:rPr>
        <w:t>th</w:t>
      </w:r>
      <w:r w:rsidR="00214ADD">
        <w:rPr>
          <w:rFonts w:cs="Arial"/>
          <w:b/>
          <w:color w:val="000000" w:themeColor="text1"/>
          <w:vertAlign w:val="superscript"/>
        </w:rPr>
        <w:t xml:space="preserve"> </w:t>
      </w:r>
      <w:r w:rsidR="00214ADD">
        <w:rPr>
          <w:rFonts w:cs="Arial"/>
          <w:b/>
          <w:color w:val="000000" w:themeColor="text1"/>
        </w:rPr>
        <w:t xml:space="preserve">April </w:t>
      </w:r>
      <w:r w:rsidR="00DC484F" w:rsidRPr="00927EED">
        <w:rPr>
          <w:rFonts w:cs="Arial"/>
          <w:b/>
          <w:color w:val="000000" w:themeColor="text1"/>
        </w:rPr>
        <w:t>201</w:t>
      </w:r>
      <w:r w:rsidR="00214ADD">
        <w:rPr>
          <w:rFonts w:cs="Arial"/>
          <w:b/>
          <w:color w:val="000000" w:themeColor="text1"/>
        </w:rPr>
        <w:t>9</w:t>
      </w:r>
      <w:r>
        <w:rPr>
          <w:rFonts w:cs="Arial"/>
        </w:rPr>
        <w:t xml:space="preserve">, Bath &amp; North East Somerset </w:t>
      </w:r>
      <w:r w:rsidR="009A1CFF">
        <w:rPr>
          <w:rFonts w:cs="Arial"/>
        </w:rPr>
        <w:t xml:space="preserve">Council </w:t>
      </w:r>
      <w:r>
        <w:rPr>
          <w:rFonts w:cs="Arial"/>
        </w:rPr>
        <w:t xml:space="preserve">received a </w:t>
      </w:r>
      <w:r w:rsidRPr="00182A46">
        <w:rPr>
          <w:rFonts w:cs="Arial"/>
        </w:rPr>
        <w:t xml:space="preserve"> nomination </w:t>
      </w:r>
      <w:r>
        <w:rPr>
          <w:rFonts w:cs="Arial"/>
        </w:rPr>
        <w:t xml:space="preserve">under Section 89 of the Localism Act 2011 (“the Act”) </w:t>
      </w:r>
      <w:r w:rsidRPr="00214ADD">
        <w:rPr>
          <w:rFonts w:cs="Arial"/>
        </w:rPr>
        <w:t xml:space="preserve">to list </w:t>
      </w:r>
      <w:r w:rsidR="00214ADD" w:rsidRPr="00214ADD">
        <w:rPr>
          <w:rFonts w:cs="Arial"/>
        </w:rPr>
        <w:t xml:space="preserve">SPAR West Harptree (Bowden’s Stores), </w:t>
      </w:r>
      <w:r w:rsidRPr="00214ADD">
        <w:rPr>
          <w:rFonts w:cs="Arial"/>
        </w:rPr>
        <w:t>as</w:t>
      </w:r>
      <w:r>
        <w:rPr>
          <w:rFonts w:cs="Arial"/>
        </w:rPr>
        <w:t xml:space="preserve"> an Asset of Community Value. The nomination was made by </w:t>
      </w:r>
      <w:r w:rsidR="00214ADD" w:rsidRPr="00214ADD">
        <w:rPr>
          <w:rFonts w:cs="Arial"/>
        </w:rPr>
        <w:t>West Harptree Parish Council</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BF0A93">
        <w:rPr>
          <w:rFonts w:ascii="TT6B1o00" w:hAnsi="TT6B1o00" w:cs="TT6B1o00"/>
          <w:color w:val="000000"/>
        </w:rPr>
        <w:t xml:space="preserve">Director for Partnerships and Corporate Services </w:t>
      </w:r>
      <w:r>
        <w:rPr>
          <w:rFonts w:ascii="TT6B1o00" w:hAnsi="TT6B1o00" w:cs="TT6B1o00"/>
          <w:color w:val="000000"/>
        </w:rPr>
        <w:t>(</w:t>
      </w:r>
      <w:r>
        <w:rPr>
          <w:rFonts w:ascii="TT6B1o00" w:hAnsi="TT6B1o00" w:cs="TT6B1o00"/>
          <w:color w:val="0D0D0D"/>
        </w:rPr>
        <w:t>and,</w:t>
      </w:r>
      <w:r w:rsidR="00BF0A93">
        <w:rPr>
          <w:rFonts w:ascii="TT6B1o00" w:hAnsi="TT6B1o00" w:cs="TT6B1o00"/>
          <w:color w:val="0D0D0D"/>
        </w:rPr>
        <w:t xml:space="preserve"> in the event of this</w:t>
      </w:r>
      <w:r>
        <w:rPr>
          <w:rFonts w:ascii="TT6B1o00" w:hAnsi="TT6B1o00" w:cs="TT6B1o00"/>
          <w:color w:val="0D0D0D"/>
        </w:rPr>
        <w:t xml:space="preserve"> Director</w:t>
      </w:r>
      <w:r>
        <w:rPr>
          <w:rFonts w:ascii="TT6B1o00" w:hAnsi="TT6B1o00" w:cs="TT6B1o00"/>
          <w:color w:val="000000"/>
        </w:rPr>
        <w:t xml:space="preserve"> </w:t>
      </w:r>
      <w:r>
        <w:rPr>
          <w:rFonts w:ascii="TT6B1o00" w:hAnsi="TT6B1o00" w:cs="TT6B1o00"/>
          <w:color w:val="0D0D0D"/>
        </w:rPr>
        <w:t>having a confl</w:t>
      </w:r>
      <w:r w:rsidR="00BF0A93">
        <w:rPr>
          <w:rFonts w:ascii="TT6B1o00" w:hAnsi="TT6B1o00" w:cs="TT6B1o00"/>
          <w:color w:val="0D0D0D"/>
        </w:rPr>
        <w:t>ict of interest, to a</w:t>
      </w:r>
      <w:r>
        <w:rPr>
          <w:rFonts w:ascii="TT6B1o00" w:hAnsi="TT6B1o00" w:cs="TT6B1o00"/>
          <w:color w:val="0D0D0D"/>
        </w:rPr>
        <w:t xml:space="preserve"> Director nominated by the </w:t>
      </w:r>
      <w:r w:rsidR="00BF0A93">
        <w:rPr>
          <w:rFonts w:ascii="TT6B1o00" w:hAnsi="TT6B1o00" w:cs="TT6B1o00"/>
          <w:color w:val="0D0D0D"/>
        </w:rPr>
        <w:t>Corporate</w:t>
      </w:r>
      <w:r>
        <w:rPr>
          <w:rFonts w:ascii="TT6B1o00" w:hAnsi="TT6B1o00" w:cs="TT6B1o00"/>
          <w:color w:val="000000"/>
        </w:rPr>
        <w:t xml:space="preserve"> </w:t>
      </w:r>
      <w:r>
        <w:rPr>
          <w:rFonts w:ascii="TT6B1o00" w:hAnsi="TT6B1o00" w:cs="TT6B1o00"/>
          <w:color w:val="0D0D0D"/>
        </w:rPr>
        <w:t>Director)</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2.2 The </w:t>
      </w:r>
      <w:r w:rsidR="00BF0A93" w:rsidRPr="00BF0A93">
        <w:rPr>
          <w:rFonts w:ascii="TT6B1o00" w:hAnsi="TT6B1o00" w:cs="TT6B1o00"/>
          <w:color w:val="000000"/>
        </w:rPr>
        <w:t>Director</w:t>
      </w:r>
      <w:r w:rsidR="00BF0A93">
        <w:rPr>
          <w:rFonts w:ascii="TT6B1o00" w:hAnsi="TT6B1o00" w:cs="TT6B1o00"/>
          <w:color w:val="000000"/>
        </w:rPr>
        <w:t xml:space="preserve"> for</w:t>
      </w:r>
      <w:r w:rsidR="00BF0A93" w:rsidRPr="00BF0A93">
        <w:rPr>
          <w:rFonts w:ascii="TT6B1o00" w:hAnsi="TT6B1o00" w:cs="TT6B1o00"/>
          <w:color w:val="000000"/>
        </w:rPr>
        <w:t xml:space="preserve"> Partnerships and Corporate Services </w:t>
      </w:r>
      <w:r>
        <w:rPr>
          <w:rFonts w:ascii="TT6B1o00" w:hAnsi="TT6B1o00" w:cs="TT6B1o00"/>
          <w:color w:val="000000"/>
        </w:rPr>
        <w:t>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Director</w:t>
      </w:r>
      <w:r w:rsidR="00BF0A93">
        <w:rPr>
          <w:rFonts w:ascii="TT6B1o00" w:hAnsi="TT6B1o00" w:cs="TT6B1o00"/>
          <w:color w:val="000000"/>
        </w:rPr>
        <w:t xml:space="preserve"> for</w:t>
      </w:r>
      <w:r>
        <w:rPr>
          <w:rFonts w:ascii="TT6B1o00" w:hAnsi="TT6B1o00" w:cs="TT6B1o00"/>
          <w:color w:val="000000"/>
        </w:rPr>
        <w:t xml:space="preserve"> Property Services </w:t>
      </w:r>
      <w:proofErr w:type="gramStart"/>
      <w:r>
        <w:rPr>
          <w:rFonts w:ascii="TT6B1o00" w:hAnsi="TT6B1o00" w:cs="TT6B1o00"/>
          <w:color w:val="000000"/>
        </w:rPr>
        <w:t>be</w:t>
      </w:r>
      <w:proofErr w:type="gramEnd"/>
      <w:r>
        <w:rPr>
          <w:rFonts w:ascii="TT6B1o00" w:hAnsi="TT6B1o00" w:cs="TT6B1o00"/>
          <w:color w:val="000000"/>
        </w:rPr>
        <w:t xml:space="preserv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 xml:space="preserve">In accordance with this decision, the </w:t>
      </w:r>
      <w:r w:rsidR="00BF0A93" w:rsidRPr="00BF0A93">
        <w:rPr>
          <w:rFonts w:cs="Arial"/>
        </w:rPr>
        <w:t xml:space="preserve">Director for Partnerships and Corporate Services </w:t>
      </w:r>
      <w:r>
        <w:rPr>
          <w:rFonts w:cs="Arial"/>
        </w:rPr>
        <w:t xml:space="preserve">has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w:t>
      </w:r>
      <w:r w:rsidR="00BF0A93" w:rsidRPr="00BF0A93">
        <w:rPr>
          <w:rFonts w:cs="Arial"/>
        </w:rPr>
        <w:t xml:space="preserve">Director for Partnerships and Corporate Services </w:t>
      </w:r>
      <w:r>
        <w:rPr>
          <w:rFonts w:cs="Arial"/>
        </w:rPr>
        <w:t xml:space="preserve">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9C25A3">
        <w:t xml:space="preserve">Mendip </w:t>
      </w:r>
      <w:r w:rsidR="00BA2182" w:rsidRPr="00E92B21">
        <w:t>Ward</w:t>
      </w:r>
    </w:p>
    <w:p w:rsidR="00F32AE2" w:rsidRDefault="00F32AE2" w:rsidP="00F32AE2">
      <w:pPr>
        <w:ind w:left="720"/>
        <w:rPr>
          <w:rFonts w:cs="Arial"/>
          <w:bCs/>
        </w:rPr>
      </w:pPr>
      <w:r>
        <w:rPr>
          <w:rFonts w:cs="Arial"/>
          <w:bCs/>
        </w:rPr>
        <w:t xml:space="preserve">b) </w:t>
      </w:r>
      <w:r w:rsidR="009C25A3" w:rsidRPr="009C25A3">
        <w:rPr>
          <w:rFonts w:cs="Arial"/>
          <w:bCs/>
        </w:rPr>
        <w:t xml:space="preserve">West Harptree Parish Council </w:t>
      </w:r>
      <w:r>
        <w:rPr>
          <w:rFonts w:cs="Arial"/>
          <w:bCs/>
        </w:rPr>
        <w:t xml:space="preserve">is entitled </w:t>
      </w:r>
      <w:r w:rsidRPr="00E92B21">
        <w:rPr>
          <w:rFonts w:cs="Arial"/>
          <w:bCs/>
        </w:rPr>
        <w:t>under 89(2</w:t>
      </w:r>
      <w:proofErr w:type="gramStart"/>
      <w:r w:rsidRPr="00E92B21">
        <w:rPr>
          <w:rFonts w:cs="Arial"/>
          <w:bCs/>
        </w:rPr>
        <w:t>)b</w:t>
      </w:r>
      <w:proofErr w:type="gramEnd"/>
      <w:r w:rsidRPr="00E92B21">
        <w:rPr>
          <w:rFonts w:cs="Arial"/>
          <w:bCs/>
        </w:rPr>
        <w:t>)(</w:t>
      </w:r>
      <w:r w:rsidR="00E92B21" w:rsidRPr="00E92B21">
        <w:rPr>
          <w:rFonts w:cs="Arial"/>
          <w:bCs/>
        </w:rPr>
        <w:t>ii</w:t>
      </w:r>
      <w:r w:rsidRPr="00E92B21">
        <w:rPr>
          <w:rFonts w:cs="Arial"/>
          <w:bCs/>
        </w:rPr>
        <w:t>i)</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9C25A3" w:rsidRPr="009C25A3">
        <w:rPr>
          <w:rFonts w:cs="Arial"/>
          <w:bCs/>
        </w:rPr>
        <w:t xml:space="preserve">West Harptree Parish Council </w:t>
      </w:r>
      <w:r w:rsidR="00F32AE2">
        <w:rPr>
          <w:rFonts w:cs="Arial"/>
          <w:bCs/>
        </w:rPr>
        <w:t>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Default="00715FAF" w:rsidP="00F32AE2">
      <w:pPr>
        <w:ind w:left="720"/>
        <w:rPr>
          <w:rFonts w:cs="Arial"/>
          <w:bCs/>
        </w:rPr>
      </w:pP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 of the property</w:t>
      </w:r>
    </w:p>
    <w:p w:rsidR="00F32AE2" w:rsidRDefault="009C25A3" w:rsidP="00F32AE2">
      <w:pPr>
        <w:autoSpaceDE w:val="0"/>
        <w:autoSpaceDN w:val="0"/>
        <w:adjustRightInd w:val="0"/>
        <w:ind w:left="720"/>
        <w:rPr>
          <w:rFonts w:cs="Arial"/>
        </w:rPr>
      </w:pPr>
      <w:r w:rsidRPr="009C25A3">
        <w:rPr>
          <w:rFonts w:cs="Arial"/>
        </w:rPr>
        <w:t>West Harptree Parish Council</w:t>
      </w:r>
    </w:p>
    <w:p w:rsidR="009C25A3" w:rsidRDefault="009C25A3"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 xml:space="preserve">(a) </w:t>
      </w:r>
      <w:proofErr w:type="gramStart"/>
      <w:r w:rsidRPr="00AA2303">
        <w:rPr>
          <w:rFonts w:ascii="BookAntiquaParliamentary" w:hAnsi="BookAntiquaParliamentary" w:cs="BookAntiquaParliamentary"/>
        </w:rPr>
        <w:t>the</w:t>
      </w:r>
      <w:proofErr w:type="gramEnd"/>
      <w:r w:rsidRPr="00AA2303">
        <w:rPr>
          <w:rFonts w:ascii="BookAntiquaParliamentary" w:hAnsi="BookAntiquaParliamentary" w:cs="BookAntiquaParliamentary"/>
        </w:rPr>
        <w:t xml:space="preserv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 xml:space="preserve">at the </w:t>
      </w:r>
      <w:r w:rsidR="009C25A3">
        <w:rPr>
          <w:rFonts w:ascii="Arial" w:hAnsi="Arial" w:cs="Arial"/>
        </w:rPr>
        <w:t xml:space="preserve">following address: Director of </w:t>
      </w:r>
      <w:r w:rsidRPr="004418A0">
        <w:rPr>
          <w:rFonts w:ascii="Arial" w:hAnsi="Arial" w:cs="Arial"/>
        </w:rPr>
        <w:t>Prop</w:t>
      </w:r>
      <w:r w:rsidR="00612E34">
        <w:rPr>
          <w:rFonts w:ascii="Arial" w:hAnsi="Arial" w:cs="Arial"/>
        </w:rPr>
        <w:t xml:space="preserve">erty Services, </w:t>
      </w:r>
      <w:r w:rsidR="009E7CCF">
        <w:rPr>
          <w:rFonts w:ascii="Arial" w:hAnsi="Arial" w:cs="Arial"/>
        </w:rPr>
        <w:t>Lewis House</w:t>
      </w:r>
      <w:r w:rsidR="00612E34">
        <w:rPr>
          <w:rFonts w:ascii="Arial" w:hAnsi="Arial" w:cs="Arial"/>
        </w:rPr>
        <w:t>,</w:t>
      </w:r>
      <w:r w:rsidR="009E7CCF">
        <w:rPr>
          <w:rFonts w:ascii="Arial" w:hAnsi="Arial" w:cs="Arial"/>
        </w:rPr>
        <w:t xml:space="preserve"> </w:t>
      </w:r>
      <w:proofErr w:type="spellStart"/>
      <w:r w:rsidR="009E7CCF">
        <w:rPr>
          <w:rFonts w:ascii="Arial" w:hAnsi="Arial" w:cs="Arial"/>
        </w:rPr>
        <w:t>Manvers</w:t>
      </w:r>
      <w:proofErr w:type="spellEnd"/>
      <w:r w:rsidR="009E7CCF">
        <w:rPr>
          <w:rFonts w:ascii="Arial" w:hAnsi="Arial" w:cs="Arial"/>
        </w:rPr>
        <w:t xml:space="preserve">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043D98" w:rsidRDefault="00043D98"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lastRenderedPageBreak/>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AA2303" w:rsidRPr="00927EED">
        <w:rPr>
          <w:rFonts w:cs="Arial"/>
          <w:b/>
        </w:rPr>
        <w:t>1</w:t>
      </w:r>
      <w:r w:rsidR="009C25A3">
        <w:rPr>
          <w:rFonts w:cs="Arial"/>
          <w:b/>
        </w:rPr>
        <w:t>6</w:t>
      </w:r>
      <w:r w:rsidR="00AA2303" w:rsidRPr="00927EED">
        <w:rPr>
          <w:rFonts w:cs="Arial"/>
          <w:b/>
          <w:vertAlign w:val="superscript"/>
        </w:rPr>
        <w:t>th</w:t>
      </w:r>
      <w:r w:rsidR="009C25A3">
        <w:rPr>
          <w:rFonts w:cs="Arial"/>
          <w:b/>
        </w:rPr>
        <w:t xml:space="preserve"> August</w:t>
      </w:r>
      <w:r w:rsidRPr="00927EED">
        <w:rPr>
          <w:rFonts w:cs="Arial"/>
          <w:b/>
          <w:color w:val="FF0000"/>
        </w:rPr>
        <w:t xml:space="preserve"> </w:t>
      </w:r>
      <w:r w:rsidRPr="00927EED">
        <w:rPr>
          <w:rFonts w:cs="Arial"/>
          <w:b/>
        </w:rPr>
        <w:t>201</w:t>
      </w:r>
      <w:r w:rsidR="009C25A3">
        <w:rPr>
          <w:rFonts w:cs="Arial"/>
          <w:b/>
        </w:rPr>
        <w:t>9</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8A6ED4">
        <w:rPr>
          <w:rFonts w:ascii="Arial" w:hAnsi="Arial" w:cs="Arial"/>
          <w:b/>
          <w:sz w:val="24"/>
          <w:szCs w:val="24"/>
        </w:rPr>
        <w:t>The Richmond Arms</w:t>
      </w:r>
      <w:r w:rsidR="005E38CA">
        <w:rPr>
          <w:rFonts w:ascii="Arial" w:hAnsi="Arial" w:cs="Arial"/>
          <w:b/>
          <w:sz w:val="24"/>
          <w:szCs w:val="24"/>
        </w:rPr>
        <w:t>, Bath,</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9C25A3" w:rsidP="00F32AE2">
            <w:pPr>
              <w:rPr>
                <w:rFonts w:cs="Arial"/>
                <w:lang w:eastAsia="en-US"/>
              </w:rPr>
            </w:pPr>
            <w:r>
              <w:rPr>
                <w:b/>
                <w:bCs/>
                <w:lang w:eastAsia="en-US"/>
              </w:rPr>
              <w:t>26/04</w:t>
            </w:r>
            <w:r w:rsidR="00F32AE2" w:rsidRPr="00A87BD8">
              <w:rPr>
                <w:b/>
                <w:bCs/>
                <w:lang w:eastAsia="en-US"/>
              </w:rPr>
              <w:t>/</w:t>
            </w:r>
            <w:r w:rsidR="00A87BD8" w:rsidRPr="00A87BD8">
              <w:rPr>
                <w:b/>
                <w:bCs/>
                <w:lang w:eastAsia="en-US"/>
              </w:rPr>
              <w:t>2</w:t>
            </w:r>
            <w:r w:rsidR="009431B6" w:rsidRPr="00A87BD8">
              <w:rPr>
                <w:b/>
                <w:bCs/>
                <w:lang w:eastAsia="en-US"/>
              </w:rPr>
              <w:t>01</w:t>
            </w:r>
            <w:r>
              <w:rPr>
                <w:b/>
                <w:bCs/>
                <w:lang w:eastAsia="en-US"/>
              </w:rPr>
              <w:t>9</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9C25A3" w:rsidP="00F32AE2">
            <w:pPr>
              <w:rPr>
                <w:rFonts w:cs="Arial"/>
                <w:lang w:eastAsia="en-US"/>
              </w:rPr>
            </w:pPr>
            <w:r>
              <w:rPr>
                <w:b/>
                <w:bCs/>
                <w:lang w:eastAsia="en-US"/>
              </w:rPr>
              <w:t>21/06</w:t>
            </w:r>
            <w:r w:rsidR="009431B6" w:rsidRPr="00A87BD8">
              <w:rPr>
                <w:b/>
                <w:bCs/>
                <w:lang w:eastAsia="en-US"/>
              </w:rPr>
              <w:t>/201</w:t>
            </w:r>
            <w:r>
              <w:rPr>
                <w:b/>
                <w:bCs/>
                <w:lang w:eastAsia="en-US"/>
              </w:rPr>
              <w:t>9</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9C25A3" w:rsidRPr="00C92767" w:rsidRDefault="009C25A3" w:rsidP="009C25A3">
            <w:pPr>
              <w:rPr>
                <w:rFonts w:cs="Arial"/>
                <w:sz w:val="22"/>
                <w:szCs w:val="22"/>
                <w:lang w:eastAsia="en-US"/>
              </w:rPr>
            </w:pPr>
            <w:r w:rsidRPr="00C92767">
              <w:rPr>
                <w:rFonts w:cs="Arial"/>
                <w:sz w:val="22"/>
                <w:szCs w:val="22"/>
                <w:lang w:eastAsia="en-US"/>
              </w:rPr>
              <w:t>SPAR West Harptree (Bowden’s Stores)</w:t>
            </w:r>
          </w:p>
          <w:p w:rsidR="009C25A3" w:rsidRPr="00C92767" w:rsidRDefault="009C25A3" w:rsidP="009C25A3">
            <w:pPr>
              <w:rPr>
                <w:rFonts w:cs="Arial"/>
                <w:sz w:val="22"/>
                <w:szCs w:val="22"/>
                <w:lang w:eastAsia="en-US"/>
              </w:rPr>
            </w:pPr>
            <w:r w:rsidRPr="00C92767">
              <w:rPr>
                <w:rFonts w:cs="Arial"/>
                <w:sz w:val="22"/>
                <w:szCs w:val="22"/>
                <w:lang w:eastAsia="en-US"/>
              </w:rPr>
              <w:t>The High Street, West Harptree, Bristol BS40 6EA</w:t>
            </w:r>
          </w:p>
          <w:p w:rsidR="00F32AE2" w:rsidRPr="00C92767" w:rsidRDefault="00F32AE2" w:rsidP="00F32AE2">
            <w:pPr>
              <w:rPr>
                <w:sz w:val="22"/>
                <w:szCs w:val="22"/>
                <w:lang w:eastAsia="en-US"/>
              </w:rPr>
            </w:pPr>
          </w:p>
          <w:p w:rsidR="00F32AE2" w:rsidRPr="00C92767" w:rsidRDefault="00F32AE2" w:rsidP="009431B6">
            <w:pPr>
              <w:rPr>
                <w:rFonts w:cs="Arial"/>
                <w:sz w:val="22"/>
                <w:szCs w:val="22"/>
                <w:lang w:eastAsia="en-US"/>
              </w:rPr>
            </w:pPr>
            <w:r w:rsidRPr="00C92767">
              <w:rPr>
                <w:sz w:val="22"/>
                <w:szCs w:val="22"/>
                <w:lang w:eastAsia="en-US"/>
              </w:rPr>
              <w:t xml:space="preserve">The boundary of the asset </w:t>
            </w:r>
            <w:r w:rsidR="009431B6" w:rsidRPr="00C92767">
              <w:rPr>
                <w:sz w:val="22"/>
                <w:szCs w:val="22"/>
                <w:lang w:eastAsia="en-US"/>
              </w:rPr>
              <w:t>is</w:t>
            </w:r>
            <w:r w:rsidRPr="00C92767">
              <w:rPr>
                <w:sz w:val="22"/>
                <w:szCs w:val="22"/>
                <w:lang w:eastAsia="en-US"/>
              </w:rPr>
              <w:t xml:space="preserve"> set</w:t>
            </w:r>
            <w:r w:rsidR="009B0394" w:rsidRPr="00C92767">
              <w:rPr>
                <w:sz w:val="22"/>
                <w:szCs w:val="22"/>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C92767" w:rsidRDefault="009C25A3" w:rsidP="00F32AE2">
            <w:pPr>
              <w:rPr>
                <w:rFonts w:cs="Arial"/>
                <w:b/>
                <w:bCs/>
                <w:sz w:val="22"/>
                <w:szCs w:val="22"/>
                <w:lang w:eastAsia="en-US"/>
              </w:rPr>
            </w:pPr>
            <w:r w:rsidRPr="00C92767">
              <w:rPr>
                <w:b/>
                <w:bCs/>
                <w:sz w:val="22"/>
                <w:szCs w:val="22"/>
                <w:lang w:eastAsia="en-US"/>
              </w:rPr>
              <w:t>West Harptree 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DF400D" w:rsidRPr="00C92767" w:rsidRDefault="00DF400D" w:rsidP="00257266">
            <w:pPr>
              <w:rPr>
                <w:color w:val="000000" w:themeColor="text1"/>
                <w:sz w:val="22"/>
                <w:szCs w:val="22"/>
              </w:rPr>
            </w:pPr>
          </w:p>
          <w:p w:rsidR="00F32AE2" w:rsidRPr="00C92767" w:rsidRDefault="00DF400D" w:rsidP="00DF400D">
            <w:pPr>
              <w:rPr>
                <w:sz w:val="22"/>
                <w:szCs w:val="22"/>
              </w:rPr>
            </w:pPr>
            <w:r w:rsidRPr="00C92767">
              <w:rPr>
                <w:sz w:val="22"/>
                <w:szCs w:val="22"/>
              </w:rPr>
              <w:t xml:space="preserve">West Harptree Parish Council is </w:t>
            </w:r>
            <w:r w:rsidR="00280B25" w:rsidRPr="00C92767">
              <w:rPr>
                <w:sz w:val="22"/>
                <w:szCs w:val="22"/>
              </w:rPr>
              <w:t>a valid body in accordance with Regulation 5(1</w:t>
            </w:r>
            <w:proofErr w:type="gramStart"/>
            <w:r w:rsidR="00280B25" w:rsidRPr="00C92767">
              <w:rPr>
                <w:sz w:val="22"/>
                <w:szCs w:val="22"/>
              </w:rPr>
              <w:t>)(</w:t>
            </w:r>
            <w:proofErr w:type="gramEnd"/>
            <w:r w:rsidR="00280B25" w:rsidRPr="00C92767">
              <w:rPr>
                <w:sz w:val="22"/>
                <w:szCs w:val="22"/>
              </w:rPr>
              <w:t>c) of the Regulations</w:t>
            </w:r>
            <w:r w:rsidR="00257266" w:rsidRPr="00C92767">
              <w:rPr>
                <w:sz w:val="22"/>
                <w:szCs w:val="22"/>
              </w:rPr>
              <w:t xml:space="preserve"> and complies with section 89(2)(b)(iii) of the Act.</w:t>
            </w:r>
          </w:p>
          <w:p w:rsidR="00DF400D" w:rsidRPr="00C92767" w:rsidRDefault="00DF400D" w:rsidP="00DF400D">
            <w:pPr>
              <w:rPr>
                <w:color w:val="000000" w:themeColor="text1"/>
                <w:sz w:val="22"/>
                <w:szCs w:val="22"/>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9431B6" w:rsidP="00F32AE2">
            <w:pPr>
              <w:rPr>
                <w:rFonts w:cs="Arial"/>
                <w:sz w:val="22"/>
                <w:szCs w:val="22"/>
              </w:rPr>
            </w:pPr>
            <w:r w:rsidRPr="00C92767">
              <w:rPr>
                <w:sz w:val="22"/>
                <w:szCs w:val="22"/>
              </w:rP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C92767" w:rsidRDefault="00F32AE2" w:rsidP="00F32AE2">
            <w:pPr>
              <w:rPr>
                <w:rFonts w:cs="Arial"/>
                <w:sz w:val="22"/>
                <w:szCs w:val="22"/>
              </w:rPr>
            </w:pPr>
            <w:r w:rsidRPr="00C92767">
              <w:rPr>
                <w:b/>
                <w:sz w:val="22"/>
                <w:szCs w:val="22"/>
              </w:rPr>
              <w:t>YES</w:t>
            </w:r>
            <w:r w:rsidR="00627AF2" w:rsidRPr="00C92767">
              <w:rPr>
                <w:b/>
                <w:sz w:val="22"/>
                <w:szCs w:val="22"/>
              </w:rPr>
              <w:t xml:space="preserve"> </w:t>
            </w:r>
            <w:r w:rsidRPr="00C92767">
              <w:rPr>
                <w:sz w:val="22"/>
                <w:szCs w:val="22"/>
              </w:rPr>
              <w:t>- The Council is satisfied that the nominating body is an eligible body to nominate.</w:t>
            </w:r>
          </w:p>
          <w:p w:rsidR="00F32AE2" w:rsidRPr="00C92767" w:rsidRDefault="00F32AE2" w:rsidP="00F32AE2">
            <w:pPr>
              <w:rPr>
                <w:rFonts w:cs="Arial"/>
                <w:sz w:val="22"/>
                <w:szCs w:val="22"/>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C92767" w:rsidRDefault="00C92767" w:rsidP="00F32AE2">
            <w:pPr>
              <w:rPr>
                <w:sz w:val="22"/>
                <w:szCs w:val="22"/>
              </w:rPr>
            </w:pPr>
          </w:p>
          <w:p w:rsidR="00637073" w:rsidRPr="00C92767" w:rsidRDefault="00637073" w:rsidP="00F32AE2">
            <w:pPr>
              <w:rPr>
                <w:sz w:val="22"/>
                <w:szCs w:val="22"/>
              </w:rPr>
            </w:pPr>
            <w:r w:rsidRPr="00C92767">
              <w:rPr>
                <w:sz w:val="22"/>
                <w:szCs w:val="22"/>
              </w:rPr>
              <w:t>In accordance with Regulation 4 of the Assets of Community Value (England) Regulations 2012:</w:t>
            </w:r>
          </w:p>
          <w:p w:rsidR="00C92767" w:rsidRPr="00C92767" w:rsidRDefault="00637073" w:rsidP="00F32AE2">
            <w:pPr>
              <w:rPr>
                <w:sz w:val="22"/>
                <w:szCs w:val="22"/>
              </w:rPr>
            </w:pPr>
            <w:r w:rsidRPr="00C92767">
              <w:rPr>
                <w:sz w:val="22"/>
                <w:szCs w:val="22"/>
              </w:rPr>
              <w:t>the nominating body’s activities are wholly concerned with the Bath &amp; North East Somerset area (sp</w:t>
            </w:r>
            <w:r w:rsidR="00053240" w:rsidRPr="00C92767">
              <w:rPr>
                <w:sz w:val="22"/>
                <w:szCs w:val="22"/>
              </w:rPr>
              <w:t xml:space="preserve">ecifically the nominated </w:t>
            </w:r>
            <w:r w:rsidR="00DF400D" w:rsidRPr="00C92767">
              <w:rPr>
                <w:sz w:val="22"/>
                <w:szCs w:val="22"/>
              </w:rPr>
              <w:lastRenderedPageBreak/>
              <w:t>asset)</w:t>
            </w:r>
          </w:p>
          <w:p w:rsidR="00C92767" w:rsidRDefault="00C92767" w:rsidP="008248A3">
            <w:pPr>
              <w:rPr>
                <w:sz w:val="22"/>
                <w:szCs w:val="22"/>
              </w:rPr>
            </w:pPr>
          </w:p>
          <w:p w:rsidR="008248A3" w:rsidRPr="00C92767" w:rsidRDefault="008248A3" w:rsidP="008248A3">
            <w:pPr>
              <w:rPr>
                <w:sz w:val="22"/>
                <w:szCs w:val="22"/>
              </w:rPr>
            </w:pPr>
            <w:r w:rsidRPr="00C92767">
              <w:rPr>
                <w:sz w:val="22"/>
                <w:szCs w:val="22"/>
              </w:rPr>
              <w:t>SPAR West Harptree (Bowden’s Stores) is the only general store and Post Office which provides fresh food, general groceries, stationery and gifts and for the small village of West Harptree (c. 500 residents), local community and passing trade /visitors to this ANOB (Area of Outstanding Natural Beauty) within The Mendips.</w:t>
            </w:r>
          </w:p>
          <w:p w:rsidR="008248A3" w:rsidRPr="00C92767" w:rsidRDefault="008248A3" w:rsidP="00F32AE2">
            <w:pPr>
              <w:rPr>
                <w:sz w:val="22"/>
                <w:szCs w:val="22"/>
              </w:rPr>
            </w:pPr>
          </w:p>
          <w:p w:rsidR="005E38CA" w:rsidRDefault="005E38CA" w:rsidP="00F32AE2">
            <w:r w:rsidRPr="00C92767">
              <w:rPr>
                <w:sz w:val="22"/>
                <w:szCs w:val="22"/>
              </w:rPr>
              <w:t>The submitted map shows that the Asset is sited wholly within the boundaries of Bath and North East Somerset.</w:t>
            </w:r>
            <w:r>
              <w:t xml:space="preserve"> </w:t>
            </w:r>
          </w:p>
          <w:p w:rsidR="00C92767" w:rsidRDefault="00C92767" w:rsidP="00F32AE2">
            <w:pPr>
              <w:rPr>
                <w:rFonts w:cs="Arial"/>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F32AE2" w:rsidP="00F32AE2">
            <w:pPr>
              <w:rPr>
                <w:rFonts w:eastAsia="Calibri"/>
                <w:color w:val="000000" w:themeColor="text1"/>
                <w:sz w:val="22"/>
                <w:szCs w:val="22"/>
              </w:rPr>
            </w:pPr>
            <w:r w:rsidRPr="00C92767">
              <w:rPr>
                <w:rFonts w:eastAsia="Calibri"/>
                <w:color w:val="000000" w:themeColor="text1"/>
                <w:sz w:val="22"/>
                <w:szCs w:val="22"/>
              </w:rPr>
              <w:t>A plan of the nominated land including proposed boundaries</w:t>
            </w:r>
            <w:r w:rsidR="005E38CA" w:rsidRPr="00C92767">
              <w:rPr>
                <w:rFonts w:eastAsia="Calibri"/>
                <w:color w:val="000000" w:themeColor="text1"/>
                <w:sz w:val="22"/>
                <w:szCs w:val="22"/>
              </w:rPr>
              <w:t>.</w:t>
            </w:r>
          </w:p>
          <w:p w:rsidR="00E964B0" w:rsidRPr="00C92767" w:rsidRDefault="00E964B0" w:rsidP="00372F86">
            <w:pPr>
              <w:rPr>
                <w:rFonts w:eastAsia="Calibri"/>
                <w:color w:val="000000" w:themeColor="text1"/>
                <w:sz w:val="22"/>
                <w:szCs w:val="22"/>
              </w:rPr>
            </w:pPr>
          </w:p>
          <w:p w:rsidR="00372F86" w:rsidRPr="00C92767" w:rsidRDefault="00372F86" w:rsidP="00E964B0">
            <w:pPr>
              <w:rPr>
                <w:rFonts w:eastAsia="Calibri"/>
                <w:sz w:val="22"/>
                <w:szCs w:val="22"/>
              </w:rPr>
            </w:pPr>
            <w:r w:rsidRPr="00C92767">
              <w:rPr>
                <w:rFonts w:eastAsia="Calibri"/>
                <w:color w:val="000000" w:themeColor="text1"/>
                <w:sz w:val="22"/>
                <w:szCs w:val="22"/>
              </w:rPr>
              <w:t>The name and address of the current owners of the nominated asset</w:t>
            </w:r>
            <w:r w:rsidR="00E964B0" w:rsidRPr="00C92767">
              <w:rPr>
                <w:rFonts w:eastAsia="Calibri"/>
                <w:color w:val="000000" w:themeColor="text1"/>
                <w:sz w:val="22"/>
                <w:szCs w:val="22"/>
              </w:rPr>
              <w:t xml:space="preserve"> have been provided.</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F32AE2" w:rsidP="00F32AE2">
            <w:pPr>
              <w:rPr>
                <w:rFonts w:cs="Arial"/>
                <w:color w:val="000000" w:themeColor="text1"/>
                <w:sz w:val="22"/>
                <w:szCs w:val="22"/>
              </w:rPr>
            </w:pPr>
            <w:r w:rsidRPr="00C92767">
              <w:rPr>
                <w:color w:val="000000" w:themeColor="text1"/>
                <w:sz w:val="22"/>
                <w:szCs w:val="22"/>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Pr="00C92767" w:rsidRDefault="00F32AE2" w:rsidP="00F32AE2">
            <w:pPr>
              <w:rPr>
                <w:rFonts w:cs="Arial"/>
                <w:sz w:val="22"/>
                <w:szCs w:val="22"/>
              </w:rPr>
            </w:pPr>
            <w:r w:rsidRPr="00C92767">
              <w:rPr>
                <w:b/>
                <w:sz w:val="22"/>
                <w:szCs w:val="22"/>
              </w:rPr>
              <w:t>YES</w:t>
            </w:r>
            <w:proofErr w:type="gramStart"/>
            <w:r w:rsidRPr="00C92767">
              <w:rPr>
                <w:sz w:val="22"/>
                <w:szCs w:val="22"/>
              </w:rPr>
              <w:t>-  the</w:t>
            </w:r>
            <w:proofErr w:type="gramEnd"/>
            <w:r w:rsidRPr="00C92767">
              <w:rPr>
                <w:sz w:val="22"/>
                <w:szCs w:val="22"/>
              </w:rPr>
              <w:t xml:space="preserve"> Council is satisfied that the nomination has included the required information about the asset.</w:t>
            </w:r>
          </w:p>
          <w:p w:rsidR="00F32AE2" w:rsidRPr="00C92767" w:rsidRDefault="00F32AE2" w:rsidP="00F32AE2">
            <w:pPr>
              <w:rPr>
                <w:sz w:val="22"/>
                <w:szCs w:val="22"/>
              </w:rPr>
            </w:pPr>
          </w:p>
          <w:p w:rsidR="00F32AE2" w:rsidRPr="00C92767" w:rsidRDefault="00F32AE2" w:rsidP="00F32AE2">
            <w:pPr>
              <w:rPr>
                <w:rFonts w:cs="Arial"/>
                <w:color w:val="FF0000"/>
                <w:sz w:val="22"/>
                <w:szCs w:val="22"/>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F32AE2" w:rsidP="00F32AE2">
            <w:pPr>
              <w:rPr>
                <w:rFonts w:cs="Arial"/>
                <w:sz w:val="22"/>
                <w:szCs w:val="22"/>
              </w:rPr>
            </w:pPr>
            <w:r w:rsidRPr="00C92767">
              <w:rPr>
                <w:sz w:val="22"/>
                <w:szCs w:val="22"/>
              </w:rP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4250B4" w:rsidP="00F32AE2">
            <w:pPr>
              <w:rPr>
                <w:rFonts w:cs="Arial"/>
                <w:sz w:val="22"/>
                <w:szCs w:val="22"/>
              </w:rPr>
            </w:pPr>
            <w:r w:rsidRPr="00C92767">
              <w:rPr>
                <w:sz w:val="22"/>
                <w:szCs w:val="22"/>
              </w:rP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F32AE2" w:rsidP="00F32AE2">
            <w:pPr>
              <w:rPr>
                <w:rFonts w:cs="Arial"/>
                <w:sz w:val="22"/>
                <w:szCs w:val="22"/>
              </w:rPr>
            </w:pPr>
            <w:r w:rsidRPr="00C92767">
              <w:rPr>
                <w:b/>
                <w:sz w:val="22"/>
                <w:szCs w:val="22"/>
              </w:rPr>
              <w:t>YES</w:t>
            </w:r>
            <w:r w:rsidRPr="00C92767">
              <w:rPr>
                <w:sz w:val="22"/>
                <w:szCs w:val="22"/>
              </w:rP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F32AE2" w:rsidP="00DF400D">
            <w:pPr>
              <w:rPr>
                <w:rFonts w:cs="Arial"/>
                <w:color w:val="000000" w:themeColor="text1"/>
                <w:sz w:val="22"/>
                <w:szCs w:val="22"/>
              </w:rPr>
            </w:pPr>
            <w:r w:rsidRPr="00C92767">
              <w:rPr>
                <w:color w:val="000000" w:themeColor="text1"/>
                <w:sz w:val="22"/>
                <w:szCs w:val="22"/>
              </w:rPr>
              <w:t xml:space="preserve">The nomination form states that the asset </w:t>
            </w:r>
            <w:r w:rsidR="00FA46C0" w:rsidRPr="00C92767">
              <w:rPr>
                <w:color w:val="000000" w:themeColor="text1"/>
                <w:sz w:val="22"/>
                <w:szCs w:val="22"/>
              </w:rPr>
              <w:t xml:space="preserve">is currently </w:t>
            </w:r>
            <w:r w:rsidR="00CF27B5" w:rsidRPr="00C92767">
              <w:rPr>
                <w:color w:val="000000" w:themeColor="text1"/>
                <w:sz w:val="22"/>
                <w:szCs w:val="22"/>
              </w:rPr>
              <w:t xml:space="preserve">used as </w:t>
            </w:r>
            <w:r w:rsidR="00DF400D" w:rsidRPr="00C92767">
              <w:rPr>
                <w:color w:val="000000" w:themeColor="text1"/>
                <w:sz w:val="22"/>
                <w:szCs w:val="22"/>
              </w:rPr>
              <w:t>local stores which incorporates the local post office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FA46C0" w:rsidP="00F32AE2">
            <w:pPr>
              <w:rPr>
                <w:rFonts w:cs="Arial"/>
                <w:sz w:val="22"/>
                <w:szCs w:val="22"/>
              </w:rPr>
            </w:pPr>
            <w:r w:rsidRPr="00C92767">
              <w:rPr>
                <w:sz w:val="22"/>
                <w:szCs w:val="22"/>
              </w:rP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C92767" w:rsidRDefault="00F32AE2" w:rsidP="00F32AE2">
            <w:pPr>
              <w:rPr>
                <w:rFonts w:cs="Arial"/>
                <w:color w:val="FF0000"/>
                <w:sz w:val="22"/>
                <w:szCs w:val="22"/>
              </w:rPr>
            </w:pPr>
            <w:r w:rsidRPr="00C92767">
              <w:rPr>
                <w:b/>
                <w:sz w:val="22"/>
                <w:szCs w:val="22"/>
              </w:rPr>
              <w:t>YES</w:t>
            </w:r>
            <w:r w:rsidRPr="00C92767">
              <w:rPr>
                <w:sz w:val="22"/>
                <w:szCs w:val="22"/>
              </w:rPr>
              <w:t xml:space="preserve">- the </w:t>
            </w:r>
            <w:r w:rsidR="00FA46C0" w:rsidRPr="00C92767">
              <w:rPr>
                <w:b/>
                <w:sz w:val="22"/>
                <w:szCs w:val="22"/>
              </w:rPr>
              <w:t>current</w:t>
            </w:r>
            <w:r w:rsidRPr="00C92767">
              <w:rPr>
                <w:b/>
                <w:sz w:val="22"/>
                <w:szCs w:val="22"/>
              </w:rPr>
              <w:t xml:space="preserve"> </w:t>
            </w:r>
            <w:r w:rsidRPr="00C92767">
              <w:rPr>
                <w:sz w:val="22"/>
                <w:szCs w:val="22"/>
              </w:rP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F32AE2"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w:t>
            </w:r>
            <w:r>
              <w:rPr>
                <w:rFonts w:ascii="Arial" w:hAnsi="Arial"/>
              </w:rPr>
              <w:lastRenderedPageBreak/>
              <w:t xml:space="preserve">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02345" w:rsidRPr="00EA1CF3" w:rsidRDefault="00FA46C0" w:rsidP="009B3F41">
            <w:pPr>
              <w:rPr>
                <w:color w:val="000000" w:themeColor="text1"/>
                <w:sz w:val="22"/>
                <w:szCs w:val="22"/>
              </w:rPr>
            </w:pPr>
            <w:r w:rsidRPr="00EA1CF3">
              <w:rPr>
                <w:color w:val="000000" w:themeColor="text1"/>
                <w:sz w:val="22"/>
                <w:szCs w:val="22"/>
              </w:rPr>
              <w:t>The nomination form states that</w:t>
            </w:r>
            <w:r w:rsidR="00C02345" w:rsidRPr="00EA1CF3">
              <w:rPr>
                <w:color w:val="000000" w:themeColor="text1"/>
                <w:sz w:val="22"/>
                <w:szCs w:val="22"/>
              </w:rPr>
              <w:t>:</w:t>
            </w:r>
          </w:p>
          <w:p w:rsidR="00714861" w:rsidRDefault="00714861" w:rsidP="009B3F41">
            <w:pPr>
              <w:rPr>
                <w:color w:val="000000" w:themeColor="text1"/>
              </w:rPr>
            </w:pPr>
          </w:p>
          <w:p w:rsidR="00EA1CF3" w:rsidRPr="00EA1CF3" w:rsidRDefault="00EA1CF3" w:rsidP="00EA1CF3">
            <w:pPr>
              <w:rPr>
                <w:color w:val="000000" w:themeColor="text1"/>
                <w:sz w:val="22"/>
                <w:szCs w:val="22"/>
              </w:rPr>
            </w:pPr>
            <w:r w:rsidRPr="00EA1CF3">
              <w:rPr>
                <w:color w:val="000000" w:themeColor="text1"/>
                <w:sz w:val="22"/>
                <w:szCs w:val="22"/>
              </w:rPr>
              <w:t>The shop serves the community providing postal services, fresh bakery items, fresh baked pasties and a variety of fresh sandwiches. The Spar offers an excellent variety of delicatessen foods, frozen foods and general grocery items. It also has an off-license and there is a wide selection of wines, beers and spirits. Local cider and mixers are also sold.</w:t>
            </w:r>
          </w:p>
          <w:p w:rsidR="00EA1CF3" w:rsidRPr="00EA1CF3" w:rsidRDefault="00EA1CF3" w:rsidP="00EA1CF3">
            <w:pPr>
              <w:rPr>
                <w:color w:val="000000" w:themeColor="text1"/>
                <w:sz w:val="22"/>
                <w:szCs w:val="22"/>
              </w:rPr>
            </w:pPr>
          </w:p>
          <w:p w:rsidR="00EA1CF3" w:rsidRPr="00EA1CF3" w:rsidRDefault="00EA1CF3" w:rsidP="00EA1CF3">
            <w:pPr>
              <w:rPr>
                <w:color w:val="000000" w:themeColor="text1"/>
                <w:sz w:val="22"/>
                <w:szCs w:val="22"/>
              </w:rPr>
            </w:pPr>
            <w:r w:rsidRPr="00EA1CF3">
              <w:rPr>
                <w:color w:val="000000" w:themeColor="text1"/>
                <w:sz w:val="22"/>
                <w:szCs w:val="22"/>
              </w:rPr>
              <w:t xml:space="preserve">The store is open:  Monday – Saturday </w:t>
            </w:r>
            <w:r w:rsidRPr="00EA1CF3">
              <w:rPr>
                <w:color w:val="000000" w:themeColor="text1"/>
                <w:sz w:val="22"/>
                <w:szCs w:val="22"/>
              </w:rPr>
              <w:lastRenderedPageBreak/>
              <w:t>7:00am – 7:30pm</w:t>
            </w:r>
            <w:r>
              <w:rPr>
                <w:color w:val="000000" w:themeColor="text1"/>
                <w:sz w:val="22"/>
                <w:szCs w:val="22"/>
              </w:rPr>
              <w:t xml:space="preserve"> and </w:t>
            </w:r>
            <w:r w:rsidRPr="00EA1CF3">
              <w:rPr>
                <w:color w:val="000000" w:themeColor="text1"/>
                <w:sz w:val="22"/>
                <w:szCs w:val="22"/>
              </w:rPr>
              <w:t>Sunday  8:00am – 6:00pm</w:t>
            </w:r>
          </w:p>
          <w:p w:rsidR="00EA1CF3" w:rsidRPr="00EA1CF3" w:rsidRDefault="00EA1CF3" w:rsidP="00EA1CF3">
            <w:pPr>
              <w:rPr>
                <w:color w:val="000000" w:themeColor="text1"/>
                <w:sz w:val="22"/>
                <w:szCs w:val="22"/>
              </w:rPr>
            </w:pPr>
            <w:r w:rsidRPr="00EA1CF3">
              <w:rPr>
                <w:color w:val="000000" w:themeColor="text1"/>
                <w:sz w:val="22"/>
                <w:szCs w:val="22"/>
              </w:rPr>
              <w:t xml:space="preserve">Closed: Bank and Public Holidays.  </w:t>
            </w:r>
          </w:p>
          <w:p w:rsidR="00EA1CF3" w:rsidRPr="00EA1CF3" w:rsidRDefault="00EA1CF3" w:rsidP="00EA1CF3">
            <w:pPr>
              <w:rPr>
                <w:color w:val="000000" w:themeColor="text1"/>
                <w:sz w:val="22"/>
                <w:szCs w:val="22"/>
              </w:rPr>
            </w:pPr>
          </w:p>
          <w:p w:rsidR="00EA1CF3" w:rsidRDefault="00EA1CF3" w:rsidP="00EA1CF3">
            <w:pPr>
              <w:rPr>
                <w:color w:val="000000" w:themeColor="text1"/>
                <w:sz w:val="22"/>
                <w:szCs w:val="22"/>
              </w:rPr>
            </w:pPr>
            <w:r w:rsidRPr="00EA1CF3">
              <w:rPr>
                <w:color w:val="000000" w:themeColor="text1"/>
                <w:sz w:val="22"/>
                <w:szCs w:val="22"/>
              </w:rPr>
              <w:t xml:space="preserve">For Postal services, located inside the SPAR. A mailbox is located outside the shop with a pick-up usually twice a day during the week and once on Saturday. The shop provides package handling and packing supplies. </w:t>
            </w:r>
          </w:p>
          <w:p w:rsidR="00EA1CF3" w:rsidRPr="00EA1CF3" w:rsidRDefault="00EA1CF3" w:rsidP="00EA1CF3">
            <w:pPr>
              <w:rPr>
                <w:color w:val="000000" w:themeColor="text1"/>
                <w:sz w:val="22"/>
                <w:szCs w:val="22"/>
              </w:rPr>
            </w:pPr>
          </w:p>
          <w:p w:rsidR="00EA1CF3" w:rsidRPr="00EA1CF3" w:rsidRDefault="00EA1CF3" w:rsidP="00EA1CF3">
            <w:pPr>
              <w:rPr>
                <w:color w:val="000000" w:themeColor="text1"/>
                <w:sz w:val="22"/>
                <w:szCs w:val="22"/>
              </w:rPr>
            </w:pPr>
            <w:r w:rsidRPr="00EA1CF3">
              <w:rPr>
                <w:color w:val="000000" w:themeColor="text1"/>
                <w:sz w:val="22"/>
                <w:szCs w:val="22"/>
              </w:rPr>
              <w:t xml:space="preserve">Services include: </w:t>
            </w:r>
          </w:p>
          <w:p w:rsidR="00EA1CF3" w:rsidRPr="00EA1CF3" w:rsidRDefault="00EA1CF3" w:rsidP="00EA1CF3">
            <w:pPr>
              <w:rPr>
                <w:color w:val="000000" w:themeColor="text1"/>
                <w:sz w:val="22"/>
                <w:szCs w:val="22"/>
              </w:rPr>
            </w:pPr>
            <w:r w:rsidRPr="00EA1CF3">
              <w:rPr>
                <w:color w:val="000000" w:themeColor="text1"/>
                <w:sz w:val="22"/>
                <w:szCs w:val="22"/>
              </w:rPr>
              <w:t xml:space="preserve">Post Office Card Account </w:t>
            </w:r>
          </w:p>
          <w:p w:rsidR="00EA1CF3" w:rsidRPr="00EA1CF3" w:rsidRDefault="00EA1CF3" w:rsidP="00EA1CF3">
            <w:pPr>
              <w:rPr>
                <w:color w:val="000000" w:themeColor="text1"/>
                <w:sz w:val="22"/>
                <w:szCs w:val="22"/>
              </w:rPr>
            </w:pPr>
            <w:r w:rsidRPr="00EA1CF3">
              <w:rPr>
                <w:color w:val="000000" w:themeColor="text1"/>
                <w:sz w:val="22"/>
                <w:szCs w:val="22"/>
              </w:rPr>
              <w:t>Cash deposits and withdrawals with a ‘chip and pin’ card</w:t>
            </w:r>
          </w:p>
          <w:p w:rsidR="00EA1CF3" w:rsidRPr="00EA1CF3" w:rsidRDefault="00EA1CF3" w:rsidP="00EA1CF3">
            <w:pPr>
              <w:rPr>
                <w:color w:val="000000" w:themeColor="text1"/>
                <w:sz w:val="22"/>
                <w:szCs w:val="22"/>
              </w:rPr>
            </w:pPr>
            <w:r w:rsidRPr="00EA1CF3">
              <w:rPr>
                <w:color w:val="000000" w:themeColor="text1"/>
                <w:sz w:val="22"/>
                <w:szCs w:val="22"/>
              </w:rPr>
              <w:t>Postal orders</w:t>
            </w:r>
          </w:p>
          <w:p w:rsidR="00EA1CF3" w:rsidRPr="00EA1CF3" w:rsidRDefault="00EA1CF3" w:rsidP="00EA1CF3">
            <w:pPr>
              <w:rPr>
                <w:color w:val="000000" w:themeColor="text1"/>
                <w:sz w:val="22"/>
                <w:szCs w:val="22"/>
              </w:rPr>
            </w:pPr>
            <w:r w:rsidRPr="00EA1CF3">
              <w:rPr>
                <w:color w:val="000000" w:themeColor="text1"/>
                <w:sz w:val="22"/>
                <w:szCs w:val="22"/>
              </w:rPr>
              <w:t>Money grams</w:t>
            </w:r>
          </w:p>
          <w:p w:rsidR="00EA1CF3" w:rsidRPr="00EA1CF3" w:rsidRDefault="00EA1CF3" w:rsidP="00EA1CF3">
            <w:pPr>
              <w:rPr>
                <w:color w:val="000000" w:themeColor="text1"/>
                <w:sz w:val="22"/>
                <w:szCs w:val="22"/>
              </w:rPr>
            </w:pPr>
            <w:r w:rsidRPr="00EA1CF3">
              <w:rPr>
                <w:color w:val="000000" w:themeColor="text1"/>
                <w:sz w:val="22"/>
                <w:szCs w:val="22"/>
              </w:rPr>
              <w:t>Electronic bill payments</w:t>
            </w:r>
          </w:p>
          <w:p w:rsidR="00EA1CF3" w:rsidRPr="00EA1CF3" w:rsidRDefault="00EA1CF3" w:rsidP="00EA1CF3">
            <w:pPr>
              <w:rPr>
                <w:color w:val="000000" w:themeColor="text1"/>
                <w:sz w:val="22"/>
                <w:szCs w:val="22"/>
              </w:rPr>
            </w:pPr>
            <w:r w:rsidRPr="00EA1CF3">
              <w:rPr>
                <w:color w:val="000000" w:themeColor="text1"/>
                <w:sz w:val="22"/>
                <w:szCs w:val="22"/>
              </w:rPr>
              <w:t>E top-up</w:t>
            </w:r>
          </w:p>
          <w:p w:rsidR="00EA1CF3" w:rsidRPr="00EA1CF3" w:rsidRDefault="00EA1CF3" w:rsidP="00EA1CF3">
            <w:pPr>
              <w:rPr>
                <w:color w:val="000000" w:themeColor="text1"/>
                <w:sz w:val="22"/>
                <w:szCs w:val="22"/>
              </w:rPr>
            </w:pPr>
            <w:r w:rsidRPr="00EA1CF3">
              <w:rPr>
                <w:color w:val="000000" w:themeColor="text1"/>
                <w:sz w:val="22"/>
                <w:szCs w:val="22"/>
              </w:rPr>
              <w:t>Pre-order of travel money and Euro Currency.</w:t>
            </w:r>
          </w:p>
          <w:p w:rsidR="00EA1CF3" w:rsidRPr="00EA1CF3" w:rsidRDefault="00EA1CF3" w:rsidP="00EA1CF3">
            <w:pPr>
              <w:rPr>
                <w:color w:val="000000" w:themeColor="text1"/>
                <w:sz w:val="22"/>
                <w:szCs w:val="22"/>
              </w:rPr>
            </w:pPr>
          </w:p>
          <w:p w:rsidR="00EA1CF3" w:rsidRPr="00EA1CF3" w:rsidRDefault="00EA1CF3" w:rsidP="00EA1CF3">
            <w:pPr>
              <w:rPr>
                <w:color w:val="000000" w:themeColor="text1"/>
              </w:rPr>
            </w:pPr>
            <w:r w:rsidRPr="00EA1CF3">
              <w:rPr>
                <w:color w:val="000000" w:themeColor="text1"/>
                <w:sz w:val="22"/>
                <w:szCs w:val="22"/>
              </w:rPr>
              <w:t>Importantly and in addition to the ‘above’ mentioned points, the shop provides full/ part time employment for staff.</w:t>
            </w:r>
          </w:p>
          <w:p w:rsidR="00DD4F35" w:rsidRDefault="00DD4F35" w:rsidP="00EA1CF3">
            <w:pPr>
              <w:rPr>
                <w:rFonts w:cs="Arial"/>
              </w:rPr>
            </w:pPr>
          </w:p>
        </w:tc>
      </w:tr>
      <w:tr w:rsidR="00F32AE2"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0F5C1C" w:rsidRPr="00EA1CF3" w:rsidRDefault="00714861" w:rsidP="0055275C">
            <w:pPr>
              <w:rPr>
                <w:rFonts w:cs="Arial"/>
                <w:color w:val="000000" w:themeColor="text1"/>
                <w:sz w:val="22"/>
                <w:szCs w:val="22"/>
              </w:rPr>
            </w:pPr>
            <w:r w:rsidRPr="00EA1CF3">
              <w:rPr>
                <w:rFonts w:eastAsia="Calibri"/>
                <w:color w:val="000000" w:themeColor="text1"/>
                <w:sz w:val="22"/>
                <w:szCs w:val="22"/>
              </w:rPr>
              <w:t>The</w:t>
            </w:r>
            <w:r w:rsidR="00DF11AB" w:rsidRPr="00EA1CF3">
              <w:rPr>
                <w:rFonts w:eastAsia="Calibri"/>
                <w:color w:val="000000" w:themeColor="text1"/>
                <w:sz w:val="22"/>
                <w:szCs w:val="22"/>
              </w:rPr>
              <w:t xml:space="preserve"> Ward </w:t>
            </w:r>
            <w:r w:rsidRPr="00EA1CF3">
              <w:rPr>
                <w:rFonts w:eastAsia="Calibri"/>
                <w:color w:val="000000" w:themeColor="text1"/>
                <w:sz w:val="22"/>
                <w:szCs w:val="22"/>
              </w:rPr>
              <w:t>Councillor</w:t>
            </w:r>
            <w:r w:rsidR="0055275C" w:rsidRPr="00EA1CF3">
              <w:rPr>
                <w:rFonts w:eastAsia="Calibri"/>
                <w:color w:val="000000" w:themeColor="text1"/>
                <w:sz w:val="22"/>
                <w:szCs w:val="22"/>
              </w:rPr>
              <w:t xml:space="preserve"> for </w:t>
            </w:r>
            <w:r w:rsidR="00EA1CF3" w:rsidRPr="00EA1CF3">
              <w:rPr>
                <w:rFonts w:eastAsia="Calibri"/>
                <w:color w:val="000000" w:themeColor="text1"/>
                <w:sz w:val="22"/>
                <w:szCs w:val="22"/>
              </w:rPr>
              <w:t>Mendip</w:t>
            </w:r>
            <w:r w:rsidRPr="00EA1CF3">
              <w:rPr>
                <w:rFonts w:eastAsia="Calibri"/>
                <w:color w:val="000000" w:themeColor="text1"/>
                <w:sz w:val="22"/>
                <w:szCs w:val="22"/>
              </w:rPr>
              <w:t xml:space="preserve"> has</w:t>
            </w:r>
            <w:r w:rsidR="00DF11AB" w:rsidRPr="00EA1CF3">
              <w:rPr>
                <w:rFonts w:eastAsia="Calibri"/>
                <w:color w:val="000000" w:themeColor="text1"/>
                <w:sz w:val="22"/>
                <w:szCs w:val="22"/>
              </w:rPr>
              <w:t xml:space="preserve"> writte</w:t>
            </w:r>
            <w:r w:rsidR="00927EED" w:rsidRPr="00EA1CF3">
              <w:rPr>
                <w:rFonts w:eastAsia="Calibri"/>
                <w:color w:val="000000" w:themeColor="text1"/>
                <w:sz w:val="22"/>
                <w:szCs w:val="22"/>
              </w:rPr>
              <w:t>n in support of the application stating:</w:t>
            </w:r>
          </w:p>
          <w:p w:rsidR="00714861" w:rsidRPr="00EA1CF3" w:rsidRDefault="00714861" w:rsidP="0055275C">
            <w:pPr>
              <w:rPr>
                <w:rFonts w:cs="Arial"/>
                <w:color w:val="000000" w:themeColor="text1"/>
                <w:sz w:val="22"/>
                <w:szCs w:val="22"/>
              </w:rPr>
            </w:pPr>
          </w:p>
          <w:p w:rsidR="00C9367A" w:rsidRPr="00C9367A" w:rsidRDefault="008E2616" w:rsidP="00927EED">
            <w:pPr>
              <w:rPr>
                <w:rFonts w:cs="Arial"/>
                <w:i/>
                <w:sz w:val="22"/>
                <w:szCs w:val="22"/>
              </w:rPr>
            </w:pPr>
            <w:r w:rsidRPr="00C9367A">
              <w:rPr>
                <w:rFonts w:cs="Arial"/>
                <w:i/>
                <w:sz w:val="22"/>
                <w:szCs w:val="22"/>
              </w:rPr>
              <w:t>“</w:t>
            </w:r>
            <w:proofErr w:type="spellStart"/>
            <w:r w:rsidR="00EA1CF3" w:rsidRPr="00C9367A">
              <w:rPr>
                <w:rFonts w:cs="Arial"/>
                <w:i/>
                <w:sz w:val="22"/>
                <w:szCs w:val="22"/>
              </w:rPr>
              <w:t>Ive</w:t>
            </w:r>
            <w:proofErr w:type="spellEnd"/>
            <w:r w:rsidR="00EA1CF3" w:rsidRPr="00C9367A">
              <w:rPr>
                <w:rFonts w:cs="Arial"/>
                <w:i/>
                <w:sz w:val="22"/>
                <w:szCs w:val="22"/>
              </w:rPr>
              <w:t xml:space="preserve"> temperature tested with local community and people are in favour.  I am in favour too</w:t>
            </w:r>
            <w:r w:rsidR="00C92767" w:rsidRPr="00C9367A">
              <w:rPr>
                <w:rFonts w:cs="Arial"/>
                <w:i/>
                <w:sz w:val="22"/>
                <w:szCs w:val="22"/>
              </w:rPr>
              <w:t>.</w:t>
            </w:r>
            <w:r w:rsidR="00C9367A" w:rsidRPr="00C9367A">
              <w:rPr>
                <w:rFonts w:cs="Arial"/>
                <w:i/>
                <w:sz w:val="22"/>
                <w:szCs w:val="22"/>
              </w:rPr>
              <w:t xml:space="preserve"> Only objections are from the business owner</w:t>
            </w:r>
            <w:r w:rsidR="00C92767" w:rsidRPr="00C9367A">
              <w:rPr>
                <w:rFonts w:cs="Arial"/>
                <w:i/>
                <w:sz w:val="22"/>
                <w:szCs w:val="22"/>
              </w:rPr>
              <w:t>”</w:t>
            </w:r>
            <w:r w:rsidR="00C9367A" w:rsidRPr="00C9367A">
              <w:rPr>
                <w:rFonts w:cs="Arial"/>
                <w:i/>
                <w:sz w:val="22"/>
                <w:szCs w:val="22"/>
              </w:rPr>
              <w:t xml:space="preserve"> </w:t>
            </w:r>
          </w:p>
          <w:p w:rsidR="00C9367A" w:rsidRDefault="00C9367A" w:rsidP="00927EED">
            <w:pPr>
              <w:rPr>
                <w:rFonts w:cs="Arial"/>
                <w:sz w:val="22"/>
                <w:szCs w:val="22"/>
              </w:rPr>
            </w:pPr>
            <w:r>
              <w:rPr>
                <w:rFonts w:cs="Arial"/>
                <w:sz w:val="22"/>
                <w:szCs w:val="22"/>
              </w:rPr>
              <w:t>(Officer Note: Bath and North East Somerset Council have received no  objection from the business owner)</w:t>
            </w:r>
          </w:p>
          <w:p w:rsidR="00927EED" w:rsidRPr="00EA1CF3" w:rsidRDefault="00EA1CF3" w:rsidP="00927EED">
            <w:pPr>
              <w:rPr>
                <w:rFonts w:cs="Arial"/>
                <w:sz w:val="22"/>
                <w:szCs w:val="22"/>
              </w:rPr>
            </w:pPr>
            <w:r w:rsidRPr="00EA1CF3">
              <w:rPr>
                <w:rFonts w:cs="Arial"/>
                <w:sz w:val="22"/>
                <w:szCs w:val="22"/>
              </w:rPr>
              <w:t xml:space="preserve">  </w:t>
            </w:r>
          </w:p>
          <w:p w:rsidR="008C32E6" w:rsidRPr="00530EF0" w:rsidRDefault="008C32E6" w:rsidP="00B54875">
            <w:pPr>
              <w:rPr>
                <w:rFonts w:cs="Arial"/>
                <w:color w:val="FF0000"/>
              </w:rPr>
            </w:pPr>
            <w:bookmarkStart w:id="1" w:name="_GoBack"/>
            <w:bookmarkEnd w:id="1"/>
          </w:p>
        </w:tc>
      </w:tr>
      <w:tr w:rsidR="00F32AE2"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C92767" w:rsidRDefault="00C92767" w:rsidP="00EA1CF3">
            <w:pPr>
              <w:rPr>
                <w:rFonts w:cs="Arial"/>
                <w:sz w:val="22"/>
                <w:szCs w:val="22"/>
              </w:rPr>
            </w:pPr>
            <w:r w:rsidRPr="00C92767">
              <w:rPr>
                <w:b/>
                <w:sz w:val="22"/>
                <w:szCs w:val="22"/>
              </w:rPr>
              <w:t>20</w:t>
            </w:r>
            <w:r w:rsidRPr="00C92767">
              <w:rPr>
                <w:b/>
                <w:sz w:val="22"/>
                <w:szCs w:val="22"/>
              </w:rPr>
              <w:br/>
            </w:r>
          </w:p>
        </w:tc>
      </w:tr>
      <w:tr w:rsidR="00D9101B"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EA1CF3" w:rsidRPr="00C92767" w:rsidRDefault="00EA1CF3" w:rsidP="00D9101B">
            <w:pPr>
              <w:rPr>
                <w:color w:val="000000" w:themeColor="text1"/>
                <w:sz w:val="22"/>
                <w:szCs w:val="22"/>
              </w:rPr>
            </w:pPr>
          </w:p>
          <w:p w:rsidR="00D9101B" w:rsidRPr="00C92767" w:rsidRDefault="00D9101B" w:rsidP="00D9101B">
            <w:pPr>
              <w:rPr>
                <w:color w:val="000000" w:themeColor="text1"/>
                <w:sz w:val="22"/>
                <w:szCs w:val="22"/>
              </w:rPr>
            </w:pPr>
            <w:r w:rsidRPr="00C92767">
              <w:rPr>
                <w:color w:val="000000" w:themeColor="text1"/>
                <w:sz w:val="22"/>
                <w:szCs w:val="22"/>
              </w:rPr>
              <w:t>There is no evidence that the usage is actively discouraged by the Council’s Policy and Budget framework and it is not contrary to existing planning policies.</w:t>
            </w:r>
          </w:p>
          <w:p w:rsidR="006B2477" w:rsidRPr="00C92767" w:rsidRDefault="006B2477" w:rsidP="006B2477">
            <w:pPr>
              <w:rPr>
                <w:rFonts w:cs="Arial"/>
                <w:color w:val="000000" w:themeColor="text1"/>
                <w:sz w:val="22"/>
                <w:szCs w:val="22"/>
              </w:rPr>
            </w:pPr>
          </w:p>
        </w:tc>
      </w:tr>
      <w:tr w:rsidR="00D9101B"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C92767" w:rsidRDefault="00D9101B" w:rsidP="008D395D">
            <w:pPr>
              <w:rPr>
                <w:rFonts w:cs="Arial"/>
                <w:sz w:val="22"/>
                <w:szCs w:val="22"/>
              </w:rPr>
            </w:pPr>
          </w:p>
          <w:p w:rsidR="00EA1CF3" w:rsidRPr="00C92767" w:rsidRDefault="00EA1CF3" w:rsidP="008D395D">
            <w:pPr>
              <w:rPr>
                <w:rFonts w:cs="Arial"/>
                <w:sz w:val="22"/>
                <w:szCs w:val="22"/>
              </w:rPr>
            </w:pPr>
            <w:r w:rsidRPr="00C92767">
              <w:rPr>
                <w:rFonts w:cs="Arial"/>
                <w:sz w:val="22"/>
                <w:szCs w:val="22"/>
              </w:rPr>
              <w:t>None</w:t>
            </w:r>
          </w:p>
        </w:tc>
      </w:tr>
      <w:tr w:rsidR="00F32AE2"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C92767" w:rsidRDefault="00F32AE2" w:rsidP="00F32AE2">
            <w:pPr>
              <w:rPr>
                <w:rFonts w:cs="Arial"/>
                <w:sz w:val="22"/>
                <w:szCs w:val="22"/>
              </w:rPr>
            </w:pPr>
            <w:r w:rsidRPr="00C92767">
              <w:rPr>
                <w:b/>
                <w:sz w:val="22"/>
                <w:szCs w:val="22"/>
              </w:rPr>
              <w:t>25</w:t>
            </w:r>
            <w:r w:rsidR="000F5C1C" w:rsidRPr="00C92767">
              <w:rPr>
                <w:b/>
                <w:sz w:val="22"/>
                <w:szCs w:val="22"/>
              </w:rPr>
              <w:t xml:space="preserve"> </w:t>
            </w:r>
            <w:proofErr w:type="gramStart"/>
            <w:r w:rsidRPr="00C92767">
              <w:rPr>
                <w:sz w:val="22"/>
                <w:szCs w:val="22"/>
              </w:rPr>
              <w:t>-  No</w:t>
            </w:r>
            <w:proofErr w:type="gramEnd"/>
            <w:r w:rsidRPr="00C92767">
              <w:rPr>
                <w:sz w:val="22"/>
                <w:szCs w:val="22"/>
              </w:rPr>
              <w:t xml:space="preserve"> active discouragement by the Council’s Policy and Budget Framework has been identified.</w:t>
            </w:r>
          </w:p>
        </w:tc>
      </w:tr>
      <w:tr w:rsidR="00F32AE2"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 xml:space="preserve">Why is the </w:t>
            </w:r>
            <w:r>
              <w:lastRenderedPageBreak/>
              <w:t>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A16572" w:rsidRPr="00C92767" w:rsidRDefault="00F32AE2" w:rsidP="006B2477">
            <w:pPr>
              <w:shd w:val="clear" w:color="auto" w:fill="FFFFFF"/>
              <w:rPr>
                <w:color w:val="000000" w:themeColor="text1"/>
                <w:sz w:val="22"/>
                <w:szCs w:val="22"/>
              </w:rPr>
            </w:pPr>
            <w:r w:rsidRPr="00C92767">
              <w:rPr>
                <w:color w:val="000000" w:themeColor="text1"/>
                <w:sz w:val="22"/>
                <w:szCs w:val="22"/>
              </w:rPr>
              <w:t xml:space="preserve">The nomination </w:t>
            </w:r>
            <w:r w:rsidR="00D9101B" w:rsidRPr="00C92767">
              <w:rPr>
                <w:color w:val="000000" w:themeColor="text1"/>
                <w:sz w:val="22"/>
                <w:szCs w:val="22"/>
              </w:rPr>
              <w:t>states that</w:t>
            </w:r>
            <w:r w:rsidR="00C02345" w:rsidRPr="00C92767">
              <w:rPr>
                <w:color w:val="000000" w:themeColor="text1"/>
                <w:sz w:val="22"/>
                <w:szCs w:val="22"/>
              </w:rPr>
              <w:t>:</w:t>
            </w:r>
          </w:p>
          <w:p w:rsidR="00C75128" w:rsidRPr="00C92767" w:rsidRDefault="00C75128" w:rsidP="006B2477">
            <w:pPr>
              <w:shd w:val="clear" w:color="auto" w:fill="FFFFFF"/>
              <w:rPr>
                <w:color w:val="000000" w:themeColor="text1"/>
                <w:sz w:val="22"/>
                <w:szCs w:val="22"/>
              </w:rPr>
            </w:pPr>
          </w:p>
          <w:p w:rsidR="00EA1CF3" w:rsidRPr="00C92767" w:rsidRDefault="00EA1CF3" w:rsidP="00EA1CF3">
            <w:pPr>
              <w:shd w:val="clear" w:color="auto" w:fill="FFFFFF"/>
              <w:rPr>
                <w:color w:val="000000" w:themeColor="text1"/>
                <w:sz w:val="22"/>
                <w:szCs w:val="22"/>
              </w:rPr>
            </w:pPr>
            <w:r w:rsidRPr="00C92767">
              <w:rPr>
                <w:color w:val="000000" w:themeColor="text1"/>
                <w:sz w:val="22"/>
                <w:szCs w:val="22"/>
              </w:rPr>
              <w:lastRenderedPageBreak/>
              <w:t xml:space="preserve">Many local residents rely on having a local shop and convenient ‘everyday’ services that they can visit. Either as their main store or as a ’top-up’ shop. </w:t>
            </w:r>
          </w:p>
          <w:p w:rsidR="00EA1CF3" w:rsidRPr="00C92767" w:rsidRDefault="00EA1CF3" w:rsidP="00EA1CF3">
            <w:pPr>
              <w:shd w:val="clear" w:color="auto" w:fill="FFFFFF"/>
              <w:rPr>
                <w:color w:val="000000" w:themeColor="text1"/>
                <w:sz w:val="22"/>
                <w:szCs w:val="22"/>
              </w:rPr>
            </w:pPr>
          </w:p>
          <w:p w:rsidR="00EA1CF3" w:rsidRPr="00C92767" w:rsidRDefault="00EA1CF3" w:rsidP="00EA1CF3">
            <w:pPr>
              <w:shd w:val="clear" w:color="auto" w:fill="FFFFFF"/>
              <w:rPr>
                <w:color w:val="000000" w:themeColor="text1"/>
                <w:sz w:val="22"/>
                <w:szCs w:val="22"/>
              </w:rPr>
            </w:pPr>
            <w:r w:rsidRPr="00C92767">
              <w:rPr>
                <w:color w:val="000000" w:themeColor="text1"/>
                <w:sz w:val="22"/>
                <w:szCs w:val="22"/>
              </w:rPr>
              <w:t xml:space="preserve">The products sold also support local producers and farmers – For example: the selling of locally sourced products and freshly made cakes and preserves. </w:t>
            </w:r>
          </w:p>
          <w:p w:rsidR="006B2477" w:rsidRPr="00C92767" w:rsidRDefault="006B2477" w:rsidP="006B2477">
            <w:pPr>
              <w:shd w:val="clear" w:color="auto" w:fill="FFFFFF"/>
              <w:rPr>
                <w:color w:val="000000" w:themeColor="text1"/>
                <w:sz w:val="22"/>
                <w:szCs w:val="22"/>
              </w:rPr>
            </w:pPr>
          </w:p>
          <w:p w:rsidR="006B2477" w:rsidRPr="00C92767" w:rsidRDefault="006B2477" w:rsidP="00EA1CF3">
            <w:pPr>
              <w:shd w:val="clear" w:color="auto" w:fill="FFFFFF"/>
              <w:rPr>
                <w:color w:val="000000" w:themeColor="text1"/>
                <w:sz w:val="22"/>
                <w:szCs w:val="22"/>
              </w:rPr>
            </w:pPr>
          </w:p>
        </w:tc>
      </w:tr>
      <w:tr w:rsidR="00F32AE2"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6B2477">
            <w:pPr>
              <w:rPr>
                <w:rFonts w:cs="Arial"/>
                <w:color w:val="000000"/>
              </w:rPr>
            </w:pPr>
          </w:p>
          <w:p w:rsidR="00C92767" w:rsidRDefault="00C92767" w:rsidP="00C92767">
            <w:pPr>
              <w:rPr>
                <w:rFonts w:cs="Arial"/>
                <w:color w:val="000000"/>
                <w:sz w:val="22"/>
              </w:rPr>
            </w:pPr>
            <w:r w:rsidRPr="00C92767">
              <w:rPr>
                <w:rFonts w:cs="Arial"/>
                <w:color w:val="000000"/>
                <w:sz w:val="22"/>
              </w:rPr>
              <w:t xml:space="preserve">The Chew Valley Neighbourhood Plan contains information which defines priorities that show the importance for </w:t>
            </w:r>
            <w:r>
              <w:rPr>
                <w:rFonts w:cs="Arial"/>
                <w:color w:val="000000"/>
                <w:sz w:val="22"/>
              </w:rPr>
              <w:t xml:space="preserve">the consideration towards </w:t>
            </w:r>
            <w:r w:rsidRPr="00C92767">
              <w:rPr>
                <w:rFonts w:cs="Arial"/>
                <w:color w:val="000000"/>
                <w:sz w:val="22"/>
              </w:rPr>
              <w:t>assessable local service</w:t>
            </w:r>
            <w:r>
              <w:rPr>
                <w:rFonts w:cs="Arial"/>
                <w:color w:val="000000"/>
                <w:sz w:val="22"/>
              </w:rPr>
              <w:t>s</w:t>
            </w:r>
            <w:r w:rsidRPr="00C92767">
              <w:rPr>
                <w:rFonts w:cs="Arial"/>
                <w:color w:val="000000"/>
                <w:sz w:val="22"/>
              </w:rPr>
              <w:t xml:space="preserve"> and </w:t>
            </w:r>
            <w:r>
              <w:rPr>
                <w:rFonts w:cs="Arial"/>
                <w:color w:val="000000"/>
                <w:sz w:val="22"/>
              </w:rPr>
              <w:t xml:space="preserve">rural </w:t>
            </w:r>
            <w:r w:rsidRPr="00C92767">
              <w:rPr>
                <w:rFonts w:cs="Arial"/>
                <w:color w:val="000000"/>
                <w:sz w:val="22"/>
              </w:rPr>
              <w:t xml:space="preserve">transport </w:t>
            </w:r>
            <w:r>
              <w:rPr>
                <w:rFonts w:cs="Arial"/>
                <w:color w:val="000000"/>
                <w:sz w:val="22"/>
              </w:rPr>
              <w:t>issues in the local area.</w:t>
            </w:r>
          </w:p>
          <w:p w:rsidR="00C92767" w:rsidRDefault="00C92767" w:rsidP="00C92767">
            <w:pPr>
              <w:rPr>
                <w:rFonts w:cs="Arial"/>
                <w:color w:val="000000"/>
                <w:sz w:val="22"/>
              </w:rPr>
            </w:pPr>
          </w:p>
          <w:p w:rsidR="00C92767" w:rsidRDefault="00C92767" w:rsidP="00C92767">
            <w:pPr>
              <w:rPr>
                <w:rFonts w:cs="Arial"/>
                <w:color w:val="000000"/>
                <w:sz w:val="22"/>
              </w:rPr>
            </w:pPr>
            <w:hyperlink r:id="rId10" w:history="1">
              <w:r w:rsidRPr="00216164">
                <w:rPr>
                  <w:rStyle w:val="Hyperlink"/>
                  <w:rFonts w:cs="Arial"/>
                  <w:sz w:val="22"/>
                </w:rPr>
                <w:t>http://www.cvnp.co.uk</w:t>
              </w:r>
            </w:hyperlink>
          </w:p>
          <w:p w:rsidR="00C92767" w:rsidRDefault="00C92767" w:rsidP="00C92767">
            <w:pPr>
              <w:rPr>
                <w:rFonts w:cs="Arial"/>
                <w:color w:val="000000"/>
                <w:sz w:val="22"/>
              </w:rPr>
            </w:pPr>
          </w:p>
          <w:p w:rsidR="009254CA" w:rsidRPr="009254CA" w:rsidRDefault="00C92767" w:rsidP="009254CA">
            <w:pPr>
              <w:rPr>
                <w:rFonts w:cs="Arial"/>
                <w:i/>
                <w:color w:val="000000"/>
                <w:sz w:val="22"/>
              </w:rPr>
            </w:pPr>
            <w:r>
              <w:rPr>
                <w:rFonts w:cs="Arial"/>
                <w:color w:val="000000"/>
                <w:sz w:val="22"/>
              </w:rPr>
              <w:t>Page 3</w:t>
            </w:r>
            <w:r w:rsidR="009254CA">
              <w:rPr>
                <w:rFonts w:cs="Arial"/>
                <w:color w:val="000000"/>
                <w:sz w:val="22"/>
              </w:rPr>
              <w:t xml:space="preserve"> – </w:t>
            </w:r>
            <w:r w:rsidR="009254CA" w:rsidRPr="009254CA">
              <w:rPr>
                <w:rFonts w:cs="Arial"/>
                <w:i/>
                <w:color w:val="000000"/>
                <w:sz w:val="22"/>
              </w:rPr>
              <w:t>“</w:t>
            </w:r>
            <w:r w:rsidR="009254CA" w:rsidRPr="009254CA">
              <w:rPr>
                <w:rFonts w:cs="Arial"/>
                <w:i/>
                <w:color w:val="000000"/>
                <w:sz w:val="22"/>
              </w:rPr>
              <w:t>maintain and enhance good quality, accessible facilities, including community, leisure and</w:t>
            </w:r>
          </w:p>
          <w:p w:rsidR="009254CA" w:rsidRPr="009254CA" w:rsidRDefault="009254CA" w:rsidP="009254CA">
            <w:pPr>
              <w:rPr>
                <w:rFonts w:cs="Arial"/>
                <w:i/>
                <w:color w:val="000000"/>
                <w:sz w:val="22"/>
              </w:rPr>
            </w:pPr>
            <w:r w:rsidRPr="009254CA">
              <w:rPr>
                <w:rFonts w:cs="Arial"/>
                <w:i/>
                <w:color w:val="000000"/>
                <w:sz w:val="22"/>
              </w:rPr>
              <w:t>recreational facilities, such as local pubs and shops, thus ensuring that the diverse economic and social vitality</w:t>
            </w:r>
          </w:p>
          <w:p w:rsidR="009254CA" w:rsidRPr="009254CA" w:rsidRDefault="009254CA" w:rsidP="009254CA">
            <w:pPr>
              <w:rPr>
                <w:rFonts w:cs="Arial"/>
                <w:i/>
                <w:color w:val="000000"/>
                <w:sz w:val="22"/>
              </w:rPr>
            </w:pPr>
            <w:proofErr w:type="gramStart"/>
            <w:r w:rsidRPr="009254CA">
              <w:rPr>
                <w:rFonts w:cs="Arial"/>
                <w:i/>
                <w:color w:val="000000"/>
                <w:sz w:val="22"/>
              </w:rPr>
              <w:t>is</w:t>
            </w:r>
            <w:proofErr w:type="gramEnd"/>
            <w:r w:rsidRPr="009254CA">
              <w:rPr>
                <w:rFonts w:cs="Arial"/>
                <w:i/>
                <w:color w:val="000000"/>
                <w:sz w:val="22"/>
              </w:rPr>
              <w:t xml:space="preserve"> sustained and enhanced. This must be in keeping with the character and distinctiveness of the seven</w:t>
            </w:r>
          </w:p>
          <w:p w:rsidR="00C92767" w:rsidRPr="009254CA" w:rsidRDefault="009254CA" w:rsidP="009254CA">
            <w:pPr>
              <w:rPr>
                <w:rFonts w:cs="Arial"/>
                <w:i/>
                <w:color w:val="000000"/>
                <w:sz w:val="22"/>
              </w:rPr>
            </w:pPr>
            <w:proofErr w:type="gramStart"/>
            <w:r w:rsidRPr="009254CA">
              <w:rPr>
                <w:rFonts w:cs="Arial"/>
                <w:i/>
                <w:color w:val="000000"/>
                <w:sz w:val="22"/>
              </w:rPr>
              <w:t>parishes</w:t>
            </w:r>
            <w:proofErr w:type="gramEnd"/>
            <w:r w:rsidRPr="009254CA">
              <w:rPr>
                <w:rFonts w:cs="Arial"/>
                <w:i/>
                <w:color w:val="000000"/>
                <w:sz w:val="22"/>
              </w:rPr>
              <w:t>.</w:t>
            </w:r>
            <w:r w:rsidRPr="009254CA">
              <w:rPr>
                <w:rFonts w:cs="Arial"/>
                <w:i/>
                <w:color w:val="000000"/>
                <w:sz w:val="22"/>
              </w:rPr>
              <w:t>”</w:t>
            </w:r>
          </w:p>
          <w:p w:rsidR="00C92767" w:rsidRDefault="00C92767" w:rsidP="00C92767">
            <w:pPr>
              <w:rPr>
                <w:rFonts w:cs="Arial"/>
                <w:color w:val="000000"/>
                <w:sz w:val="22"/>
              </w:rPr>
            </w:pPr>
          </w:p>
          <w:p w:rsidR="009254CA" w:rsidRPr="009254CA" w:rsidRDefault="00C92767" w:rsidP="009254CA">
            <w:pPr>
              <w:rPr>
                <w:rFonts w:cs="Arial"/>
                <w:i/>
                <w:color w:val="000000"/>
                <w:sz w:val="22"/>
              </w:rPr>
            </w:pPr>
            <w:r w:rsidRPr="009254CA">
              <w:rPr>
                <w:rFonts w:cs="Arial"/>
                <w:color w:val="000000"/>
                <w:sz w:val="22"/>
              </w:rPr>
              <w:t>Page 47</w:t>
            </w:r>
            <w:r w:rsidR="009254CA" w:rsidRPr="009254CA">
              <w:rPr>
                <w:rFonts w:cs="Arial"/>
                <w:i/>
                <w:color w:val="000000"/>
                <w:sz w:val="22"/>
              </w:rPr>
              <w:t xml:space="preserve"> – “Pubs, restaurants, cafes and shops are an important aspect of village life and a significant employment sector</w:t>
            </w:r>
          </w:p>
          <w:p w:rsidR="009254CA" w:rsidRPr="009254CA" w:rsidRDefault="009254CA" w:rsidP="009254CA">
            <w:pPr>
              <w:rPr>
                <w:rFonts w:cs="Arial"/>
                <w:i/>
                <w:color w:val="000000"/>
                <w:sz w:val="22"/>
              </w:rPr>
            </w:pPr>
            <w:proofErr w:type="gramStart"/>
            <w:r w:rsidRPr="009254CA">
              <w:rPr>
                <w:rFonts w:cs="Arial"/>
                <w:i/>
                <w:color w:val="000000"/>
                <w:sz w:val="22"/>
              </w:rPr>
              <w:t>in</w:t>
            </w:r>
            <w:proofErr w:type="gramEnd"/>
            <w:r w:rsidRPr="009254CA">
              <w:rPr>
                <w:rFonts w:cs="Arial"/>
                <w:i/>
                <w:color w:val="000000"/>
                <w:sz w:val="22"/>
              </w:rPr>
              <w:t xml:space="preserve"> the Plan Area. Residents value these facilities and have indicated a desire to ensure they are retained</w:t>
            </w:r>
          </w:p>
          <w:p w:rsidR="00C92767" w:rsidRDefault="009254CA" w:rsidP="009254CA">
            <w:pPr>
              <w:rPr>
                <w:rFonts w:cs="Arial"/>
                <w:i/>
                <w:color w:val="000000"/>
                <w:sz w:val="22"/>
              </w:rPr>
            </w:pPr>
            <w:proofErr w:type="gramStart"/>
            <w:r w:rsidRPr="009254CA">
              <w:rPr>
                <w:rFonts w:cs="Arial"/>
                <w:i/>
                <w:color w:val="000000"/>
                <w:sz w:val="22"/>
              </w:rPr>
              <w:t>wherever</w:t>
            </w:r>
            <w:proofErr w:type="gramEnd"/>
            <w:r w:rsidRPr="009254CA">
              <w:rPr>
                <w:rFonts w:cs="Arial"/>
                <w:i/>
                <w:color w:val="000000"/>
                <w:sz w:val="22"/>
              </w:rPr>
              <w:t xml:space="preserve"> possible.”</w:t>
            </w:r>
          </w:p>
          <w:p w:rsidR="00C92767" w:rsidRDefault="00C92767" w:rsidP="00C92767">
            <w:pPr>
              <w:rPr>
                <w:rFonts w:cs="Arial"/>
                <w:color w:val="000000"/>
                <w:sz w:val="22"/>
              </w:rPr>
            </w:pPr>
          </w:p>
          <w:p w:rsidR="009254CA" w:rsidRPr="009254CA" w:rsidRDefault="009254CA" w:rsidP="009254CA">
            <w:pPr>
              <w:rPr>
                <w:rFonts w:cs="Arial"/>
                <w:i/>
                <w:color w:val="000000"/>
                <w:sz w:val="22"/>
              </w:rPr>
            </w:pPr>
            <w:r>
              <w:rPr>
                <w:rFonts w:cs="Arial"/>
                <w:color w:val="000000"/>
                <w:sz w:val="22"/>
              </w:rPr>
              <w:t xml:space="preserve">Page 52 – </w:t>
            </w:r>
            <w:r w:rsidRPr="009254CA">
              <w:rPr>
                <w:rFonts w:cs="Arial"/>
                <w:i/>
                <w:color w:val="000000"/>
                <w:sz w:val="22"/>
              </w:rPr>
              <w:t>“Due to the lack of regular public transport, residents use cars to get to work and to visit commercial areas, local businesses and for retail shopping etc.”</w:t>
            </w:r>
          </w:p>
          <w:p w:rsidR="00EA1CF3" w:rsidRPr="006B2477" w:rsidRDefault="00C92767" w:rsidP="00C92767">
            <w:pPr>
              <w:rPr>
                <w:rFonts w:cs="Arial"/>
                <w:color w:val="000000"/>
              </w:rPr>
            </w:pPr>
            <w:r w:rsidRPr="00C92767">
              <w:rPr>
                <w:rFonts w:cs="Arial"/>
                <w:color w:val="000000"/>
                <w:sz w:val="22"/>
              </w:rPr>
              <w:t xml:space="preserve"> </w:t>
            </w:r>
          </w:p>
        </w:tc>
      </w:tr>
      <w:tr w:rsidR="00F32AE2" w:rsidRPr="00C92767"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Pr="00C92767" w:rsidRDefault="00F32AE2" w:rsidP="00EA1CF3">
            <w:pPr>
              <w:rPr>
                <w:b/>
                <w:color w:val="000000" w:themeColor="text1"/>
                <w:sz w:val="22"/>
                <w:szCs w:val="22"/>
              </w:rPr>
            </w:pPr>
          </w:p>
          <w:p w:rsidR="00EA1CF3" w:rsidRPr="00C92767" w:rsidRDefault="00C92767" w:rsidP="00EA1CF3">
            <w:pPr>
              <w:rPr>
                <w:b/>
                <w:sz w:val="22"/>
                <w:szCs w:val="22"/>
              </w:rPr>
            </w:pPr>
            <w:r w:rsidRPr="00C92767">
              <w:rPr>
                <w:b/>
                <w:sz w:val="22"/>
                <w:szCs w:val="22"/>
              </w:rPr>
              <w:t>25</w:t>
            </w:r>
          </w:p>
          <w:p w:rsidR="00EA1CF3" w:rsidRPr="00C92767" w:rsidRDefault="00EA1CF3" w:rsidP="00EA1CF3">
            <w:pPr>
              <w:rPr>
                <w:rFonts w:cs="Arial"/>
                <w:color w:val="000000" w:themeColor="text1"/>
                <w:sz w:val="22"/>
                <w:szCs w:val="22"/>
              </w:rPr>
            </w:pPr>
          </w:p>
        </w:tc>
      </w:tr>
      <w:tr w:rsidR="00F32AE2" w:rsidRPr="00C92767"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75128" w:rsidRPr="00C92767" w:rsidRDefault="00C75128" w:rsidP="00C75128">
            <w:pPr>
              <w:rPr>
                <w:rFonts w:cs="Arial"/>
                <w:color w:val="000000" w:themeColor="text1"/>
                <w:sz w:val="22"/>
                <w:szCs w:val="22"/>
              </w:rPr>
            </w:pPr>
          </w:p>
          <w:p w:rsidR="00EA1CF3" w:rsidRPr="00C92767" w:rsidRDefault="00EA1CF3" w:rsidP="00EA1CF3">
            <w:pPr>
              <w:rPr>
                <w:rFonts w:cs="Arial"/>
                <w:color w:val="000000" w:themeColor="text1"/>
                <w:sz w:val="22"/>
                <w:szCs w:val="22"/>
              </w:rPr>
            </w:pPr>
            <w:r w:rsidRPr="00C92767">
              <w:rPr>
                <w:rFonts w:cs="Arial"/>
                <w:color w:val="000000" w:themeColor="text1"/>
                <w:sz w:val="22"/>
                <w:szCs w:val="22"/>
              </w:rPr>
              <w:t>The nomination states that:</w:t>
            </w:r>
          </w:p>
          <w:p w:rsidR="00EA1CF3" w:rsidRPr="00C92767" w:rsidRDefault="00EA1CF3" w:rsidP="00EA1CF3">
            <w:pPr>
              <w:rPr>
                <w:rFonts w:cs="Arial"/>
                <w:color w:val="000000" w:themeColor="text1"/>
                <w:sz w:val="22"/>
                <w:szCs w:val="22"/>
              </w:rPr>
            </w:pPr>
          </w:p>
          <w:p w:rsidR="00EA1CF3" w:rsidRPr="00C92767" w:rsidRDefault="00EA1CF3" w:rsidP="00EA1CF3">
            <w:pPr>
              <w:rPr>
                <w:rFonts w:cs="Arial"/>
                <w:color w:val="000000" w:themeColor="text1"/>
                <w:sz w:val="22"/>
                <w:szCs w:val="22"/>
              </w:rPr>
            </w:pPr>
            <w:r w:rsidRPr="00C92767">
              <w:rPr>
                <w:rFonts w:cs="Arial"/>
                <w:color w:val="000000" w:themeColor="text1"/>
                <w:sz w:val="22"/>
                <w:szCs w:val="22"/>
              </w:rPr>
              <w:t>Not only is the shop of value to those living within the West Harptree community. Customers come from all over the valley to make use of the services provided, which lie in the heart of a rural village community. The nearest alternative, being c.4 miles away. Locals within the village of West Harptree can access the store easily by foot.</w:t>
            </w:r>
          </w:p>
          <w:p w:rsidR="00EA1CF3" w:rsidRPr="00C92767" w:rsidRDefault="00EA1CF3" w:rsidP="00EA1CF3">
            <w:pPr>
              <w:rPr>
                <w:rFonts w:cs="Arial"/>
                <w:color w:val="000000" w:themeColor="text1"/>
                <w:sz w:val="22"/>
                <w:szCs w:val="22"/>
              </w:rPr>
            </w:pPr>
          </w:p>
          <w:p w:rsidR="00EA1CF3" w:rsidRPr="00C92767" w:rsidRDefault="00EA1CF3" w:rsidP="00EA1CF3">
            <w:pPr>
              <w:rPr>
                <w:rFonts w:cs="Arial"/>
                <w:color w:val="000000" w:themeColor="text1"/>
                <w:sz w:val="22"/>
                <w:szCs w:val="22"/>
              </w:rPr>
            </w:pPr>
            <w:r w:rsidRPr="00C92767">
              <w:rPr>
                <w:rFonts w:cs="Arial"/>
                <w:color w:val="000000" w:themeColor="text1"/>
                <w:sz w:val="22"/>
                <w:szCs w:val="22"/>
              </w:rPr>
              <w:t>A shop at the centre of the village and within the heart of the community would be an asset of true Community Value. This recognition would help to further strengthen its importance as an important and pivotal destination for purchasing (and selling) groceries and postal services within the village.</w:t>
            </w:r>
          </w:p>
          <w:p w:rsidR="00911195" w:rsidRPr="00C92767" w:rsidRDefault="00911195" w:rsidP="00EA1CF3">
            <w:pPr>
              <w:rPr>
                <w:rFonts w:cs="Arial"/>
                <w:color w:val="000000" w:themeColor="text1"/>
                <w:sz w:val="22"/>
                <w:szCs w:val="22"/>
              </w:rPr>
            </w:pPr>
          </w:p>
        </w:tc>
      </w:tr>
      <w:tr w:rsidR="00F32AE2" w:rsidRPr="00C92767"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B54875" w:rsidRPr="00C92767" w:rsidRDefault="00B54875" w:rsidP="00B54875">
            <w:pPr>
              <w:rPr>
                <w:rFonts w:eastAsia="Calibri"/>
                <w:color w:val="000000"/>
                <w:sz w:val="22"/>
                <w:szCs w:val="22"/>
              </w:rPr>
            </w:pPr>
          </w:p>
          <w:p w:rsidR="00C92767" w:rsidRPr="00C92767" w:rsidRDefault="00C92767" w:rsidP="00C92767">
            <w:pPr>
              <w:rPr>
                <w:rFonts w:cs="Arial"/>
                <w:color w:val="000000" w:themeColor="text1"/>
                <w:sz w:val="22"/>
                <w:szCs w:val="22"/>
              </w:rPr>
            </w:pPr>
            <w:r w:rsidRPr="00C92767">
              <w:rPr>
                <w:rFonts w:cs="Arial"/>
                <w:color w:val="000000" w:themeColor="text1"/>
                <w:sz w:val="22"/>
                <w:szCs w:val="22"/>
              </w:rPr>
              <w:t>“</w:t>
            </w:r>
            <w:proofErr w:type="spellStart"/>
            <w:r w:rsidRPr="00C92767">
              <w:rPr>
                <w:rFonts w:cs="Arial"/>
                <w:color w:val="000000" w:themeColor="text1"/>
                <w:sz w:val="22"/>
                <w:szCs w:val="22"/>
              </w:rPr>
              <w:t>Ive</w:t>
            </w:r>
            <w:proofErr w:type="spellEnd"/>
            <w:r w:rsidRPr="00C92767">
              <w:rPr>
                <w:rFonts w:cs="Arial"/>
                <w:color w:val="000000" w:themeColor="text1"/>
                <w:sz w:val="22"/>
                <w:szCs w:val="22"/>
              </w:rPr>
              <w:t xml:space="preserve"> temperature tested with local community and people are in favour.  I am in favour too.” - Ward Councillor Mendip</w:t>
            </w:r>
          </w:p>
          <w:p w:rsidR="00F32AE2" w:rsidRDefault="00F32AE2" w:rsidP="00462805">
            <w:pPr>
              <w:rPr>
                <w:rFonts w:cs="Arial"/>
                <w:color w:val="000000" w:themeColor="text1"/>
                <w:sz w:val="22"/>
                <w:szCs w:val="22"/>
              </w:rPr>
            </w:pPr>
          </w:p>
          <w:p w:rsidR="009254CA" w:rsidRPr="009254CA" w:rsidRDefault="009254CA" w:rsidP="009254CA">
            <w:pPr>
              <w:rPr>
                <w:rFonts w:cs="Arial"/>
                <w:i/>
                <w:color w:val="000000" w:themeColor="text1"/>
                <w:sz w:val="22"/>
                <w:szCs w:val="22"/>
              </w:rPr>
            </w:pPr>
            <w:r w:rsidRPr="009254CA">
              <w:rPr>
                <w:rFonts w:cs="Arial"/>
                <w:color w:val="000000" w:themeColor="text1"/>
                <w:sz w:val="22"/>
                <w:szCs w:val="22"/>
              </w:rPr>
              <w:t>The Chew Valley Neighbourhood Plan</w:t>
            </w:r>
            <w:r>
              <w:rPr>
                <w:rFonts w:cs="Arial"/>
                <w:color w:val="000000" w:themeColor="text1"/>
                <w:sz w:val="22"/>
                <w:szCs w:val="22"/>
              </w:rPr>
              <w:t xml:space="preserve"> </w:t>
            </w:r>
            <w:r w:rsidRPr="009254CA">
              <w:rPr>
                <w:rFonts w:cs="Arial"/>
                <w:color w:val="000000" w:themeColor="text1"/>
                <w:sz w:val="22"/>
                <w:szCs w:val="22"/>
              </w:rPr>
              <w:t xml:space="preserve">Page 47 - </w:t>
            </w:r>
            <w:r w:rsidRPr="009254CA">
              <w:rPr>
                <w:rFonts w:cs="Arial"/>
                <w:i/>
                <w:color w:val="000000" w:themeColor="text1"/>
                <w:sz w:val="22"/>
                <w:szCs w:val="22"/>
              </w:rPr>
              <w:t>“The household survey showed how important local facilities were to residents* and how much they are used</w:t>
            </w:r>
          </w:p>
          <w:p w:rsidR="009254CA" w:rsidRPr="009254CA" w:rsidRDefault="009254CA" w:rsidP="009254CA">
            <w:pPr>
              <w:rPr>
                <w:rFonts w:cs="Arial"/>
                <w:i/>
                <w:color w:val="000000" w:themeColor="text1"/>
                <w:sz w:val="22"/>
                <w:szCs w:val="22"/>
              </w:rPr>
            </w:pPr>
            <w:proofErr w:type="gramStart"/>
            <w:r w:rsidRPr="009254CA">
              <w:rPr>
                <w:rFonts w:cs="Arial"/>
                <w:i/>
                <w:color w:val="000000" w:themeColor="text1"/>
                <w:sz w:val="22"/>
                <w:szCs w:val="22"/>
              </w:rPr>
              <w:t>on</w:t>
            </w:r>
            <w:proofErr w:type="gramEnd"/>
            <w:r w:rsidRPr="009254CA">
              <w:rPr>
                <w:rFonts w:cs="Arial"/>
                <w:i/>
                <w:color w:val="000000" w:themeColor="text1"/>
                <w:sz w:val="22"/>
                <w:szCs w:val="22"/>
              </w:rPr>
              <w:t xml:space="preserve"> a frequent basis. Without these facilities in the local area residents would have to travel significant</w:t>
            </w:r>
          </w:p>
          <w:p w:rsidR="009254CA" w:rsidRPr="009254CA" w:rsidRDefault="009254CA" w:rsidP="009254CA">
            <w:pPr>
              <w:rPr>
                <w:rFonts w:cs="Arial"/>
                <w:i/>
                <w:color w:val="000000" w:themeColor="text1"/>
                <w:sz w:val="22"/>
                <w:szCs w:val="22"/>
              </w:rPr>
            </w:pPr>
            <w:proofErr w:type="gramStart"/>
            <w:r w:rsidRPr="009254CA">
              <w:rPr>
                <w:rFonts w:cs="Arial"/>
                <w:i/>
                <w:color w:val="000000" w:themeColor="text1"/>
                <w:sz w:val="22"/>
                <w:szCs w:val="22"/>
              </w:rPr>
              <w:t>distances</w:t>
            </w:r>
            <w:proofErr w:type="gramEnd"/>
            <w:r w:rsidRPr="009254CA">
              <w:rPr>
                <w:rFonts w:cs="Arial"/>
                <w:i/>
                <w:color w:val="000000" w:themeColor="text1"/>
                <w:sz w:val="22"/>
                <w:szCs w:val="22"/>
              </w:rPr>
              <w:t>. The GP / Health Centre and Post Office are more likely to be important for elderly or retired</w:t>
            </w:r>
          </w:p>
          <w:p w:rsidR="009254CA" w:rsidRPr="009254CA" w:rsidRDefault="009254CA" w:rsidP="009254CA">
            <w:pPr>
              <w:rPr>
                <w:rFonts w:cs="Arial"/>
                <w:i/>
                <w:color w:val="000000" w:themeColor="text1"/>
                <w:sz w:val="22"/>
                <w:szCs w:val="22"/>
              </w:rPr>
            </w:pPr>
            <w:proofErr w:type="gramStart"/>
            <w:r w:rsidRPr="009254CA">
              <w:rPr>
                <w:rFonts w:cs="Arial"/>
                <w:i/>
                <w:color w:val="000000" w:themeColor="text1"/>
                <w:sz w:val="22"/>
                <w:szCs w:val="22"/>
              </w:rPr>
              <w:t>residents</w:t>
            </w:r>
            <w:proofErr w:type="gramEnd"/>
            <w:r w:rsidRPr="009254CA">
              <w:rPr>
                <w:rFonts w:cs="Arial"/>
                <w:i/>
                <w:color w:val="000000" w:themeColor="text1"/>
                <w:sz w:val="22"/>
                <w:szCs w:val="22"/>
              </w:rPr>
              <w:t xml:space="preserve"> who make up almost half of the survey respondents.”</w:t>
            </w:r>
          </w:p>
          <w:p w:rsidR="009254CA" w:rsidRDefault="009254CA" w:rsidP="00462805">
            <w:pPr>
              <w:rPr>
                <w:rFonts w:cs="Arial"/>
                <w:color w:val="000000" w:themeColor="text1"/>
                <w:sz w:val="22"/>
                <w:szCs w:val="22"/>
              </w:rPr>
            </w:pPr>
          </w:p>
          <w:p w:rsidR="009254CA" w:rsidRPr="00C92767" w:rsidRDefault="009254CA" w:rsidP="00462805">
            <w:pPr>
              <w:rPr>
                <w:rFonts w:cs="Arial"/>
                <w:color w:val="000000" w:themeColor="text1"/>
                <w:sz w:val="22"/>
                <w:szCs w:val="22"/>
              </w:rPr>
            </w:pPr>
          </w:p>
        </w:tc>
      </w:tr>
      <w:tr w:rsidR="00F32AE2" w:rsidRPr="00C92767"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362B70" w:rsidRPr="00C92767" w:rsidRDefault="00C92767" w:rsidP="00EA1CF3">
            <w:pPr>
              <w:rPr>
                <w:rFonts w:cs="Arial"/>
                <w:b/>
                <w:sz w:val="22"/>
                <w:szCs w:val="22"/>
              </w:rPr>
            </w:pPr>
            <w:r w:rsidRPr="00C92767">
              <w:rPr>
                <w:b/>
                <w:sz w:val="22"/>
                <w:szCs w:val="22"/>
              </w:rPr>
              <w:t>25</w:t>
            </w: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C92767" w:rsidRDefault="00C92767" w:rsidP="00F32AE2">
            <w:pPr>
              <w:rPr>
                <w:rFonts w:cs="Arial"/>
                <w:b/>
              </w:rPr>
            </w:pPr>
            <w:r w:rsidRPr="00C92767">
              <w:rPr>
                <w:rFonts w:cs="Arial"/>
                <w:b/>
              </w:rPr>
              <w:t>95</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8248A3" w:rsidRDefault="008248A3" w:rsidP="008248A3">
            <w:pPr>
              <w:rPr>
                <w:color w:val="000000" w:themeColor="text1"/>
              </w:rPr>
            </w:pPr>
          </w:p>
          <w:p w:rsidR="008248A3" w:rsidRPr="008248A3" w:rsidRDefault="008248A3" w:rsidP="008248A3">
            <w:pPr>
              <w:rPr>
                <w:color w:val="000000" w:themeColor="text1"/>
              </w:rPr>
            </w:pPr>
            <w:r>
              <w:rPr>
                <w:color w:val="000000" w:themeColor="text1"/>
              </w:rPr>
              <w:t>No</w:t>
            </w:r>
          </w:p>
          <w:p w:rsidR="00C02345" w:rsidRPr="008A6ED4" w:rsidRDefault="00C02345" w:rsidP="00C02345">
            <w:pPr>
              <w:rPr>
                <w:rFonts w:ascii="Times-Roman" w:hAnsi="Times-Roman" w:cs="Times-Roman"/>
                <w:color w:val="000000" w:themeColor="text1"/>
              </w:rPr>
            </w:pP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F32AE2" w:rsidP="008248A3">
            <w:pPr>
              <w:rPr>
                <w:rFonts w:cs="Arial"/>
                <w:color w:val="000000" w:themeColor="text1"/>
              </w:rPr>
            </w:pPr>
            <w:r w:rsidRPr="008A6ED4">
              <w:rPr>
                <w:b/>
                <w:color w:val="000000" w:themeColor="text1"/>
              </w:rPr>
              <w:t>NO</w:t>
            </w:r>
            <w:r w:rsidRPr="008A6ED4">
              <w:rPr>
                <w:color w:val="000000" w:themeColor="text1"/>
              </w:rPr>
              <w:t>- the asset is considered to be fit for purpose</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B00BC">
            <w:pPr>
              <w:rPr>
                <w:rFonts w:cs="Arial"/>
                <w:color w:val="000000" w:themeColor="text1"/>
              </w:rPr>
            </w:pPr>
            <w:r w:rsidRPr="008A6ED4">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74B8E">
            <w:pPr>
              <w:rPr>
                <w:rFonts w:cs="Arial"/>
                <w:color w:val="000000" w:themeColor="text1"/>
              </w:rPr>
            </w:pPr>
            <w:r w:rsidRPr="008A6ED4">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lastRenderedPageBreak/>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5B00BC" w:rsidP="00F32AE2">
            <w:pPr>
              <w:rPr>
                <w:rFonts w:cs="Arial"/>
                <w:color w:val="000000" w:themeColor="text1"/>
              </w:rPr>
            </w:pPr>
            <w:r w:rsidRPr="008A6ED4">
              <w:rPr>
                <w:color w:val="000000" w:themeColor="text1"/>
              </w:rPr>
              <w:t>Not scored as NO answer to D1 above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C92767" w:rsidRDefault="009B0394" w:rsidP="009B0394">
            <w:pPr>
              <w:rPr>
                <w:sz w:val="22"/>
                <w:szCs w:val="22"/>
              </w:rPr>
            </w:pPr>
            <w:r w:rsidRPr="00C92767">
              <w:rPr>
                <w:sz w:val="22"/>
                <w:szCs w:val="22"/>
              </w:rPr>
              <w:t>(1)</w:t>
            </w:r>
          </w:p>
          <w:p w:rsidR="009B0394" w:rsidRPr="00C92767" w:rsidRDefault="009B0394" w:rsidP="009B0394">
            <w:pPr>
              <w:ind w:left="720"/>
              <w:rPr>
                <w:sz w:val="22"/>
                <w:szCs w:val="22"/>
              </w:rPr>
            </w:pPr>
            <w:r w:rsidRPr="00C92767">
              <w:rPr>
                <w:rFonts w:cs="Arial"/>
                <w:bCs/>
                <w:sz w:val="22"/>
                <w:szCs w:val="22"/>
              </w:rPr>
              <w:t>a)</w:t>
            </w:r>
            <w:r w:rsidR="00C634A0" w:rsidRPr="00C92767">
              <w:rPr>
                <w:rFonts w:cs="Arial"/>
                <w:bCs/>
                <w:sz w:val="22"/>
                <w:szCs w:val="22"/>
              </w:rPr>
              <w:t xml:space="preserve"> </w:t>
            </w:r>
            <w:r w:rsidRPr="00C92767">
              <w:rPr>
                <w:rFonts w:cs="Arial"/>
                <w:bCs/>
                <w:sz w:val="22"/>
                <w:szCs w:val="22"/>
              </w:rPr>
              <w:t>The Asset lies within the</w:t>
            </w:r>
            <w:r w:rsidRPr="00C92767">
              <w:rPr>
                <w:sz w:val="22"/>
                <w:szCs w:val="22"/>
              </w:rPr>
              <w:t xml:space="preserve"> administrative boundaries of Bath &amp; Nort</w:t>
            </w:r>
            <w:r w:rsidR="00362B70" w:rsidRPr="00C92767">
              <w:rPr>
                <w:sz w:val="22"/>
                <w:szCs w:val="22"/>
              </w:rPr>
              <w:t xml:space="preserve">h East Somerset and </w:t>
            </w:r>
            <w:r w:rsidR="008248A3" w:rsidRPr="00C92767">
              <w:rPr>
                <w:sz w:val="22"/>
                <w:szCs w:val="22"/>
              </w:rPr>
              <w:t>Mendip</w:t>
            </w:r>
            <w:r w:rsidR="00362B70" w:rsidRPr="00C92767">
              <w:rPr>
                <w:sz w:val="22"/>
                <w:szCs w:val="22"/>
              </w:rPr>
              <w:t xml:space="preserve"> </w:t>
            </w:r>
            <w:r w:rsidR="00CA795D" w:rsidRPr="00C92767">
              <w:rPr>
                <w:sz w:val="22"/>
                <w:szCs w:val="22"/>
              </w:rPr>
              <w:t>Ward.</w:t>
            </w:r>
          </w:p>
          <w:p w:rsidR="00C92767" w:rsidRPr="00C92767" w:rsidRDefault="00C92767" w:rsidP="009B0394">
            <w:pPr>
              <w:ind w:left="720"/>
              <w:rPr>
                <w:sz w:val="22"/>
                <w:szCs w:val="22"/>
              </w:rPr>
            </w:pPr>
          </w:p>
          <w:p w:rsidR="008A6ED4" w:rsidRPr="00C92767" w:rsidRDefault="009B0394" w:rsidP="008A6ED4">
            <w:pPr>
              <w:ind w:left="720"/>
              <w:rPr>
                <w:rFonts w:cs="Arial"/>
                <w:bCs/>
                <w:sz w:val="22"/>
                <w:szCs w:val="22"/>
              </w:rPr>
            </w:pPr>
            <w:r w:rsidRPr="00C92767">
              <w:rPr>
                <w:rFonts w:cs="Arial"/>
                <w:bCs/>
                <w:sz w:val="22"/>
                <w:szCs w:val="22"/>
              </w:rPr>
              <w:t>b)</w:t>
            </w:r>
            <w:r w:rsidR="008A6ED4" w:rsidRPr="00C92767">
              <w:rPr>
                <w:rFonts w:cs="Arial"/>
                <w:bCs/>
                <w:sz w:val="22"/>
                <w:szCs w:val="22"/>
              </w:rPr>
              <w:t xml:space="preserve"> </w:t>
            </w:r>
            <w:r w:rsidR="008248A3" w:rsidRPr="00C92767">
              <w:rPr>
                <w:rFonts w:cs="Arial"/>
                <w:bCs/>
                <w:sz w:val="22"/>
                <w:szCs w:val="22"/>
              </w:rPr>
              <w:t xml:space="preserve">West Harptree Parish Council </w:t>
            </w:r>
            <w:r w:rsidR="008A6ED4" w:rsidRPr="00C92767">
              <w:rPr>
                <w:rFonts w:cs="Arial"/>
                <w:bCs/>
                <w:sz w:val="22"/>
                <w:szCs w:val="22"/>
              </w:rPr>
              <w:t>is entitled under 89(2)b)(iii) of the Act to make a community nomination in respect of  the Asset</w:t>
            </w:r>
          </w:p>
          <w:p w:rsidR="00C92767" w:rsidRPr="00C92767" w:rsidRDefault="00C92767" w:rsidP="008A6ED4">
            <w:pPr>
              <w:ind w:left="720"/>
              <w:rPr>
                <w:rFonts w:cs="Arial"/>
                <w:bCs/>
                <w:sz w:val="22"/>
                <w:szCs w:val="22"/>
              </w:rPr>
            </w:pPr>
          </w:p>
          <w:p w:rsidR="009B0394" w:rsidRPr="00C92767" w:rsidRDefault="009B0394" w:rsidP="009B0394">
            <w:pPr>
              <w:ind w:left="720"/>
              <w:rPr>
                <w:rFonts w:cs="Arial"/>
                <w:bCs/>
                <w:sz w:val="22"/>
                <w:szCs w:val="22"/>
              </w:rPr>
            </w:pPr>
            <w:r w:rsidRPr="00C92767">
              <w:rPr>
                <w:rFonts w:cs="Arial"/>
                <w:bCs/>
                <w:sz w:val="22"/>
                <w:szCs w:val="22"/>
              </w:rPr>
              <w:t xml:space="preserve">c) The nomination from </w:t>
            </w:r>
            <w:r w:rsidR="008248A3" w:rsidRPr="00C92767">
              <w:rPr>
                <w:rFonts w:cs="Arial"/>
                <w:bCs/>
                <w:sz w:val="22"/>
                <w:szCs w:val="22"/>
              </w:rPr>
              <w:t>West Harptree Parish Council</w:t>
            </w:r>
            <w:r w:rsidRPr="00C92767">
              <w:rPr>
                <w:rFonts w:cs="Arial"/>
                <w:bCs/>
                <w:sz w:val="22"/>
                <w:szCs w:val="22"/>
              </w:rPr>
              <w:t xml:space="preserve"> includes the matters required under regulation 6 of the Regulations</w:t>
            </w:r>
          </w:p>
          <w:p w:rsidR="00C92767" w:rsidRPr="00C92767" w:rsidRDefault="00C92767" w:rsidP="009B0394">
            <w:pPr>
              <w:ind w:left="720"/>
              <w:rPr>
                <w:rFonts w:cs="Arial"/>
                <w:bCs/>
                <w:sz w:val="22"/>
                <w:szCs w:val="22"/>
              </w:rPr>
            </w:pPr>
          </w:p>
          <w:p w:rsidR="009B0394" w:rsidRPr="00C92767" w:rsidRDefault="009B0394" w:rsidP="009B0394">
            <w:pPr>
              <w:ind w:left="720"/>
              <w:rPr>
                <w:rFonts w:cs="Arial"/>
                <w:bCs/>
                <w:sz w:val="22"/>
                <w:szCs w:val="22"/>
              </w:rPr>
            </w:pPr>
            <w:r w:rsidRPr="00C92767">
              <w:rPr>
                <w:rFonts w:cs="Arial"/>
                <w:bCs/>
                <w:sz w:val="22"/>
                <w:szCs w:val="22"/>
              </w:rPr>
              <w:t xml:space="preserve">(d) The Asset does not fall within a description of land which may not be listed as specified in Schedule 1 of the Regulations </w:t>
            </w:r>
          </w:p>
          <w:p w:rsidR="00043D98" w:rsidRPr="00C92767" w:rsidRDefault="00043D98" w:rsidP="009B0394">
            <w:pPr>
              <w:ind w:left="720"/>
              <w:rPr>
                <w:rFonts w:cs="Arial"/>
                <w:bCs/>
                <w:sz w:val="22"/>
                <w:szCs w:val="22"/>
              </w:rPr>
            </w:pPr>
          </w:p>
          <w:p w:rsidR="009B0394" w:rsidRPr="00C92767" w:rsidRDefault="009B0394" w:rsidP="009B0394">
            <w:pPr>
              <w:rPr>
                <w:rFonts w:cs="Arial"/>
                <w:bCs/>
                <w:sz w:val="22"/>
                <w:szCs w:val="22"/>
              </w:rPr>
            </w:pPr>
            <w:r w:rsidRPr="00C92767">
              <w:rPr>
                <w:rFonts w:cs="Arial"/>
                <w:bCs/>
                <w:sz w:val="22"/>
                <w:szCs w:val="22"/>
              </w:rPr>
              <w:t>and</w:t>
            </w:r>
          </w:p>
          <w:p w:rsidR="009B0394" w:rsidRPr="00C92767" w:rsidRDefault="009B0394" w:rsidP="009B0394">
            <w:pPr>
              <w:rPr>
                <w:rFonts w:cs="Arial"/>
                <w:bCs/>
                <w:sz w:val="22"/>
                <w:szCs w:val="22"/>
              </w:rPr>
            </w:pPr>
          </w:p>
          <w:p w:rsidR="009B0394" w:rsidRPr="00C92767" w:rsidRDefault="009B0394" w:rsidP="009B0394">
            <w:pPr>
              <w:rPr>
                <w:rFonts w:cs="Arial"/>
                <w:sz w:val="22"/>
                <w:szCs w:val="22"/>
              </w:rPr>
            </w:pPr>
            <w:r w:rsidRPr="00C92767">
              <w:rPr>
                <w:rFonts w:cs="Arial"/>
                <w:bCs/>
                <w:sz w:val="22"/>
                <w:szCs w:val="22"/>
              </w:rPr>
              <w:t xml:space="preserve"> (2) in the opinion of the authority, </w:t>
            </w:r>
          </w:p>
          <w:p w:rsidR="009B0394" w:rsidRPr="00C92767" w:rsidRDefault="009B0394" w:rsidP="009B0394">
            <w:pPr>
              <w:rPr>
                <w:rFonts w:cs="Arial"/>
                <w:bCs/>
                <w:sz w:val="22"/>
                <w:szCs w:val="22"/>
              </w:rPr>
            </w:pPr>
          </w:p>
          <w:p w:rsidR="009B0394" w:rsidRPr="00C92767" w:rsidRDefault="009B0394" w:rsidP="009B0394">
            <w:pPr>
              <w:ind w:left="720"/>
              <w:rPr>
                <w:sz w:val="22"/>
                <w:szCs w:val="22"/>
              </w:rPr>
            </w:pPr>
            <w:r w:rsidRPr="00C92767">
              <w:rPr>
                <w:sz w:val="22"/>
                <w:szCs w:val="22"/>
              </w:rPr>
              <w:t>(a)</w:t>
            </w:r>
            <w:r w:rsidR="00C634A0" w:rsidRPr="00C92767">
              <w:rPr>
                <w:sz w:val="22"/>
                <w:szCs w:val="22"/>
              </w:rPr>
              <w:t xml:space="preserve"> </w:t>
            </w:r>
            <w:r w:rsidRPr="00C92767">
              <w:rPr>
                <w:sz w:val="22"/>
                <w:szCs w:val="22"/>
              </w:rPr>
              <w:t>The</w:t>
            </w:r>
            <w:r w:rsidR="00362B70" w:rsidRPr="00C92767">
              <w:rPr>
                <w:sz w:val="22"/>
                <w:szCs w:val="22"/>
              </w:rPr>
              <w:t xml:space="preserve"> current and recent</w:t>
            </w:r>
            <w:r w:rsidRPr="00C92767">
              <w:rPr>
                <w:sz w:val="22"/>
                <w:szCs w:val="22"/>
              </w:rPr>
              <w:t xml:space="preserve"> use of the Asset that </w:t>
            </w:r>
            <w:r w:rsidR="00C634A0" w:rsidRPr="00C92767">
              <w:rPr>
                <w:sz w:val="22"/>
                <w:szCs w:val="22"/>
              </w:rPr>
              <w:t>is</w:t>
            </w:r>
            <w:r w:rsidR="00362B70" w:rsidRPr="00C92767">
              <w:rPr>
                <w:sz w:val="22"/>
                <w:szCs w:val="22"/>
              </w:rPr>
              <w:t xml:space="preserve"> not an ancillary use furthers</w:t>
            </w:r>
            <w:r w:rsidRPr="00C92767">
              <w:rPr>
                <w:sz w:val="22"/>
                <w:szCs w:val="22"/>
              </w:rPr>
              <w:t xml:space="preserve"> the social wellbeing </w:t>
            </w:r>
            <w:r w:rsidR="00362B70" w:rsidRPr="00C92767">
              <w:rPr>
                <w:sz w:val="22"/>
                <w:szCs w:val="22"/>
              </w:rPr>
              <w:t>and</w:t>
            </w:r>
            <w:r w:rsidRPr="00C92767">
              <w:rPr>
                <w:sz w:val="22"/>
                <w:szCs w:val="22"/>
              </w:rPr>
              <w:t xml:space="preserve"> interests of the local community </w:t>
            </w:r>
          </w:p>
          <w:p w:rsidR="009B0394" w:rsidRPr="00C92767" w:rsidRDefault="009B0394" w:rsidP="009B0394">
            <w:pPr>
              <w:ind w:left="720"/>
              <w:rPr>
                <w:sz w:val="22"/>
                <w:szCs w:val="22"/>
              </w:rPr>
            </w:pPr>
          </w:p>
          <w:p w:rsidR="009A0AF6" w:rsidRPr="00C92767" w:rsidRDefault="009B0394" w:rsidP="009A0AF6">
            <w:pPr>
              <w:ind w:left="720"/>
              <w:rPr>
                <w:rFonts w:cs="Arial"/>
                <w:bCs/>
                <w:sz w:val="22"/>
                <w:szCs w:val="22"/>
              </w:rPr>
            </w:pPr>
            <w:r w:rsidRPr="00C92767">
              <w:rPr>
                <w:sz w:val="22"/>
                <w:szCs w:val="22"/>
              </w:rPr>
              <w:t xml:space="preserve">(b) </w:t>
            </w:r>
            <w:r w:rsidR="009A0AF6" w:rsidRPr="00C92767">
              <w:rPr>
                <w:sz w:val="22"/>
                <w:szCs w:val="22"/>
              </w:rPr>
              <w:t>Given that the Asset remains fit for purpose to further the social interest and social wellbeing of the local community, and considering that there are examples of similar and comparable assets serving these uses, it is realistic to think that the current non-ancillary use of the Asset will continue to further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0E64C7"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65pt;height:102pt">
                  <v:imagedata r:id="rId11" o:title="DavidTrethewey"/>
                </v:shape>
              </w:pict>
            </w:r>
          </w:p>
          <w:p w:rsidR="00F40718" w:rsidRDefault="00F32AE2" w:rsidP="00F32AE2">
            <w:r w:rsidRPr="00C8285B">
              <w:rPr>
                <w:specVanish/>
              </w:rPr>
              <w:t>David Trethewey</w:t>
            </w:r>
          </w:p>
          <w:p w:rsidR="00F32AE2" w:rsidRPr="00C8285B" w:rsidRDefault="00F32AE2" w:rsidP="00F32AE2">
            <w:r w:rsidRPr="00C8285B">
              <w:rPr>
                <w:specVanish/>
              </w:rPr>
              <w:t>Director</w:t>
            </w:r>
            <w:r w:rsidR="00F40718">
              <w:t xml:space="preserve"> Partnerships and Corporate Services</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lastRenderedPageBreak/>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8A6ED4" w:rsidRDefault="008248A3" w:rsidP="00F40718">
            <w:pPr>
              <w:rPr>
                <w:rStyle w:val="legds2"/>
                <w:rFonts w:cs="Arial"/>
                <w:color w:val="000000" w:themeColor="text1"/>
                <w:sz w:val="18"/>
                <w:szCs w:val="18"/>
                <w:lang w:val="en"/>
              </w:rPr>
            </w:pPr>
            <w:r>
              <w:rPr>
                <w:color w:val="000000" w:themeColor="text1"/>
              </w:rPr>
              <w:t>21</w:t>
            </w:r>
            <w:r w:rsidRPr="008248A3">
              <w:rPr>
                <w:color w:val="000000" w:themeColor="text1"/>
                <w:vertAlign w:val="superscript"/>
              </w:rPr>
              <w:t>st</w:t>
            </w:r>
            <w:r>
              <w:rPr>
                <w:color w:val="000000" w:themeColor="text1"/>
              </w:rPr>
              <w:t xml:space="preserve"> June 2019</w:t>
            </w:r>
          </w:p>
        </w:tc>
      </w:tr>
      <w:bookmarkEnd w:id="0"/>
    </w:tbl>
    <w:p w:rsidR="00392F1B" w:rsidRDefault="00392F1B" w:rsidP="00252C1F">
      <w:pPr>
        <w:rPr>
          <w:rFonts w:cs="Arial"/>
        </w:rPr>
      </w:pPr>
    </w:p>
    <w:sectPr w:rsidR="00392F1B" w:rsidSect="00786B2C">
      <w:headerReference w:type="first" r:id="rId12"/>
      <w:footerReference w:type="first" r:id="rId13"/>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8E" w:rsidRDefault="00575F8E">
      <w:r>
        <w:separator/>
      </w:r>
    </w:p>
  </w:endnote>
  <w:endnote w:type="continuationSeparator" w:id="0">
    <w:p w:rsidR="00575F8E" w:rsidRDefault="005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Default="00C9367A">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Pr="007829F3" w:rsidRDefault="00575F8E" w:rsidP="00156EDD">
                <w:pPr>
                  <w:rPr>
                    <w:rFonts w:ascii="Helvetica" w:hAnsi="Helvetica" w:cs="Helvetica"/>
                    <w:b/>
                    <w:color w:val="FFFFFF"/>
                    <w:sz w:val="40"/>
                    <w:szCs w:val="40"/>
                  </w:rPr>
                </w:pPr>
                <w:r w:rsidRPr="007829F3">
                  <w:rPr>
                    <w:rFonts w:ascii="Helvetica" w:hAnsi="Helvetica" w:cs="Helvetica"/>
                    <w:b/>
                    <w:color w:val="FFFFFF"/>
                    <w:sz w:val="40"/>
                    <w:szCs w:val="40"/>
                  </w:rPr>
                  <w:t>Partnerships</w:t>
                </w:r>
                <w:r w:rsidR="00CD0043">
                  <w:rPr>
                    <w:rFonts w:ascii="Helvetica" w:hAnsi="Helvetica" w:cs="Helvetica"/>
                    <w:b/>
                    <w:color w:val="FFFFFF"/>
                    <w:sz w:val="40"/>
                    <w:szCs w:val="40"/>
                  </w:rPr>
                  <w:t xml:space="preserve"> &amp; Corporate Services</w:t>
                </w:r>
              </w:p>
              <w:p w:rsidR="00575F8E" w:rsidRPr="00B040D4" w:rsidRDefault="00575F8E"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8E" w:rsidRDefault="00575F8E">
      <w:r>
        <w:separator/>
      </w:r>
    </w:p>
  </w:footnote>
  <w:footnote w:type="continuationSeparator" w:id="0">
    <w:p w:rsidR="00575F8E" w:rsidRDefault="0057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70" w:rsidRDefault="00C9367A" w:rsidP="006A4527">
    <w:pPr>
      <w:tabs>
        <w:tab w:val="left" w:pos="6480"/>
      </w:tabs>
      <w:rPr>
        <w:b/>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6pt;width:190.35pt;height:77pt;z-index:251661312;mso-position-horizontal-relative:text;mso-position-vertical-relative:text" o:allowoverlap="f">
          <v:imagedata r:id="rId1" o:title="logo banes"/>
          <w10:wrap type="square"/>
        </v:shape>
      </w:pict>
    </w:r>
    <w:r w:rsidR="00575F8E" w:rsidRPr="00135442">
      <w:rPr>
        <w:b/>
      </w:rPr>
      <w:tab/>
    </w:r>
    <w:r w:rsidR="00CD0770" w:rsidRPr="00CD0770">
      <w:rPr>
        <w:b/>
        <w:sz w:val="22"/>
      </w:rPr>
      <w:t>Partnership &amp; Corporate Service</w:t>
    </w:r>
    <w:r w:rsidR="00CD0770">
      <w:rPr>
        <w:b/>
        <w:sz w:val="22"/>
      </w:rPr>
      <w:t>s</w:t>
    </w:r>
  </w:p>
  <w:p w:rsidR="00CD0770" w:rsidRDefault="00CD0770" w:rsidP="00CD0770">
    <w:pPr>
      <w:tabs>
        <w:tab w:val="left" w:pos="6480"/>
      </w:tabs>
      <w:ind w:left="6480"/>
      <w:rPr>
        <w:b/>
        <w:sz w:val="22"/>
      </w:rPr>
    </w:pPr>
    <w:r>
      <w:rPr>
        <w:b/>
        <w:sz w:val="22"/>
      </w:rPr>
      <w:t>Bath &amp; North East Somerset Council</w:t>
    </w:r>
    <w:r>
      <w:rPr>
        <w:b/>
        <w:sz w:val="22"/>
      </w:rPr>
      <w:tab/>
    </w:r>
  </w:p>
  <w:p w:rsidR="00575F8E" w:rsidRPr="00CD0770" w:rsidRDefault="00575F8E" w:rsidP="006A4527">
    <w:pPr>
      <w:tabs>
        <w:tab w:val="left" w:pos="6480"/>
      </w:tabs>
      <w:rPr>
        <w:b/>
        <w:sz w:val="22"/>
      </w:rPr>
    </w:pPr>
    <w:r w:rsidRPr="00CD0770">
      <w:rPr>
        <w:b/>
        <w:sz w:val="22"/>
      </w:rPr>
      <w:tab/>
      <w:t xml:space="preserve">Lewis House, </w:t>
    </w:r>
    <w:proofErr w:type="spellStart"/>
    <w:r w:rsidRPr="00CD0770">
      <w:rPr>
        <w:b/>
        <w:sz w:val="22"/>
      </w:rPr>
      <w:t>Manvers</w:t>
    </w:r>
    <w:proofErr w:type="spellEnd"/>
    <w:r w:rsidRPr="00CD0770">
      <w:rPr>
        <w:b/>
        <w:sz w:val="22"/>
      </w:rPr>
      <w:t xml:space="preserve"> Street, Bath and North East So</w:t>
    </w:r>
    <w:r w:rsidRPr="00CD0770">
      <w:rPr>
        <w:b/>
        <w:sz w:val="22"/>
      </w:rPr>
      <w:tab/>
      <w:t>Bath BA1 1JG</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575F8E" w:rsidP="00A0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26E9A"/>
    <w:multiLevelType w:val="hybridMultilevel"/>
    <w:tmpl w:val="9362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10"/>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9">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12D34"/>
    <w:rsid w:val="000208A4"/>
    <w:rsid w:val="00024A39"/>
    <w:rsid w:val="00043D98"/>
    <w:rsid w:val="00052E36"/>
    <w:rsid w:val="00053240"/>
    <w:rsid w:val="00090176"/>
    <w:rsid w:val="000A4498"/>
    <w:rsid w:val="000E64C7"/>
    <w:rsid w:val="000F35A4"/>
    <w:rsid w:val="000F5C1C"/>
    <w:rsid w:val="00124787"/>
    <w:rsid w:val="00135442"/>
    <w:rsid w:val="00135D99"/>
    <w:rsid w:val="0015514F"/>
    <w:rsid w:val="00155256"/>
    <w:rsid w:val="00156EDD"/>
    <w:rsid w:val="00162C9E"/>
    <w:rsid w:val="00163103"/>
    <w:rsid w:val="00185DFF"/>
    <w:rsid w:val="001B7871"/>
    <w:rsid w:val="001D4396"/>
    <w:rsid w:val="00204CC7"/>
    <w:rsid w:val="00214ABE"/>
    <w:rsid w:val="00214ADD"/>
    <w:rsid w:val="0022410B"/>
    <w:rsid w:val="00252C1F"/>
    <w:rsid w:val="00257266"/>
    <w:rsid w:val="00280B25"/>
    <w:rsid w:val="002B72B7"/>
    <w:rsid w:val="002D2100"/>
    <w:rsid w:val="002D462F"/>
    <w:rsid w:val="0031085C"/>
    <w:rsid w:val="0033168D"/>
    <w:rsid w:val="003324E2"/>
    <w:rsid w:val="00362B70"/>
    <w:rsid w:val="00372F86"/>
    <w:rsid w:val="00376214"/>
    <w:rsid w:val="00390393"/>
    <w:rsid w:val="00392F1B"/>
    <w:rsid w:val="00397203"/>
    <w:rsid w:val="003A5456"/>
    <w:rsid w:val="003C2642"/>
    <w:rsid w:val="004036C8"/>
    <w:rsid w:val="004250B4"/>
    <w:rsid w:val="004312EB"/>
    <w:rsid w:val="00462805"/>
    <w:rsid w:val="004A64D2"/>
    <w:rsid w:val="004C4EF8"/>
    <w:rsid w:val="005059ED"/>
    <w:rsid w:val="00530EF0"/>
    <w:rsid w:val="00534AC8"/>
    <w:rsid w:val="005423C7"/>
    <w:rsid w:val="0054567A"/>
    <w:rsid w:val="0055275C"/>
    <w:rsid w:val="005533A5"/>
    <w:rsid w:val="005704FE"/>
    <w:rsid w:val="00574B8E"/>
    <w:rsid w:val="00575F8E"/>
    <w:rsid w:val="00580592"/>
    <w:rsid w:val="005A5CD8"/>
    <w:rsid w:val="005B00BC"/>
    <w:rsid w:val="005B4FF7"/>
    <w:rsid w:val="005C58C0"/>
    <w:rsid w:val="005E38CA"/>
    <w:rsid w:val="005E4109"/>
    <w:rsid w:val="005F062F"/>
    <w:rsid w:val="00612E34"/>
    <w:rsid w:val="00627206"/>
    <w:rsid w:val="00627AF2"/>
    <w:rsid w:val="00637073"/>
    <w:rsid w:val="006A3656"/>
    <w:rsid w:val="006A4527"/>
    <w:rsid w:val="006B2477"/>
    <w:rsid w:val="006C68C2"/>
    <w:rsid w:val="007107A0"/>
    <w:rsid w:val="00714861"/>
    <w:rsid w:val="00715FAF"/>
    <w:rsid w:val="00785EA0"/>
    <w:rsid w:val="00786B2C"/>
    <w:rsid w:val="007D18A5"/>
    <w:rsid w:val="00803E48"/>
    <w:rsid w:val="008108EB"/>
    <w:rsid w:val="0082167D"/>
    <w:rsid w:val="008248A3"/>
    <w:rsid w:val="00847D1D"/>
    <w:rsid w:val="0085016B"/>
    <w:rsid w:val="00866F52"/>
    <w:rsid w:val="008A0129"/>
    <w:rsid w:val="008A6ED4"/>
    <w:rsid w:val="008B3917"/>
    <w:rsid w:val="008C32E6"/>
    <w:rsid w:val="008D395D"/>
    <w:rsid w:val="008E1882"/>
    <w:rsid w:val="008E2616"/>
    <w:rsid w:val="008E72D1"/>
    <w:rsid w:val="0090040D"/>
    <w:rsid w:val="00911195"/>
    <w:rsid w:val="00914AAE"/>
    <w:rsid w:val="009254CA"/>
    <w:rsid w:val="00927EED"/>
    <w:rsid w:val="00937FBC"/>
    <w:rsid w:val="009431B6"/>
    <w:rsid w:val="009558BC"/>
    <w:rsid w:val="009674E0"/>
    <w:rsid w:val="00986430"/>
    <w:rsid w:val="009A0AF6"/>
    <w:rsid w:val="009A1CFF"/>
    <w:rsid w:val="009B0394"/>
    <w:rsid w:val="009B3F41"/>
    <w:rsid w:val="009B6A05"/>
    <w:rsid w:val="009C25A3"/>
    <w:rsid w:val="009D72CE"/>
    <w:rsid w:val="009E6D0C"/>
    <w:rsid w:val="009E7CCF"/>
    <w:rsid w:val="00A013FB"/>
    <w:rsid w:val="00A16572"/>
    <w:rsid w:val="00A35F6E"/>
    <w:rsid w:val="00A5031B"/>
    <w:rsid w:val="00A54C5B"/>
    <w:rsid w:val="00A77CD2"/>
    <w:rsid w:val="00A84858"/>
    <w:rsid w:val="00A851F2"/>
    <w:rsid w:val="00A86149"/>
    <w:rsid w:val="00A87BD8"/>
    <w:rsid w:val="00AA2303"/>
    <w:rsid w:val="00AB264F"/>
    <w:rsid w:val="00AD1F54"/>
    <w:rsid w:val="00AF1947"/>
    <w:rsid w:val="00AF3FC4"/>
    <w:rsid w:val="00AF565B"/>
    <w:rsid w:val="00B040D4"/>
    <w:rsid w:val="00B214CB"/>
    <w:rsid w:val="00B42B22"/>
    <w:rsid w:val="00B54875"/>
    <w:rsid w:val="00B55657"/>
    <w:rsid w:val="00B649F5"/>
    <w:rsid w:val="00B910AE"/>
    <w:rsid w:val="00BA16A1"/>
    <w:rsid w:val="00BA1A4A"/>
    <w:rsid w:val="00BA2182"/>
    <w:rsid w:val="00BD728E"/>
    <w:rsid w:val="00BF0A93"/>
    <w:rsid w:val="00BF3D7A"/>
    <w:rsid w:val="00C02345"/>
    <w:rsid w:val="00C025C4"/>
    <w:rsid w:val="00C05A58"/>
    <w:rsid w:val="00C105E8"/>
    <w:rsid w:val="00C327AB"/>
    <w:rsid w:val="00C634A0"/>
    <w:rsid w:val="00C75128"/>
    <w:rsid w:val="00C84FBF"/>
    <w:rsid w:val="00C92767"/>
    <w:rsid w:val="00C9367A"/>
    <w:rsid w:val="00CA795D"/>
    <w:rsid w:val="00CC2F4C"/>
    <w:rsid w:val="00CD0043"/>
    <w:rsid w:val="00CD0770"/>
    <w:rsid w:val="00CD1F62"/>
    <w:rsid w:val="00CF27B5"/>
    <w:rsid w:val="00D42F88"/>
    <w:rsid w:val="00D9101B"/>
    <w:rsid w:val="00D914DE"/>
    <w:rsid w:val="00D9171C"/>
    <w:rsid w:val="00DC484F"/>
    <w:rsid w:val="00DD4F35"/>
    <w:rsid w:val="00DD6DE6"/>
    <w:rsid w:val="00DE3601"/>
    <w:rsid w:val="00DE76C0"/>
    <w:rsid w:val="00DF11AB"/>
    <w:rsid w:val="00DF400D"/>
    <w:rsid w:val="00E1669C"/>
    <w:rsid w:val="00E364CA"/>
    <w:rsid w:val="00E92B21"/>
    <w:rsid w:val="00E964B0"/>
    <w:rsid w:val="00EA1CF3"/>
    <w:rsid w:val="00ED2EA1"/>
    <w:rsid w:val="00EE0F69"/>
    <w:rsid w:val="00EE70A8"/>
    <w:rsid w:val="00F173E0"/>
    <w:rsid w:val="00F1773D"/>
    <w:rsid w:val="00F21ABD"/>
    <w:rsid w:val="00F2468C"/>
    <w:rsid w:val="00F32AE2"/>
    <w:rsid w:val="00F40718"/>
    <w:rsid w:val="00F76DEA"/>
    <w:rsid w:val="00F928B3"/>
    <w:rsid w:val="00FA46C0"/>
    <w:rsid w:val="00FE1D75"/>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5802">
      <w:bodyDiv w:val="1"/>
      <w:marLeft w:val="0"/>
      <w:marRight w:val="0"/>
      <w:marTop w:val="0"/>
      <w:marBottom w:val="0"/>
      <w:divBdr>
        <w:top w:val="none" w:sz="0" w:space="0" w:color="auto"/>
        <w:left w:val="none" w:sz="0" w:space="0" w:color="auto"/>
        <w:bottom w:val="none" w:sz="0" w:space="0" w:color="auto"/>
        <w:right w:val="none" w:sz="0" w:space="0" w:color="auto"/>
      </w:divBdr>
    </w:div>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194685209">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vnp.co.uk" TargetMode="External"/><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B17D-6F1F-4F4F-817A-EEA93EF6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5</cp:revision>
  <cp:lastPrinted>2019-06-05T10:26:00Z</cp:lastPrinted>
  <dcterms:created xsi:type="dcterms:W3CDTF">2019-06-05T10:05:00Z</dcterms:created>
  <dcterms:modified xsi:type="dcterms:W3CDTF">2019-06-05T15:07:00Z</dcterms:modified>
</cp:coreProperties>
</file>