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F1" w:rsidRDefault="007D51FC" w:rsidP="002B6BF1">
      <w:pPr>
        <w:widowControl/>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0.95pt;margin-top:-22.55pt;width:126.95pt;height:49.2pt;z-index:-251658752;mso-wrap-style:none" filled="f" stroked="f">
            <v:textbox style="mso-fit-shape-to-text:t">
              <w:txbxContent>
                <w:p w:rsidR="00F53E69" w:rsidRDefault="007D51FC">
                  <w:pPr>
                    <w:jc w:val="center"/>
                    <w:rPr>
                      <w:rFonts w:ascii="Arial" w:hAnsi="Arial" w:cs="Arial"/>
                      <w:b/>
                      <w:bCs/>
                    </w:rPr>
                  </w:pPr>
                  <w:r>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4pt;height:42.15pt">
                        <v:imagedata r:id="rId5" o:title=""/>
                      </v:shape>
                    </w:pict>
                  </w:r>
                </w:p>
              </w:txbxContent>
            </v:textbox>
          </v:shape>
        </w:pict>
      </w:r>
    </w:p>
    <w:p w:rsidR="00E04085" w:rsidRDefault="00E04085" w:rsidP="002B6BF1">
      <w:pPr>
        <w:widowControl/>
        <w:jc w:val="center"/>
        <w:rPr>
          <w:rFonts w:ascii="Arial" w:hAnsi="Arial" w:cs="Arial"/>
          <w:b/>
          <w:bCs/>
        </w:rPr>
      </w:pPr>
    </w:p>
    <w:p w:rsidR="00E04085" w:rsidRDefault="00E04085" w:rsidP="002B6BF1">
      <w:pPr>
        <w:widowControl/>
        <w:jc w:val="center"/>
        <w:rPr>
          <w:rFonts w:ascii="Arial" w:hAnsi="Arial" w:cs="Arial"/>
          <w:b/>
          <w:bCs/>
        </w:rPr>
      </w:pPr>
    </w:p>
    <w:p w:rsidR="002B6BF1" w:rsidRDefault="002B6BF1" w:rsidP="002B6BF1">
      <w:pPr>
        <w:widowControl/>
        <w:jc w:val="center"/>
        <w:rPr>
          <w:rFonts w:ascii="Arial" w:hAnsi="Arial" w:cs="Arial"/>
          <w:b/>
          <w:bCs/>
        </w:rPr>
      </w:pPr>
      <w:r w:rsidRPr="00201287">
        <w:rPr>
          <w:rFonts w:ascii="Arial" w:hAnsi="Arial" w:cs="Arial"/>
          <w:b/>
          <w:bCs/>
        </w:rPr>
        <w:t>GAMBLING ACT 2005</w:t>
      </w:r>
      <w:r>
        <w:rPr>
          <w:rFonts w:ascii="Arial" w:hAnsi="Arial" w:cs="Arial"/>
          <w:b/>
          <w:bCs/>
        </w:rPr>
        <w:t xml:space="preserve"> - </w:t>
      </w:r>
      <w:r w:rsidRPr="00201287">
        <w:rPr>
          <w:rFonts w:ascii="Arial" w:hAnsi="Arial" w:cs="Arial"/>
          <w:b/>
          <w:bCs/>
        </w:rPr>
        <w:t xml:space="preserve">SCHEDULE </w:t>
      </w:r>
      <w:r>
        <w:rPr>
          <w:rFonts w:ascii="Arial" w:hAnsi="Arial" w:cs="Arial"/>
          <w:b/>
          <w:bCs/>
        </w:rPr>
        <w:t>11</w:t>
      </w:r>
      <w:r w:rsidRPr="00201287">
        <w:rPr>
          <w:rFonts w:ascii="Arial" w:hAnsi="Arial" w:cs="Arial"/>
          <w:b/>
          <w:bCs/>
        </w:rPr>
        <w:t xml:space="preserve"> PART 4</w:t>
      </w:r>
    </w:p>
    <w:p w:rsidR="002B6BF1" w:rsidRDefault="002B6BF1" w:rsidP="002B6BF1">
      <w:pPr>
        <w:widowControl/>
        <w:jc w:val="center"/>
        <w:rPr>
          <w:rFonts w:ascii="Arial" w:hAnsi="Arial" w:cs="Arial"/>
          <w:b/>
          <w:bCs/>
          <w:sz w:val="20"/>
          <w:szCs w:val="20"/>
        </w:rPr>
      </w:pPr>
    </w:p>
    <w:p w:rsidR="002B6BF1" w:rsidRPr="00081261" w:rsidRDefault="002B6BF1" w:rsidP="002B6BF1">
      <w:pPr>
        <w:widowControl/>
        <w:jc w:val="center"/>
        <w:rPr>
          <w:rFonts w:ascii="Arial" w:hAnsi="Arial" w:cs="Arial"/>
          <w:b/>
          <w:bCs/>
          <w:sz w:val="28"/>
          <w:szCs w:val="28"/>
        </w:rPr>
      </w:pPr>
      <w:r w:rsidRPr="00081261">
        <w:rPr>
          <w:rFonts w:ascii="Arial" w:hAnsi="Arial" w:cs="Arial"/>
          <w:b/>
          <w:bCs/>
          <w:sz w:val="28"/>
          <w:szCs w:val="28"/>
        </w:rPr>
        <w:t>LOTTERY RETURN BY PROMOTER</w:t>
      </w:r>
    </w:p>
    <w:p w:rsidR="002B6BF1" w:rsidRDefault="002B6BF1" w:rsidP="002B6BF1">
      <w:pPr>
        <w:widowControl/>
        <w:jc w:val="center"/>
        <w:rPr>
          <w:rFonts w:ascii="Arial" w:hAnsi="Arial" w:cs="Arial"/>
        </w:rPr>
      </w:pPr>
    </w:p>
    <w:tbl>
      <w:tblPr>
        <w:tblStyle w:val="TableGrid"/>
        <w:tblW w:w="0" w:type="auto"/>
        <w:tblLayout w:type="fixed"/>
        <w:tblLook w:val="01E0" w:firstRow="1" w:lastRow="1" w:firstColumn="1" w:lastColumn="1" w:noHBand="0" w:noVBand="0"/>
      </w:tblPr>
      <w:tblGrid>
        <w:gridCol w:w="534"/>
        <w:gridCol w:w="708"/>
        <w:gridCol w:w="1134"/>
        <w:gridCol w:w="2127"/>
        <w:gridCol w:w="425"/>
        <w:gridCol w:w="723"/>
        <w:gridCol w:w="2821"/>
      </w:tblGrid>
      <w:tr w:rsidR="002B6BF1">
        <w:trPr>
          <w:trHeight w:val="340"/>
        </w:trPr>
        <w:tc>
          <w:tcPr>
            <w:tcW w:w="2376" w:type="dxa"/>
            <w:gridSpan w:val="3"/>
            <w:vAlign w:val="center"/>
          </w:tcPr>
          <w:p w:rsidR="002B6BF1" w:rsidRDefault="002B6BF1" w:rsidP="00A6057E">
            <w:pPr>
              <w:widowControl/>
              <w:rPr>
                <w:rFonts w:ascii="Arial" w:hAnsi="Arial" w:cs="Arial"/>
              </w:rPr>
            </w:pPr>
            <w:r>
              <w:rPr>
                <w:rFonts w:ascii="Arial" w:hAnsi="Arial" w:cs="Arial"/>
              </w:rPr>
              <w:t>Registration No.</w:t>
            </w:r>
          </w:p>
        </w:tc>
        <w:tc>
          <w:tcPr>
            <w:tcW w:w="6096" w:type="dxa"/>
            <w:gridSpan w:val="4"/>
            <w:vAlign w:val="center"/>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2B6BF1">
        <w:trPr>
          <w:trHeight w:val="340"/>
        </w:trPr>
        <w:tc>
          <w:tcPr>
            <w:tcW w:w="2376" w:type="dxa"/>
            <w:gridSpan w:val="3"/>
            <w:vAlign w:val="center"/>
          </w:tcPr>
          <w:p w:rsidR="002B6BF1" w:rsidRDefault="002B6BF1" w:rsidP="00A6057E">
            <w:pPr>
              <w:widowControl/>
              <w:rPr>
                <w:rFonts w:ascii="Arial" w:hAnsi="Arial" w:cs="Arial"/>
              </w:rPr>
            </w:pPr>
            <w:r>
              <w:rPr>
                <w:rFonts w:ascii="Arial" w:hAnsi="Arial" w:cs="Arial"/>
              </w:rPr>
              <w:t>Registered Society</w:t>
            </w:r>
          </w:p>
        </w:tc>
        <w:tc>
          <w:tcPr>
            <w:tcW w:w="6096" w:type="dxa"/>
            <w:gridSpan w:val="4"/>
            <w:vAlign w:val="center"/>
          </w:tcPr>
          <w:p w:rsidR="00E04085"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tc>
      </w:tr>
      <w:tr w:rsidR="002B6BF1">
        <w:trPr>
          <w:trHeight w:val="340"/>
        </w:trPr>
        <w:tc>
          <w:tcPr>
            <w:tcW w:w="2376" w:type="dxa"/>
            <w:gridSpan w:val="3"/>
            <w:vAlign w:val="center"/>
          </w:tcPr>
          <w:p w:rsidR="002B6BF1" w:rsidRDefault="002B6BF1" w:rsidP="00A6057E">
            <w:pPr>
              <w:widowControl/>
              <w:rPr>
                <w:rFonts w:ascii="Arial" w:hAnsi="Arial" w:cs="Arial"/>
              </w:rPr>
            </w:pPr>
            <w:r>
              <w:rPr>
                <w:rFonts w:ascii="Arial" w:hAnsi="Arial" w:cs="Arial"/>
              </w:rPr>
              <w:t>Promoter</w:t>
            </w:r>
          </w:p>
        </w:tc>
        <w:tc>
          <w:tcPr>
            <w:tcW w:w="6096" w:type="dxa"/>
            <w:gridSpan w:val="4"/>
            <w:vAlign w:val="center"/>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tc>
          <w:tcPr>
            <w:tcW w:w="8472" w:type="dxa"/>
            <w:gridSpan w:val="7"/>
            <w:tcBorders>
              <w:left w:val="nil"/>
              <w:right w:val="nil"/>
            </w:tcBorders>
          </w:tcPr>
          <w:p w:rsidR="002B6BF1" w:rsidRDefault="002B6BF1" w:rsidP="00A6057E">
            <w:pPr>
              <w:widowControl/>
              <w:rPr>
                <w:rFonts w:ascii="Arial" w:hAnsi="Arial" w:cs="Arial"/>
              </w:rPr>
            </w:pP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1</w:t>
            </w:r>
          </w:p>
        </w:tc>
        <w:tc>
          <w:tcPr>
            <w:tcW w:w="3969" w:type="dxa"/>
            <w:gridSpan w:val="3"/>
            <w:vAlign w:val="center"/>
          </w:tcPr>
          <w:p w:rsidR="002B6BF1" w:rsidRDefault="002B6BF1" w:rsidP="00A6057E">
            <w:pPr>
              <w:widowControl/>
              <w:rPr>
                <w:rFonts w:ascii="Arial" w:hAnsi="Arial" w:cs="Arial"/>
              </w:rPr>
            </w:pPr>
            <w:r>
              <w:rPr>
                <w:rFonts w:ascii="Arial" w:hAnsi="Arial" w:cs="Arial"/>
              </w:rPr>
              <w:t>Total proceeds of lottery</w:t>
            </w:r>
          </w:p>
        </w:tc>
        <w:tc>
          <w:tcPr>
            <w:tcW w:w="3969" w:type="dxa"/>
            <w:gridSpan w:val="3"/>
            <w:vAlign w:val="center"/>
          </w:tcPr>
          <w:p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2</w:t>
            </w:r>
          </w:p>
        </w:tc>
        <w:tc>
          <w:tcPr>
            <w:tcW w:w="3969" w:type="dxa"/>
            <w:gridSpan w:val="3"/>
            <w:vAlign w:val="center"/>
          </w:tcPr>
          <w:p w:rsidR="002B6BF1" w:rsidRDefault="002B6BF1" w:rsidP="00A6057E">
            <w:pPr>
              <w:widowControl/>
              <w:rPr>
                <w:rFonts w:ascii="Arial" w:hAnsi="Arial" w:cs="Arial"/>
              </w:rPr>
            </w:pPr>
            <w:r>
              <w:rPr>
                <w:rFonts w:ascii="Arial" w:hAnsi="Arial" w:cs="Arial"/>
              </w:rPr>
              <w:t>Amount used to buy prizes</w:t>
            </w:r>
          </w:p>
        </w:tc>
        <w:tc>
          <w:tcPr>
            <w:tcW w:w="3969" w:type="dxa"/>
            <w:gridSpan w:val="3"/>
            <w:vAlign w:val="center"/>
          </w:tcPr>
          <w:p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3</w:t>
            </w:r>
          </w:p>
        </w:tc>
        <w:tc>
          <w:tcPr>
            <w:tcW w:w="3969" w:type="dxa"/>
            <w:gridSpan w:val="3"/>
            <w:vAlign w:val="center"/>
          </w:tcPr>
          <w:p w:rsidR="002B6BF1" w:rsidRDefault="002B6BF1" w:rsidP="00A6057E">
            <w:pPr>
              <w:widowControl/>
              <w:rPr>
                <w:rFonts w:ascii="Arial" w:hAnsi="Arial" w:cs="Arial"/>
              </w:rPr>
            </w:pPr>
            <w:r>
              <w:rPr>
                <w:rFonts w:ascii="Arial" w:hAnsi="Arial" w:cs="Arial"/>
              </w:rPr>
              <w:t>Amount used for other expenses</w:t>
            </w:r>
          </w:p>
        </w:tc>
        <w:tc>
          <w:tcPr>
            <w:tcW w:w="3969" w:type="dxa"/>
            <w:gridSpan w:val="3"/>
            <w:vAlign w:val="center"/>
          </w:tcPr>
          <w:p w:rsidR="002B6BF1" w:rsidRDefault="002B6BF1" w:rsidP="00A6057E">
            <w:pPr>
              <w:widowControl/>
              <w:rPr>
                <w:rFonts w:ascii="Arial" w:hAnsi="Arial" w:cs="Arial"/>
              </w:rPr>
            </w:pPr>
            <w:r>
              <w:rPr>
                <w:rFonts w:ascii="Arial" w:hAnsi="Arial" w:cs="Arial"/>
              </w:rPr>
              <w:t>£</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4</w:t>
            </w:r>
          </w:p>
        </w:tc>
        <w:tc>
          <w:tcPr>
            <w:tcW w:w="3969" w:type="dxa"/>
            <w:gridSpan w:val="3"/>
            <w:vAlign w:val="center"/>
          </w:tcPr>
          <w:p w:rsidR="002B6BF1" w:rsidRDefault="002B6BF1" w:rsidP="00A6057E">
            <w:pPr>
              <w:widowControl/>
              <w:rPr>
                <w:rFonts w:ascii="Arial" w:hAnsi="Arial" w:cs="Arial"/>
              </w:rPr>
            </w:pPr>
            <w:r>
              <w:rPr>
                <w:rFonts w:ascii="Arial" w:hAnsi="Arial" w:cs="Arial"/>
              </w:rPr>
              <w:t>Details of expenses met by other means</w:t>
            </w:r>
          </w:p>
        </w:tc>
        <w:tc>
          <w:tcPr>
            <w:tcW w:w="3969" w:type="dxa"/>
            <w:gridSpan w:val="3"/>
            <w:vAlign w:val="center"/>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B6BF1" w:rsidRDefault="002B6BF1" w:rsidP="00A6057E">
            <w:pPr>
              <w:widowControl/>
              <w:rPr>
                <w:rFonts w:ascii="Arial" w:hAnsi="Arial" w:cs="Arial"/>
              </w:rPr>
            </w:pP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5</w:t>
            </w:r>
          </w:p>
        </w:tc>
        <w:tc>
          <w:tcPr>
            <w:tcW w:w="3969" w:type="dxa"/>
            <w:gridSpan w:val="3"/>
            <w:vAlign w:val="center"/>
          </w:tcPr>
          <w:p w:rsidR="002B6BF1" w:rsidRDefault="002B6BF1" w:rsidP="00A6057E">
            <w:pPr>
              <w:widowControl/>
              <w:rPr>
                <w:rFonts w:ascii="Arial" w:hAnsi="Arial" w:cs="Arial"/>
              </w:rPr>
            </w:pPr>
            <w:r>
              <w:rPr>
                <w:rFonts w:ascii="Arial" w:hAnsi="Arial" w:cs="Arial"/>
              </w:rPr>
              <w:t>Details of how lottery profits were used</w:t>
            </w:r>
          </w:p>
        </w:tc>
        <w:tc>
          <w:tcPr>
            <w:tcW w:w="3969" w:type="dxa"/>
            <w:gridSpan w:val="3"/>
            <w:vAlign w:val="center"/>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6</w:t>
            </w:r>
          </w:p>
        </w:tc>
        <w:tc>
          <w:tcPr>
            <w:tcW w:w="3969" w:type="dxa"/>
            <w:gridSpan w:val="3"/>
            <w:vAlign w:val="center"/>
          </w:tcPr>
          <w:p w:rsidR="002B6BF1" w:rsidRDefault="002B6BF1" w:rsidP="00A6057E">
            <w:pPr>
              <w:widowControl/>
              <w:rPr>
                <w:rFonts w:ascii="Arial" w:hAnsi="Arial" w:cs="Arial"/>
              </w:rPr>
            </w:pPr>
            <w:r>
              <w:rPr>
                <w:rFonts w:ascii="Arial" w:hAnsi="Arial" w:cs="Arial"/>
              </w:rPr>
              <w:t>Date tickets sold</w:t>
            </w:r>
          </w:p>
        </w:tc>
        <w:tc>
          <w:tcPr>
            <w:tcW w:w="3969" w:type="dxa"/>
            <w:gridSpan w:val="3"/>
            <w:vAlign w:val="center"/>
          </w:tcPr>
          <w:p w:rsidR="002B6BF1" w:rsidRDefault="002B6BF1" w:rsidP="00A6057E">
            <w:pPr>
              <w:widowControl/>
              <w:rPr>
                <w:rFonts w:ascii="Arial" w:hAnsi="Arial" w:cs="Arial"/>
              </w:rPr>
            </w:pPr>
            <w:r>
              <w:rPr>
                <w:rFonts w:ascii="Arial" w:hAnsi="Arial" w:cs="Arial"/>
              </w:rPr>
              <w:t>From:</w:t>
            </w:r>
            <w:r>
              <w:rPr>
                <w:rFonts w:ascii="Arial" w:hAnsi="Arial" w:cs="Arial"/>
              </w:rPr>
              <w:tab/>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r>
              <w:rPr>
                <w:rFonts w:ascii="Arial" w:hAnsi="Arial" w:cs="Arial"/>
              </w:rPr>
              <w:tab/>
            </w:r>
            <w:r>
              <w:rPr>
                <w:rFonts w:ascii="Arial" w:hAnsi="Arial" w:cs="Arial"/>
              </w:rPr>
              <w:tab/>
              <w:t>To:</w:t>
            </w:r>
            <w:r w:rsidR="00135EC9">
              <w:rPr>
                <w:rFonts w:ascii="Arial" w:hAnsi="Arial" w:cs="Arial"/>
              </w:rPr>
              <w:t xml:space="preserve"> </w:t>
            </w:r>
            <w:r w:rsidR="00135EC9">
              <w:rPr>
                <w:rFonts w:ascii="Arial" w:hAnsi="Arial" w:cs="Arial"/>
              </w:rPr>
              <w:fldChar w:fldCharType="begin">
                <w:ffData>
                  <w:name w:val="Text1"/>
                  <w:enabled/>
                  <w:calcOnExit w:val="0"/>
                  <w:textInput/>
                </w:ffData>
              </w:fldChar>
            </w:r>
            <w:r w:rsidR="00135EC9">
              <w:rPr>
                <w:rFonts w:ascii="Arial" w:hAnsi="Arial" w:cs="Arial"/>
              </w:rPr>
              <w:instrText xml:space="preserve"> FORMTEXT </w:instrText>
            </w:r>
            <w:r w:rsidR="00135EC9">
              <w:rPr>
                <w:rFonts w:ascii="Arial" w:hAnsi="Arial" w:cs="Arial"/>
              </w:rPr>
            </w:r>
            <w:r w:rsidR="00135EC9">
              <w:rPr>
                <w:rFonts w:ascii="Arial" w:hAnsi="Arial" w:cs="Arial"/>
              </w:rPr>
              <w:fldChar w:fldCharType="separate"/>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noProof/>
              </w:rPr>
              <w:t> </w:t>
            </w:r>
            <w:r w:rsidR="00135EC9">
              <w:rPr>
                <w:rFonts w:ascii="Arial" w:hAnsi="Arial" w:cs="Arial"/>
              </w:rPr>
              <w:fldChar w:fldCharType="end"/>
            </w:r>
          </w:p>
        </w:tc>
      </w:tr>
      <w:tr w:rsidR="002B6BF1">
        <w:trPr>
          <w:trHeight w:val="340"/>
        </w:trPr>
        <w:tc>
          <w:tcPr>
            <w:tcW w:w="534" w:type="dxa"/>
          </w:tcPr>
          <w:p w:rsidR="002B6BF1" w:rsidRDefault="002B6BF1" w:rsidP="00A6057E">
            <w:pPr>
              <w:widowControl/>
              <w:rPr>
                <w:rFonts w:ascii="Arial" w:hAnsi="Arial" w:cs="Arial"/>
              </w:rPr>
            </w:pPr>
            <w:r>
              <w:rPr>
                <w:rFonts w:ascii="Arial" w:hAnsi="Arial" w:cs="Arial"/>
              </w:rPr>
              <w:t>7</w:t>
            </w:r>
          </w:p>
        </w:tc>
        <w:tc>
          <w:tcPr>
            <w:tcW w:w="3969" w:type="dxa"/>
            <w:gridSpan w:val="3"/>
            <w:vAlign w:val="center"/>
          </w:tcPr>
          <w:p w:rsidR="002B6BF1" w:rsidRDefault="002B6BF1" w:rsidP="00A6057E">
            <w:pPr>
              <w:widowControl/>
              <w:rPr>
                <w:rFonts w:ascii="Arial" w:hAnsi="Arial" w:cs="Arial"/>
              </w:rPr>
            </w:pPr>
            <w:r>
              <w:rPr>
                <w:rFonts w:ascii="Arial" w:hAnsi="Arial" w:cs="Arial"/>
              </w:rPr>
              <w:t xml:space="preserve">Date of lottery draw </w:t>
            </w:r>
          </w:p>
          <w:p w:rsidR="002B6BF1" w:rsidRPr="00AE0414" w:rsidRDefault="002B6BF1" w:rsidP="00A6057E">
            <w:pPr>
              <w:widowControl/>
              <w:rPr>
                <w:rFonts w:ascii="Arial" w:hAnsi="Arial" w:cs="Arial"/>
                <w:sz w:val="4"/>
                <w:szCs w:val="4"/>
              </w:rPr>
            </w:pPr>
          </w:p>
          <w:p w:rsidR="002B6BF1" w:rsidRDefault="002B6BF1" w:rsidP="00A6057E">
            <w:pPr>
              <w:widowControl/>
              <w:rPr>
                <w:rFonts w:ascii="Arial" w:hAnsi="Arial" w:cs="Arial"/>
              </w:rPr>
            </w:pPr>
            <w:r>
              <w:rPr>
                <w:rFonts w:ascii="Arial" w:hAnsi="Arial" w:cs="Arial"/>
              </w:rPr>
              <w:t>(you must submit this return within three months of this date)</w:t>
            </w:r>
          </w:p>
        </w:tc>
        <w:tc>
          <w:tcPr>
            <w:tcW w:w="3969" w:type="dxa"/>
            <w:gridSpan w:val="3"/>
            <w:vAlign w:val="center"/>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B6BF1" w:rsidRDefault="002B6BF1" w:rsidP="00A6057E">
            <w:pPr>
              <w:widowControl/>
              <w:rPr>
                <w:rFonts w:ascii="Arial" w:hAnsi="Arial" w:cs="Arial"/>
              </w:rPr>
            </w:pPr>
          </w:p>
        </w:tc>
      </w:tr>
      <w:tr w:rsidR="002B6BF1">
        <w:tc>
          <w:tcPr>
            <w:tcW w:w="8472" w:type="dxa"/>
            <w:gridSpan w:val="7"/>
            <w:tcBorders>
              <w:left w:val="nil"/>
              <w:right w:val="nil"/>
            </w:tcBorders>
          </w:tcPr>
          <w:p w:rsidR="002B6BF1" w:rsidRDefault="002B6BF1" w:rsidP="00A6057E">
            <w:pPr>
              <w:widowControl/>
              <w:rPr>
                <w:rFonts w:ascii="Arial" w:hAnsi="Arial" w:cs="Arial"/>
              </w:rPr>
            </w:pPr>
          </w:p>
        </w:tc>
      </w:tr>
      <w:tr w:rsidR="002B6BF1">
        <w:tc>
          <w:tcPr>
            <w:tcW w:w="8472" w:type="dxa"/>
            <w:gridSpan w:val="7"/>
            <w:tcBorders>
              <w:bottom w:val="nil"/>
            </w:tcBorders>
          </w:tcPr>
          <w:p w:rsidR="002B6BF1" w:rsidRPr="00C44A82" w:rsidRDefault="002B6BF1" w:rsidP="00A6057E">
            <w:pPr>
              <w:widowControl/>
              <w:rPr>
                <w:rFonts w:ascii="Arial" w:hAnsi="Arial" w:cs="Arial"/>
                <w:b/>
                <w:bCs/>
              </w:rPr>
            </w:pPr>
            <w:r w:rsidRPr="00C44A82">
              <w:rPr>
                <w:rFonts w:ascii="Arial" w:hAnsi="Arial" w:cs="Arial"/>
                <w:b/>
                <w:bCs/>
              </w:rPr>
              <w:t>Promoter Declaration</w:t>
            </w:r>
          </w:p>
          <w:p w:rsidR="002B6BF1" w:rsidRPr="00C44A82" w:rsidRDefault="002B6BF1" w:rsidP="00A6057E">
            <w:pPr>
              <w:widowControl/>
              <w:rPr>
                <w:rFonts w:ascii="Arial" w:hAnsi="Arial" w:cs="Arial"/>
                <w:sz w:val="8"/>
                <w:szCs w:val="8"/>
              </w:rPr>
            </w:pPr>
          </w:p>
          <w:p w:rsidR="002B6BF1" w:rsidRDefault="002B6BF1" w:rsidP="00A6057E">
            <w:pPr>
              <w:widowControl/>
              <w:rPr>
                <w:rFonts w:ascii="Arial" w:hAnsi="Arial" w:cs="Arial"/>
              </w:rPr>
            </w:pPr>
            <w:r>
              <w:rPr>
                <w:rFonts w:ascii="Arial" w:hAnsi="Arial" w:cs="Arial"/>
              </w:rPr>
              <w:t>I certify that I am a member of the society and have been authorised in writing by the society’s governing body to act as promoter of this lottery.</w:t>
            </w:r>
          </w:p>
          <w:p w:rsidR="002B6BF1" w:rsidRPr="00C44A82" w:rsidRDefault="002B6BF1" w:rsidP="00A6057E">
            <w:pPr>
              <w:widowControl/>
              <w:rPr>
                <w:rFonts w:ascii="Arial" w:hAnsi="Arial" w:cs="Arial"/>
                <w:sz w:val="8"/>
                <w:szCs w:val="8"/>
              </w:rPr>
            </w:pPr>
          </w:p>
          <w:p w:rsidR="002B6BF1" w:rsidRDefault="002B6BF1" w:rsidP="00A6057E">
            <w:pPr>
              <w:widowControl/>
              <w:rPr>
                <w:rFonts w:ascii="Arial" w:hAnsi="Arial" w:cs="Arial"/>
              </w:rPr>
            </w:pPr>
            <w:r>
              <w:rPr>
                <w:rFonts w:ascii="Arial" w:hAnsi="Arial" w:cs="Arial"/>
              </w:rPr>
              <w:t>The document making this authorisation (or a certified copy) must be lodged with B&amp;NES Council.</w:t>
            </w:r>
          </w:p>
          <w:p w:rsidR="002B6BF1" w:rsidRPr="0056482D" w:rsidRDefault="002B6BF1" w:rsidP="00A6057E">
            <w:pPr>
              <w:widowControl/>
              <w:rPr>
                <w:rFonts w:ascii="Arial" w:hAnsi="Arial" w:cs="Arial"/>
                <w:sz w:val="8"/>
                <w:szCs w:val="8"/>
              </w:rPr>
            </w:pPr>
          </w:p>
        </w:tc>
      </w:tr>
      <w:tr w:rsidR="002B6BF1">
        <w:tc>
          <w:tcPr>
            <w:tcW w:w="1242" w:type="dxa"/>
            <w:gridSpan w:val="2"/>
            <w:tcBorders>
              <w:top w:val="nil"/>
              <w:bottom w:val="nil"/>
              <w:right w:val="nil"/>
            </w:tcBorders>
          </w:tcPr>
          <w:p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rsidRPr="0039342C">
        <w:tc>
          <w:tcPr>
            <w:tcW w:w="8472" w:type="dxa"/>
            <w:gridSpan w:val="7"/>
            <w:tcBorders>
              <w:top w:val="nil"/>
              <w:bottom w:val="nil"/>
            </w:tcBorders>
          </w:tcPr>
          <w:p w:rsidR="002B6BF1" w:rsidRPr="0039342C" w:rsidRDefault="002B6BF1" w:rsidP="00A6057E">
            <w:pPr>
              <w:widowControl/>
              <w:rPr>
                <w:rFonts w:ascii="Arial" w:hAnsi="Arial" w:cs="Arial"/>
                <w:sz w:val="16"/>
                <w:szCs w:val="16"/>
              </w:rPr>
            </w:pPr>
          </w:p>
        </w:tc>
      </w:tr>
      <w:tr w:rsidR="002B6BF1">
        <w:tc>
          <w:tcPr>
            <w:tcW w:w="8472" w:type="dxa"/>
            <w:gridSpan w:val="7"/>
            <w:tcBorders>
              <w:top w:val="nil"/>
              <w:bottom w:val="nil"/>
            </w:tcBorders>
          </w:tcPr>
          <w:p w:rsidR="002B6BF1" w:rsidRDefault="002B6BF1" w:rsidP="00A6057E">
            <w:pPr>
              <w:widowControl/>
              <w:rPr>
                <w:rFonts w:ascii="Arial" w:hAnsi="Arial" w:cs="Arial"/>
              </w:rPr>
            </w:pPr>
            <w:r>
              <w:rPr>
                <w:rFonts w:ascii="Arial" w:hAnsi="Arial" w:cs="Arial"/>
                <w:b/>
                <w:bCs/>
              </w:rPr>
              <w:t>Signatories Declaration</w:t>
            </w:r>
          </w:p>
          <w:p w:rsidR="002B6BF1" w:rsidRPr="00C44A82" w:rsidRDefault="002B6BF1" w:rsidP="00A6057E">
            <w:pPr>
              <w:widowControl/>
              <w:rPr>
                <w:rFonts w:ascii="Arial" w:hAnsi="Arial" w:cs="Arial"/>
                <w:sz w:val="8"/>
                <w:szCs w:val="8"/>
              </w:rPr>
            </w:pPr>
          </w:p>
          <w:p w:rsidR="002B6BF1" w:rsidRDefault="002B6BF1" w:rsidP="00A6057E">
            <w:pPr>
              <w:widowControl/>
              <w:rPr>
                <w:rFonts w:ascii="Arial" w:hAnsi="Arial" w:cs="Arial"/>
              </w:rPr>
            </w:pPr>
            <w:r>
              <w:rPr>
                <w:rFonts w:ascii="Arial" w:hAnsi="Arial" w:cs="Arial"/>
              </w:rPr>
              <w:t>We, as two members of the society and over 18 years old, have been appointed in writing by the society’s governing body to certify the returns for lotteries held for the society’s benefit.  Copies of these written appointments have been lodged with B&amp;NES Council.  We certify that to the best of our knowledge and belief the information given in this return is correct.</w:t>
            </w:r>
          </w:p>
          <w:p w:rsidR="002B6BF1" w:rsidRPr="0056482D" w:rsidRDefault="002B6BF1" w:rsidP="00A6057E">
            <w:pPr>
              <w:widowControl/>
              <w:rPr>
                <w:rFonts w:ascii="Arial" w:hAnsi="Arial" w:cs="Arial"/>
                <w:sz w:val="8"/>
                <w:szCs w:val="8"/>
              </w:rPr>
            </w:pPr>
          </w:p>
        </w:tc>
      </w:tr>
      <w:tr w:rsidR="002B6BF1">
        <w:tc>
          <w:tcPr>
            <w:tcW w:w="1242" w:type="dxa"/>
            <w:gridSpan w:val="2"/>
            <w:tcBorders>
              <w:top w:val="nil"/>
              <w:bottom w:val="nil"/>
              <w:right w:val="nil"/>
            </w:tcBorders>
          </w:tcPr>
          <w:p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tc>
          <w:tcPr>
            <w:tcW w:w="8472" w:type="dxa"/>
            <w:gridSpan w:val="7"/>
            <w:tcBorders>
              <w:top w:val="nil"/>
              <w:bottom w:val="nil"/>
            </w:tcBorders>
          </w:tcPr>
          <w:p w:rsidR="002B6BF1" w:rsidRPr="00F87FC0" w:rsidRDefault="002B6BF1" w:rsidP="00A6057E">
            <w:pPr>
              <w:widowControl/>
              <w:rPr>
                <w:rFonts w:ascii="Arial" w:hAnsi="Arial" w:cs="Arial"/>
                <w:sz w:val="8"/>
                <w:szCs w:val="8"/>
              </w:rPr>
            </w:pPr>
          </w:p>
        </w:tc>
      </w:tr>
      <w:tr w:rsidR="002B6BF1">
        <w:tc>
          <w:tcPr>
            <w:tcW w:w="1242" w:type="dxa"/>
            <w:gridSpan w:val="2"/>
            <w:tcBorders>
              <w:top w:val="nil"/>
              <w:bottom w:val="nil"/>
              <w:right w:val="nil"/>
            </w:tcBorders>
          </w:tcPr>
          <w:p w:rsidR="002B6BF1" w:rsidRDefault="002B6BF1" w:rsidP="00A6057E">
            <w:pPr>
              <w:widowControl/>
              <w:rPr>
                <w:rFonts w:ascii="Arial" w:hAnsi="Arial" w:cs="Arial"/>
              </w:rPr>
            </w:pPr>
            <w:r>
              <w:rPr>
                <w:rFonts w:ascii="Arial" w:hAnsi="Arial" w:cs="Arial"/>
              </w:rPr>
              <w:t>Signed</w:t>
            </w:r>
          </w:p>
        </w:tc>
        <w:tc>
          <w:tcPr>
            <w:tcW w:w="3686" w:type="dxa"/>
            <w:gridSpan w:val="3"/>
            <w:tcBorders>
              <w:top w:val="nil"/>
              <w:left w:val="nil"/>
              <w:bottom w:val="dotted" w:sz="4" w:space="0" w:color="auto"/>
              <w:right w:val="nil"/>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tcBorders>
              <w:top w:val="nil"/>
              <w:left w:val="nil"/>
              <w:bottom w:val="nil"/>
              <w:right w:val="nil"/>
            </w:tcBorders>
          </w:tcPr>
          <w:p w:rsidR="002B6BF1" w:rsidRDefault="002B6BF1" w:rsidP="00A6057E">
            <w:pPr>
              <w:widowControl/>
              <w:rPr>
                <w:rFonts w:ascii="Arial" w:hAnsi="Arial" w:cs="Arial"/>
              </w:rPr>
            </w:pPr>
            <w:r>
              <w:rPr>
                <w:rFonts w:ascii="Arial" w:hAnsi="Arial" w:cs="Arial"/>
              </w:rPr>
              <w:t>Date</w:t>
            </w:r>
          </w:p>
        </w:tc>
        <w:tc>
          <w:tcPr>
            <w:tcW w:w="2821" w:type="dxa"/>
            <w:tcBorders>
              <w:top w:val="nil"/>
              <w:left w:val="nil"/>
              <w:bottom w:val="dotted" w:sz="4" w:space="0" w:color="auto"/>
            </w:tcBorders>
          </w:tcPr>
          <w:p w:rsidR="002B6BF1" w:rsidRDefault="00135EC9" w:rsidP="00A6057E">
            <w:pPr>
              <w:widowControl/>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B6BF1">
        <w:tc>
          <w:tcPr>
            <w:tcW w:w="8472" w:type="dxa"/>
            <w:gridSpan w:val="7"/>
            <w:tcBorders>
              <w:top w:val="nil"/>
            </w:tcBorders>
          </w:tcPr>
          <w:p w:rsidR="002B6BF1" w:rsidRPr="00F87FC0" w:rsidRDefault="002B6BF1" w:rsidP="00A6057E">
            <w:pPr>
              <w:widowControl/>
              <w:rPr>
                <w:rFonts w:ascii="Arial" w:hAnsi="Arial" w:cs="Arial"/>
                <w:sz w:val="8"/>
                <w:szCs w:val="8"/>
              </w:rPr>
            </w:pPr>
          </w:p>
        </w:tc>
      </w:tr>
      <w:tr w:rsidR="002B6BF1">
        <w:tc>
          <w:tcPr>
            <w:tcW w:w="8472" w:type="dxa"/>
            <w:gridSpan w:val="7"/>
            <w:tcBorders>
              <w:left w:val="nil"/>
              <w:right w:val="nil"/>
            </w:tcBorders>
          </w:tcPr>
          <w:p w:rsidR="002B6BF1" w:rsidRDefault="002B6BF1" w:rsidP="00A6057E">
            <w:pPr>
              <w:widowControl/>
              <w:rPr>
                <w:rFonts w:ascii="Arial" w:hAnsi="Arial" w:cs="Arial"/>
              </w:rPr>
            </w:pPr>
          </w:p>
        </w:tc>
      </w:tr>
      <w:tr w:rsidR="002B6BF1">
        <w:tc>
          <w:tcPr>
            <w:tcW w:w="8472" w:type="dxa"/>
            <w:gridSpan w:val="7"/>
          </w:tcPr>
          <w:p w:rsidR="002B6BF1" w:rsidRPr="00796BDE" w:rsidRDefault="002B6BF1" w:rsidP="00A6057E">
            <w:pPr>
              <w:widowControl/>
              <w:rPr>
                <w:rFonts w:ascii="Arial" w:hAnsi="Arial" w:cs="Arial"/>
                <w:sz w:val="20"/>
                <w:szCs w:val="20"/>
              </w:rPr>
            </w:pPr>
            <w:r w:rsidRPr="00796BDE">
              <w:rPr>
                <w:rFonts w:ascii="Arial" w:hAnsi="Arial" w:cs="Arial"/>
                <w:sz w:val="20"/>
                <w:szCs w:val="20"/>
              </w:rPr>
              <w:t>Section 262 of the Gambling Act 2005 states that:  “A non-commercial society commits and offence if (a) a lottery, purporting to be an exempt lottery under Park 4 of Schedule 11, is promoted on the society’s behalf wholly or partly at a time when the society is not registered with a local authority in accordance with Part 5 of that Schedule, (b) the society fails to comply with the requirements of paragraph 39 of that Schedule, or (c) the society provides false or misleading information for the purposes of paragraph 39 of that Schedule.</w:t>
            </w:r>
          </w:p>
          <w:p w:rsidR="002B6BF1" w:rsidRPr="00796BDE" w:rsidRDefault="002B6BF1" w:rsidP="00A6057E">
            <w:pPr>
              <w:widowControl/>
              <w:rPr>
                <w:rFonts w:ascii="Arial" w:hAnsi="Arial" w:cs="Arial"/>
                <w:sz w:val="20"/>
                <w:szCs w:val="20"/>
              </w:rPr>
            </w:pPr>
          </w:p>
          <w:p w:rsidR="002B6BF1" w:rsidRPr="00796BDE" w:rsidRDefault="002B6BF1" w:rsidP="00A6057E">
            <w:pPr>
              <w:widowControl/>
              <w:rPr>
                <w:rFonts w:ascii="Arial" w:hAnsi="Arial" w:cs="Arial"/>
                <w:sz w:val="20"/>
                <w:szCs w:val="20"/>
              </w:rPr>
            </w:pPr>
            <w:r w:rsidRPr="00796BDE">
              <w:rPr>
                <w:rFonts w:ascii="Arial" w:hAnsi="Arial" w:cs="Arial"/>
                <w:sz w:val="20"/>
                <w:szCs w:val="20"/>
              </w:rPr>
              <w:t xml:space="preserve">Section 263 of the Gambling Act 2005 states that:  (1) A person guilty of an offence under this Part shall be liable on summary conviction to (a) imprisonment for a term not exceeding 51 weeks, (b) a fine not exceeding level 5 on the standard scale, or (c) both.  (2) In the application of subsection (1) to </w:t>
            </w:r>
            <w:smartTag w:uri="urn:schemas-microsoft-com:office:smarttags" w:element="country-region">
              <w:r w:rsidRPr="00796BDE">
                <w:rPr>
                  <w:rFonts w:ascii="Arial" w:hAnsi="Arial" w:cs="Arial"/>
                  <w:sz w:val="20"/>
                  <w:szCs w:val="20"/>
                </w:rPr>
                <w:t>Scotland</w:t>
              </w:r>
            </w:smartTag>
            <w:r w:rsidRPr="00796BDE">
              <w:rPr>
                <w:rFonts w:ascii="Arial" w:hAnsi="Arial" w:cs="Arial"/>
                <w:sz w:val="20"/>
                <w:szCs w:val="20"/>
              </w:rPr>
              <w:t xml:space="preserve"> the reference to 51 weeks shall have effect as a reference to six months.</w:t>
            </w:r>
          </w:p>
        </w:tc>
      </w:tr>
    </w:tbl>
    <w:p w:rsidR="002B6BF1" w:rsidRDefault="002B6BF1" w:rsidP="00E04085">
      <w:pPr>
        <w:widowControl/>
        <w:rPr>
          <w:rFonts w:ascii="Arial" w:hAnsi="Arial" w:cs="Arial"/>
        </w:rPr>
      </w:pPr>
    </w:p>
    <w:sectPr w:rsidR="002B6BF1" w:rsidSect="00E04085">
      <w:type w:val="oddPage"/>
      <w:pgSz w:w="11906" w:h="16838" w:code="9"/>
      <w:pgMar w:top="851" w:right="1418" w:bottom="851"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1ED"/>
    <w:rsid w:val="00026DA1"/>
    <w:rsid w:val="00042335"/>
    <w:rsid w:val="000460D1"/>
    <w:rsid w:val="00056B26"/>
    <w:rsid w:val="00064D92"/>
    <w:rsid w:val="00067721"/>
    <w:rsid w:val="00071C60"/>
    <w:rsid w:val="00075A31"/>
    <w:rsid w:val="00081261"/>
    <w:rsid w:val="00084384"/>
    <w:rsid w:val="0008656D"/>
    <w:rsid w:val="00091F2F"/>
    <w:rsid w:val="00096EC4"/>
    <w:rsid w:val="000A1C22"/>
    <w:rsid w:val="000A420E"/>
    <w:rsid w:val="000B016C"/>
    <w:rsid w:val="000C131F"/>
    <w:rsid w:val="000C28C0"/>
    <w:rsid w:val="000C7E6D"/>
    <w:rsid w:val="000C7EE2"/>
    <w:rsid w:val="000D26B3"/>
    <w:rsid w:val="000D6542"/>
    <w:rsid w:val="000F6EB9"/>
    <w:rsid w:val="00107C65"/>
    <w:rsid w:val="0011010A"/>
    <w:rsid w:val="001154E3"/>
    <w:rsid w:val="00135EC9"/>
    <w:rsid w:val="001435E6"/>
    <w:rsid w:val="00152620"/>
    <w:rsid w:val="00155FE2"/>
    <w:rsid w:val="00157B2B"/>
    <w:rsid w:val="00160E3F"/>
    <w:rsid w:val="0016385C"/>
    <w:rsid w:val="0016636D"/>
    <w:rsid w:val="00166D0F"/>
    <w:rsid w:val="00167B72"/>
    <w:rsid w:val="00167D1C"/>
    <w:rsid w:val="001750AD"/>
    <w:rsid w:val="001754B2"/>
    <w:rsid w:val="00175964"/>
    <w:rsid w:val="00181BF6"/>
    <w:rsid w:val="00191785"/>
    <w:rsid w:val="00195E21"/>
    <w:rsid w:val="001A2B02"/>
    <w:rsid w:val="001B4702"/>
    <w:rsid w:val="001C68B6"/>
    <w:rsid w:val="001C6ECF"/>
    <w:rsid w:val="001E186B"/>
    <w:rsid w:val="001E4423"/>
    <w:rsid w:val="001F3DDC"/>
    <w:rsid w:val="00201287"/>
    <w:rsid w:val="00203EE1"/>
    <w:rsid w:val="00205087"/>
    <w:rsid w:val="002173C7"/>
    <w:rsid w:val="00223606"/>
    <w:rsid w:val="0023600F"/>
    <w:rsid w:val="00236096"/>
    <w:rsid w:val="00244E2A"/>
    <w:rsid w:val="0025211E"/>
    <w:rsid w:val="00266BD0"/>
    <w:rsid w:val="0027007A"/>
    <w:rsid w:val="00285F32"/>
    <w:rsid w:val="00292928"/>
    <w:rsid w:val="00293175"/>
    <w:rsid w:val="002946C4"/>
    <w:rsid w:val="002964D4"/>
    <w:rsid w:val="002974B1"/>
    <w:rsid w:val="002A0B86"/>
    <w:rsid w:val="002A1337"/>
    <w:rsid w:val="002A4AAC"/>
    <w:rsid w:val="002B6BF1"/>
    <w:rsid w:val="002B7922"/>
    <w:rsid w:val="002C105A"/>
    <w:rsid w:val="0030100E"/>
    <w:rsid w:val="00304C13"/>
    <w:rsid w:val="00304E94"/>
    <w:rsid w:val="003055AB"/>
    <w:rsid w:val="00305BC6"/>
    <w:rsid w:val="00317192"/>
    <w:rsid w:val="003228E5"/>
    <w:rsid w:val="00330FD3"/>
    <w:rsid w:val="00333453"/>
    <w:rsid w:val="003339DF"/>
    <w:rsid w:val="00335AE6"/>
    <w:rsid w:val="00342815"/>
    <w:rsid w:val="00350648"/>
    <w:rsid w:val="00356D87"/>
    <w:rsid w:val="003610A0"/>
    <w:rsid w:val="00366564"/>
    <w:rsid w:val="00366990"/>
    <w:rsid w:val="00366E70"/>
    <w:rsid w:val="003750DE"/>
    <w:rsid w:val="0038268B"/>
    <w:rsid w:val="0039176D"/>
    <w:rsid w:val="0039342C"/>
    <w:rsid w:val="00393589"/>
    <w:rsid w:val="00397211"/>
    <w:rsid w:val="003A0634"/>
    <w:rsid w:val="003A3A88"/>
    <w:rsid w:val="003C75E6"/>
    <w:rsid w:val="003D0386"/>
    <w:rsid w:val="003D232C"/>
    <w:rsid w:val="003D4B88"/>
    <w:rsid w:val="003D72AF"/>
    <w:rsid w:val="003E45FD"/>
    <w:rsid w:val="003F055C"/>
    <w:rsid w:val="003F2B64"/>
    <w:rsid w:val="003F578D"/>
    <w:rsid w:val="004045C5"/>
    <w:rsid w:val="00420F1F"/>
    <w:rsid w:val="00431394"/>
    <w:rsid w:val="00431666"/>
    <w:rsid w:val="00433E28"/>
    <w:rsid w:val="00442990"/>
    <w:rsid w:val="00452FD0"/>
    <w:rsid w:val="00454E5D"/>
    <w:rsid w:val="00456841"/>
    <w:rsid w:val="004625B4"/>
    <w:rsid w:val="0046290C"/>
    <w:rsid w:val="00464646"/>
    <w:rsid w:val="004677BF"/>
    <w:rsid w:val="00486670"/>
    <w:rsid w:val="00494C24"/>
    <w:rsid w:val="00496B8B"/>
    <w:rsid w:val="00497CB4"/>
    <w:rsid w:val="004C3051"/>
    <w:rsid w:val="004C4038"/>
    <w:rsid w:val="004C7A65"/>
    <w:rsid w:val="004C7B2F"/>
    <w:rsid w:val="004D0789"/>
    <w:rsid w:val="004E4F7E"/>
    <w:rsid w:val="004F0EE8"/>
    <w:rsid w:val="005040B4"/>
    <w:rsid w:val="00510833"/>
    <w:rsid w:val="00510DC3"/>
    <w:rsid w:val="005133C9"/>
    <w:rsid w:val="00522C5F"/>
    <w:rsid w:val="00524069"/>
    <w:rsid w:val="00537A32"/>
    <w:rsid w:val="00546FC3"/>
    <w:rsid w:val="00554F37"/>
    <w:rsid w:val="0056482D"/>
    <w:rsid w:val="00574439"/>
    <w:rsid w:val="005A1F1C"/>
    <w:rsid w:val="005A67C6"/>
    <w:rsid w:val="005B1DA6"/>
    <w:rsid w:val="005B770A"/>
    <w:rsid w:val="005C6EF5"/>
    <w:rsid w:val="005D6969"/>
    <w:rsid w:val="005E0A04"/>
    <w:rsid w:val="0060206E"/>
    <w:rsid w:val="00603740"/>
    <w:rsid w:val="00603A3B"/>
    <w:rsid w:val="006065A2"/>
    <w:rsid w:val="006157B4"/>
    <w:rsid w:val="006240BF"/>
    <w:rsid w:val="006269BE"/>
    <w:rsid w:val="00630242"/>
    <w:rsid w:val="00630FEF"/>
    <w:rsid w:val="006313DD"/>
    <w:rsid w:val="00633627"/>
    <w:rsid w:val="00634162"/>
    <w:rsid w:val="00636FD4"/>
    <w:rsid w:val="00642FE3"/>
    <w:rsid w:val="00646036"/>
    <w:rsid w:val="00654273"/>
    <w:rsid w:val="006557AA"/>
    <w:rsid w:val="00656BE8"/>
    <w:rsid w:val="00662962"/>
    <w:rsid w:val="00673A18"/>
    <w:rsid w:val="00680F5D"/>
    <w:rsid w:val="00686B9A"/>
    <w:rsid w:val="006963C4"/>
    <w:rsid w:val="0069768E"/>
    <w:rsid w:val="006C2CBA"/>
    <w:rsid w:val="006C6FAE"/>
    <w:rsid w:val="006D2023"/>
    <w:rsid w:val="006D2B17"/>
    <w:rsid w:val="006D5885"/>
    <w:rsid w:val="006F407C"/>
    <w:rsid w:val="00705886"/>
    <w:rsid w:val="007078AA"/>
    <w:rsid w:val="0071740E"/>
    <w:rsid w:val="0072107E"/>
    <w:rsid w:val="00723500"/>
    <w:rsid w:val="007341ED"/>
    <w:rsid w:val="00745327"/>
    <w:rsid w:val="00747036"/>
    <w:rsid w:val="00760E59"/>
    <w:rsid w:val="00771749"/>
    <w:rsid w:val="007815C4"/>
    <w:rsid w:val="00782DEF"/>
    <w:rsid w:val="0078573F"/>
    <w:rsid w:val="0078685F"/>
    <w:rsid w:val="00790A2A"/>
    <w:rsid w:val="00796BDE"/>
    <w:rsid w:val="007A525D"/>
    <w:rsid w:val="007B68D0"/>
    <w:rsid w:val="007C3B6E"/>
    <w:rsid w:val="007C7EAE"/>
    <w:rsid w:val="007D2E65"/>
    <w:rsid w:val="007D51FC"/>
    <w:rsid w:val="007D7871"/>
    <w:rsid w:val="007D7C77"/>
    <w:rsid w:val="007F7DDA"/>
    <w:rsid w:val="008124F5"/>
    <w:rsid w:val="00812DD0"/>
    <w:rsid w:val="0081467E"/>
    <w:rsid w:val="00815DF5"/>
    <w:rsid w:val="0082135D"/>
    <w:rsid w:val="00822DD1"/>
    <w:rsid w:val="008237C0"/>
    <w:rsid w:val="00834DB9"/>
    <w:rsid w:val="00836BB0"/>
    <w:rsid w:val="008438A4"/>
    <w:rsid w:val="00850154"/>
    <w:rsid w:val="008548F9"/>
    <w:rsid w:val="00870E66"/>
    <w:rsid w:val="00873B59"/>
    <w:rsid w:val="00875707"/>
    <w:rsid w:val="008866F9"/>
    <w:rsid w:val="00890025"/>
    <w:rsid w:val="0089051E"/>
    <w:rsid w:val="00890A01"/>
    <w:rsid w:val="008B078A"/>
    <w:rsid w:val="008D7B1E"/>
    <w:rsid w:val="008E2D96"/>
    <w:rsid w:val="008F4FCD"/>
    <w:rsid w:val="008F5B09"/>
    <w:rsid w:val="00905661"/>
    <w:rsid w:val="0091233C"/>
    <w:rsid w:val="009269AF"/>
    <w:rsid w:val="00943EC6"/>
    <w:rsid w:val="009504E9"/>
    <w:rsid w:val="00951DF1"/>
    <w:rsid w:val="00960E37"/>
    <w:rsid w:val="009622C2"/>
    <w:rsid w:val="00965E2A"/>
    <w:rsid w:val="009727A6"/>
    <w:rsid w:val="00981E7A"/>
    <w:rsid w:val="00983A41"/>
    <w:rsid w:val="00984763"/>
    <w:rsid w:val="00987B2A"/>
    <w:rsid w:val="009A4944"/>
    <w:rsid w:val="009B4FD7"/>
    <w:rsid w:val="009B607F"/>
    <w:rsid w:val="009C0C3C"/>
    <w:rsid w:val="009C32A1"/>
    <w:rsid w:val="009C62B4"/>
    <w:rsid w:val="009D0963"/>
    <w:rsid w:val="009D4C62"/>
    <w:rsid w:val="009D5A85"/>
    <w:rsid w:val="009E3FE5"/>
    <w:rsid w:val="009E7929"/>
    <w:rsid w:val="009E7C96"/>
    <w:rsid w:val="009F7011"/>
    <w:rsid w:val="009F75C2"/>
    <w:rsid w:val="00A10567"/>
    <w:rsid w:val="00A15C82"/>
    <w:rsid w:val="00A26CB0"/>
    <w:rsid w:val="00A318F8"/>
    <w:rsid w:val="00A4117A"/>
    <w:rsid w:val="00A43E3F"/>
    <w:rsid w:val="00A56CB9"/>
    <w:rsid w:val="00A6057E"/>
    <w:rsid w:val="00A61A80"/>
    <w:rsid w:val="00A6219E"/>
    <w:rsid w:val="00A671F9"/>
    <w:rsid w:val="00A74B40"/>
    <w:rsid w:val="00A8046E"/>
    <w:rsid w:val="00A8107C"/>
    <w:rsid w:val="00A957FC"/>
    <w:rsid w:val="00A96CC9"/>
    <w:rsid w:val="00A97092"/>
    <w:rsid w:val="00AA1247"/>
    <w:rsid w:val="00AA15D6"/>
    <w:rsid w:val="00AA1B76"/>
    <w:rsid w:val="00AB536B"/>
    <w:rsid w:val="00AD0993"/>
    <w:rsid w:val="00AD2884"/>
    <w:rsid w:val="00AE0414"/>
    <w:rsid w:val="00AE1AC0"/>
    <w:rsid w:val="00AE63C8"/>
    <w:rsid w:val="00AE71BA"/>
    <w:rsid w:val="00AF04A6"/>
    <w:rsid w:val="00AF2B78"/>
    <w:rsid w:val="00AF352A"/>
    <w:rsid w:val="00AF492A"/>
    <w:rsid w:val="00AF4A32"/>
    <w:rsid w:val="00B10954"/>
    <w:rsid w:val="00B10D7F"/>
    <w:rsid w:val="00B11FFD"/>
    <w:rsid w:val="00B14C09"/>
    <w:rsid w:val="00B16121"/>
    <w:rsid w:val="00B16736"/>
    <w:rsid w:val="00B16C17"/>
    <w:rsid w:val="00B173DB"/>
    <w:rsid w:val="00B265DF"/>
    <w:rsid w:val="00B36F05"/>
    <w:rsid w:val="00B53226"/>
    <w:rsid w:val="00B57FFE"/>
    <w:rsid w:val="00B661B8"/>
    <w:rsid w:val="00B710FD"/>
    <w:rsid w:val="00B73C43"/>
    <w:rsid w:val="00B77BA0"/>
    <w:rsid w:val="00B915B1"/>
    <w:rsid w:val="00B91E96"/>
    <w:rsid w:val="00B96898"/>
    <w:rsid w:val="00BA398B"/>
    <w:rsid w:val="00BA3C37"/>
    <w:rsid w:val="00BA5CAF"/>
    <w:rsid w:val="00BB4489"/>
    <w:rsid w:val="00BB5A12"/>
    <w:rsid w:val="00BB5C7C"/>
    <w:rsid w:val="00BC23D6"/>
    <w:rsid w:val="00BC581D"/>
    <w:rsid w:val="00BD005E"/>
    <w:rsid w:val="00BD1213"/>
    <w:rsid w:val="00C101B6"/>
    <w:rsid w:val="00C17337"/>
    <w:rsid w:val="00C332AD"/>
    <w:rsid w:val="00C43021"/>
    <w:rsid w:val="00C44A82"/>
    <w:rsid w:val="00C44EFE"/>
    <w:rsid w:val="00C4612D"/>
    <w:rsid w:val="00C564C7"/>
    <w:rsid w:val="00C64E01"/>
    <w:rsid w:val="00C82A67"/>
    <w:rsid w:val="00C85A8E"/>
    <w:rsid w:val="00C92455"/>
    <w:rsid w:val="00CA002B"/>
    <w:rsid w:val="00CA2735"/>
    <w:rsid w:val="00CA4912"/>
    <w:rsid w:val="00CB4715"/>
    <w:rsid w:val="00CC5D8E"/>
    <w:rsid w:val="00CE40A8"/>
    <w:rsid w:val="00CE6DDF"/>
    <w:rsid w:val="00D04F07"/>
    <w:rsid w:val="00D05263"/>
    <w:rsid w:val="00D11297"/>
    <w:rsid w:val="00D12A48"/>
    <w:rsid w:val="00D25BBB"/>
    <w:rsid w:val="00D33406"/>
    <w:rsid w:val="00D35049"/>
    <w:rsid w:val="00D41912"/>
    <w:rsid w:val="00D46F5B"/>
    <w:rsid w:val="00D50094"/>
    <w:rsid w:val="00D70E5C"/>
    <w:rsid w:val="00D73EAD"/>
    <w:rsid w:val="00D74E90"/>
    <w:rsid w:val="00D90B28"/>
    <w:rsid w:val="00D9392A"/>
    <w:rsid w:val="00D942DC"/>
    <w:rsid w:val="00DC0E5B"/>
    <w:rsid w:val="00DC17A4"/>
    <w:rsid w:val="00DC2D99"/>
    <w:rsid w:val="00DC4746"/>
    <w:rsid w:val="00DC73BE"/>
    <w:rsid w:val="00DD32C1"/>
    <w:rsid w:val="00DD4984"/>
    <w:rsid w:val="00DD7F63"/>
    <w:rsid w:val="00DE0552"/>
    <w:rsid w:val="00DE05C9"/>
    <w:rsid w:val="00DE1216"/>
    <w:rsid w:val="00DE6DC4"/>
    <w:rsid w:val="00DE7A89"/>
    <w:rsid w:val="00DF6C53"/>
    <w:rsid w:val="00E04085"/>
    <w:rsid w:val="00E11123"/>
    <w:rsid w:val="00E23485"/>
    <w:rsid w:val="00E26FAF"/>
    <w:rsid w:val="00E31F6E"/>
    <w:rsid w:val="00E332CE"/>
    <w:rsid w:val="00E37BE7"/>
    <w:rsid w:val="00E37D91"/>
    <w:rsid w:val="00E416F3"/>
    <w:rsid w:val="00E5020B"/>
    <w:rsid w:val="00E50A42"/>
    <w:rsid w:val="00E53B62"/>
    <w:rsid w:val="00E54445"/>
    <w:rsid w:val="00E6436F"/>
    <w:rsid w:val="00E65377"/>
    <w:rsid w:val="00E67DD2"/>
    <w:rsid w:val="00E708D1"/>
    <w:rsid w:val="00E72902"/>
    <w:rsid w:val="00E768B1"/>
    <w:rsid w:val="00E80761"/>
    <w:rsid w:val="00E834A2"/>
    <w:rsid w:val="00E93600"/>
    <w:rsid w:val="00E94F35"/>
    <w:rsid w:val="00EA38C2"/>
    <w:rsid w:val="00EB0072"/>
    <w:rsid w:val="00EB4ADA"/>
    <w:rsid w:val="00EC30C6"/>
    <w:rsid w:val="00EC4488"/>
    <w:rsid w:val="00ED7D27"/>
    <w:rsid w:val="00EF5F29"/>
    <w:rsid w:val="00F01D11"/>
    <w:rsid w:val="00F03C02"/>
    <w:rsid w:val="00F22547"/>
    <w:rsid w:val="00F23426"/>
    <w:rsid w:val="00F331CD"/>
    <w:rsid w:val="00F35782"/>
    <w:rsid w:val="00F3709F"/>
    <w:rsid w:val="00F41A32"/>
    <w:rsid w:val="00F46A07"/>
    <w:rsid w:val="00F53213"/>
    <w:rsid w:val="00F53E69"/>
    <w:rsid w:val="00F560E0"/>
    <w:rsid w:val="00F5737B"/>
    <w:rsid w:val="00F72782"/>
    <w:rsid w:val="00F813EA"/>
    <w:rsid w:val="00F827B8"/>
    <w:rsid w:val="00F83A21"/>
    <w:rsid w:val="00F87FC0"/>
    <w:rsid w:val="00F95878"/>
    <w:rsid w:val="00F96833"/>
    <w:rsid w:val="00FA4CB2"/>
    <w:rsid w:val="00FB30F3"/>
    <w:rsid w:val="00FC04D6"/>
    <w:rsid w:val="00FC2636"/>
    <w:rsid w:val="00FC60CF"/>
    <w:rsid w:val="00FD09C8"/>
    <w:rsid w:val="00FD49A0"/>
    <w:rsid w:val="00FD5004"/>
    <w:rsid w:val="00FE4A98"/>
    <w:rsid w:val="00FF5335"/>
    <w:rsid w:val="00FF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C0"/>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0B28"/>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container1">
    <w:name w:val="doccontainer1"/>
    <w:basedOn w:val="Normal"/>
    <w:uiPriority w:val="99"/>
    <w:rsid w:val="0078685F"/>
    <w:pPr>
      <w:widowControl/>
      <w:shd w:val="clear" w:color="auto" w:fill="FFFFFF"/>
      <w:autoSpaceDE/>
      <w:autoSpaceDN/>
      <w:spacing w:after="120"/>
    </w:pPr>
    <w:rPr>
      <w:color w:val="000000"/>
      <w:sz w:val="19"/>
      <w:szCs w:val="19"/>
    </w:rPr>
  </w:style>
  <w:style w:type="paragraph" w:customStyle="1" w:styleId="Heading31">
    <w:name w:val="Heading 31"/>
    <w:basedOn w:val="Normal"/>
    <w:uiPriority w:val="99"/>
    <w:rsid w:val="0078685F"/>
    <w:pPr>
      <w:widowControl/>
      <w:shd w:val="clear" w:color="auto" w:fill="FFFFFF"/>
      <w:autoSpaceDE/>
      <w:autoSpaceDN/>
      <w:spacing w:before="100" w:beforeAutospacing="1" w:after="100" w:afterAutospacing="1" w:line="288" w:lineRule="atLeast"/>
      <w:outlineLvl w:val="3"/>
    </w:pPr>
    <w:rPr>
      <w:color w:val="000000"/>
    </w:rPr>
  </w:style>
  <w:style w:type="paragraph" w:customStyle="1" w:styleId="Heading41">
    <w:name w:val="Heading 41"/>
    <w:basedOn w:val="Normal"/>
    <w:uiPriority w:val="99"/>
    <w:rsid w:val="0078685F"/>
    <w:pPr>
      <w:widowControl/>
      <w:shd w:val="clear" w:color="auto" w:fill="FFFFFF"/>
      <w:autoSpaceDE/>
      <w:autoSpaceDN/>
      <w:spacing w:before="100" w:beforeAutospacing="1" w:after="100" w:afterAutospacing="1" w:line="288" w:lineRule="atLeast"/>
      <w:outlineLvl w:val="4"/>
    </w:pPr>
    <w:rPr>
      <w:color w:val="000000"/>
    </w:rPr>
  </w:style>
  <w:style w:type="character" w:customStyle="1" w:styleId="legpartno4">
    <w:name w:val="legpartno4"/>
    <w:basedOn w:val="DefaultParagraphFont"/>
    <w:uiPriority w:val="99"/>
    <w:rsid w:val="0078685F"/>
    <w:rPr>
      <w:rFonts w:cs="Times New Roman"/>
      <w:smallCaps/>
      <w:sz w:val="22"/>
      <w:szCs w:val="22"/>
    </w:rPr>
  </w:style>
  <w:style w:type="character" w:customStyle="1" w:styleId="legparttitle2">
    <w:name w:val="legparttitle2"/>
    <w:basedOn w:val="DefaultParagraphFont"/>
    <w:uiPriority w:val="99"/>
    <w:rsid w:val="0078685F"/>
    <w:rPr>
      <w:rFonts w:cs="Times New Roman"/>
      <w:smallCaps/>
      <w:sz w:val="22"/>
      <w:szCs w:val="22"/>
    </w:rPr>
  </w:style>
  <w:style w:type="character" w:customStyle="1" w:styleId="legdslegsn1no1">
    <w:name w:val="legds legsn1no1"/>
    <w:basedOn w:val="DefaultParagraphFont"/>
    <w:uiPriority w:val="99"/>
    <w:rsid w:val="0078685F"/>
    <w:rPr>
      <w:rFonts w:cs="Times New Roman"/>
    </w:rPr>
  </w:style>
  <w:style w:type="character" w:customStyle="1" w:styleId="legp1no11">
    <w:name w:val="legp1no11"/>
    <w:basedOn w:val="DefaultParagraphFont"/>
    <w:uiPriority w:val="99"/>
    <w:rsid w:val="007868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9395">
      <w:marLeft w:val="0"/>
      <w:marRight w:val="0"/>
      <w:marTop w:val="0"/>
      <w:marBottom w:val="0"/>
      <w:divBdr>
        <w:top w:val="none" w:sz="0" w:space="0" w:color="auto"/>
        <w:left w:val="none" w:sz="0" w:space="0" w:color="auto"/>
        <w:bottom w:val="none" w:sz="0" w:space="0" w:color="auto"/>
        <w:right w:val="none" w:sz="0" w:space="0" w:color="auto"/>
      </w:divBdr>
    </w:div>
    <w:div w:id="366569396">
      <w:marLeft w:val="0"/>
      <w:marRight w:val="0"/>
      <w:marTop w:val="0"/>
      <w:marBottom w:val="0"/>
      <w:divBdr>
        <w:top w:val="none" w:sz="0" w:space="0" w:color="auto"/>
        <w:left w:val="none" w:sz="0" w:space="0" w:color="auto"/>
        <w:bottom w:val="none" w:sz="0" w:space="0" w:color="auto"/>
        <w:right w:val="none" w:sz="0" w:space="0" w:color="auto"/>
      </w:divBdr>
    </w:div>
    <w:div w:id="366569397">
      <w:marLeft w:val="0"/>
      <w:marRight w:val="0"/>
      <w:marTop w:val="0"/>
      <w:marBottom w:val="0"/>
      <w:divBdr>
        <w:top w:val="none" w:sz="0" w:space="0" w:color="auto"/>
        <w:left w:val="none" w:sz="0" w:space="0" w:color="auto"/>
        <w:bottom w:val="none" w:sz="0" w:space="0" w:color="auto"/>
        <w:right w:val="none" w:sz="0" w:space="0" w:color="auto"/>
      </w:divBdr>
    </w:div>
    <w:div w:id="366569398">
      <w:marLeft w:val="0"/>
      <w:marRight w:val="0"/>
      <w:marTop w:val="0"/>
      <w:marBottom w:val="0"/>
      <w:divBdr>
        <w:top w:val="none" w:sz="0" w:space="0" w:color="auto"/>
        <w:left w:val="none" w:sz="0" w:space="0" w:color="auto"/>
        <w:bottom w:val="none" w:sz="0" w:space="0" w:color="auto"/>
        <w:right w:val="none" w:sz="0" w:space="0" w:color="auto"/>
      </w:divBdr>
    </w:div>
    <w:div w:id="366569399">
      <w:marLeft w:val="0"/>
      <w:marRight w:val="0"/>
      <w:marTop w:val="0"/>
      <w:marBottom w:val="0"/>
      <w:divBdr>
        <w:top w:val="none" w:sz="0" w:space="0" w:color="auto"/>
        <w:left w:val="none" w:sz="0" w:space="0" w:color="auto"/>
        <w:bottom w:val="none" w:sz="0" w:space="0" w:color="auto"/>
        <w:right w:val="none" w:sz="0" w:space="0" w:color="auto"/>
      </w:divBdr>
    </w:div>
    <w:div w:id="366569400">
      <w:marLeft w:val="0"/>
      <w:marRight w:val="0"/>
      <w:marTop w:val="0"/>
      <w:marBottom w:val="0"/>
      <w:divBdr>
        <w:top w:val="none" w:sz="0" w:space="0" w:color="auto"/>
        <w:left w:val="none" w:sz="0" w:space="0" w:color="auto"/>
        <w:bottom w:val="none" w:sz="0" w:space="0" w:color="auto"/>
        <w:right w:val="none" w:sz="0" w:space="0" w:color="auto"/>
      </w:divBdr>
    </w:div>
    <w:div w:id="366569401">
      <w:marLeft w:val="0"/>
      <w:marRight w:val="0"/>
      <w:marTop w:val="0"/>
      <w:marBottom w:val="0"/>
      <w:divBdr>
        <w:top w:val="none" w:sz="0" w:space="0" w:color="auto"/>
        <w:left w:val="none" w:sz="0" w:space="0" w:color="auto"/>
        <w:bottom w:val="none" w:sz="0" w:space="0" w:color="auto"/>
        <w:right w:val="none" w:sz="0" w:space="0" w:color="auto"/>
      </w:divBdr>
    </w:div>
    <w:div w:id="366569402">
      <w:marLeft w:val="0"/>
      <w:marRight w:val="0"/>
      <w:marTop w:val="0"/>
      <w:marBottom w:val="0"/>
      <w:divBdr>
        <w:top w:val="none" w:sz="0" w:space="0" w:color="auto"/>
        <w:left w:val="none" w:sz="0" w:space="0" w:color="auto"/>
        <w:bottom w:val="none" w:sz="0" w:space="0" w:color="auto"/>
        <w:right w:val="none" w:sz="0" w:space="0" w:color="auto"/>
      </w:divBdr>
    </w:div>
    <w:div w:id="366569403">
      <w:marLeft w:val="0"/>
      <w:marRight w:val="0"/>
      <w:marTop w:val="0"/>
      <w:marBottom w:val="0"/>
      <w:divBdr>
        <w:top w:val="none" w:sz="0" w:space="0" w:color="auto"/>
        <w:left w:val="none" w:sz="0" w:space="0" w:color="auto"/>
        <w:bottom w:val="none" w:sz="0" w:space="0" w:color="auto"/>
        <w:right w:val="none" w:sz="0" w:space="0" w:color="auto"/>
      </w:divBdr>
      <w:divsChild>
        <w:div w:id="366569404">
          <w:marLeft w:val="0"/>
          <w:marRight w:val="0"/>
          <w:marTop w:val="0"/>
          <w:marBottom w:val="0"/>
          <w:divBdr>
            <w:top w:val="none" w:sz="0" w:space="0" w:color="auto"/>
            <w:left w:val="none" w:sz="0" w:space="0" w:color="auto"/>
            <w:bottom w:val="none" w:sz="0" w:space="0" w:color="auto"/>
            <w:right w:val="none" w:sz="0" w:space="0" w:color="auto"/>
          </w:divBdr>
          <w:divsChild>
            <w:div w:id="3665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9406">
      <w:marLeft w:val="0"/>
      <w:marRight w:val="0"/>
      <w:marTop w:val="0"/>
      <w:marBottom w:val="0"/>
      <w:divBdr>
        <w:top w:val="none" w:sz="0" w:space="0" w:color="auto"/>
        <w:left w:val="none" w:sz="0" w:space="0" w:color="auto"/>
        <w:bottom w:val="none" w:sz="0" w:space="0" w:color="auto"/>
        <w:right w:val="none" w:sz="0" w:space="0" w:color="auto"/>
      </w:divBdr>
    </w:div>
    <w:div w:id="366569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6970F75B</Template>
  <TotalTime>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6</cp:revision>
  <dcterms:created xsi:type="dcterms:W3CDTF">2015-04-17T13:11:00Z</dcterms:created>
  <dcterms:modified xsi:type="dcterms:W3CDTF">2015-04-17T13:15:00Z</dcterms:modified>
</cp:coreProperties>
</file>