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DAE31" w14:textId="77777777" w:rsidR="00591272" w:rsidRPr="002D3233" w:rsidRDefault="00591272" w:rsidP="00591272">
      <w:pPr>
        <w:tabs>
          <w:tab w:val="left" w:pos="720"/>
          <w:tab w:val="left" w:pos="1440"/>
          <w:tab w:val="left" w:pos="2160"/>
          <w:tab w:val="left" w:pos="2880"/>
          <w:tab w:val="left" w:pos="3600"/>
          <w:tab w:val="left" w:pos="4320"/>
          <w:tab w:val="left" w:pos="5040"/>
          <w:tab w:val="left" w:pos="5760"/>
        </w:tabs>
        <w:jc w:val="center"/>
        <w:rPr>
          <w:rFonts w:ascii="Times New Roman" w:hAnsi="Times New Roman"/>
          <w:b/>
          <w:u w:val="single"/>
        </w:rPr>
      </w:pPr>
      <w:r w:rsidRPr="002D3233">
        <w:rPr>
          <w:rFonts w:ascii="Times New Roman" w:hAnsi="Times New Roman"/>
          <w:b/>
          <w:u w:val="single"/>
        </w:rPr>
        <w:t xml:space="preserve">BATH </w:t>
      </w:r>
      <w:smartTag w:uri="urn:schemas-microsoft-com:office:smarttags" w:element="stockticker">
        <w:r w:rsidRPr="002D3233">
          <w:rPr>
            <w:rFonts w:ascii="Times New Roman" w:hAnsi="Times New Roman"/>
            <w:b/>
            <w:u w:val="single"/>
          </w:rPr>
          <w:t>AND</w:t>
        </w:r>
      </w:smartTag>
      <w:r w:rsidRPr="002D3233">
        <w:rPr>
          <w:rFonts w:ascii="Times New Roman" w:hAnsi="Times New Roman"/>
          <w:b/>
          <w:u w:val="single"/>
        </w:rPr>
        <w:t xml:space="preserve"> NORTH EAST SOMERSET COUNCIL</w:t>
      </w:r>
    </w:p>
    <w:p w14:paraId="66507D97" w14:textId="77777777" w:rsidR="00591272" w:rsidRPr="007070A0" w:rsidRDefault="00591272" w:rsidP="00591272">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u w:val="single"/>
        </w:rPr>
      </w:pPr>
    </w:p>
    <w:p w14:paraId="17C7487E" w14:textId="77777777" w:rsidR="00980E47" w:rsidRPr="00945476" w:rsidRDefault="00980E47" w:rsidP="00980E47">
      <w:pPr>
        <w:tabs>
          <w:tab w:val="left" w:pos="-720"/>
        </w:tabs>
        <w:suppressAutoHyphens/>
        <w:jc w:val="center"/>
        <w:rPr>
          <w:rFonts w:ascii="Times New Roman" w:hAnsi="Times New Roman"/>
          <w:b/>
          <w:spacing w:val="-3"/>
          <w:szCs w:val="24"/>
          <w:u w:val="single"/>
        </w:rPr>
      </w:pPr>
      <w:r>
        <w:rPr>
          <w:rFonts w:ascii="Times New Roman" w:hAnsi="Times New Roman"/>
          <w:b/>
          <w:spacing w:val="-3"/>
          <w:szCs w:val="24"/>
          <w:u w:val="single"/>
        </w:rPr>
        <w:t>(KINGSMEAD SQUARE</w:t>
      </w:r>
      <w:r w:rsidRPr="00945476">
        <w:rPr>
          <w:rFonts w:ascii="Times New Roman" w:hAnsi="Times New Roman"/>
          <w:b/>
          <w:spacing w:val="-3"/>
          <w:szCs w:val="24"/>
          <w:u w:val="single"/>
        </w:rPr>
        <w:t>, BATH)</w:t>
      </w:r>
    </w:p>
    <w:p w14:paraId="5334C80A" w14:textId="77777777" w:rsidR="00980E47" w:rsidRPr="00945476" w:rsidRDefault="00980E47" w:rsidP="00980E47">
      <w:pPr>
        <w:tabs>
          <w:tab w:val="left" w:pos="-720"/>
        </w:tabs>
        <w:suppressAutoHyphens/>
        <w:jc w:val="center"/>
        <w:rPr>
          <w:rFonts w:ascii="Times New Roman" w:hAnsi="Times New Roman"/>
          <w:b/>
          <w:spacing w:val="-3"/>
          <w:szCs w:val="24"/>
          <w:u w:val="single"/>
        </w:rPr>
      </w:pPr>
      <w:r>
        <w:rPr>
          <w:rFonts w:ascii="Times New Roman" w:hAnsi="Times New Roman"/>
          <w:b/>
          <w:spacing w:val="-3"/>
          <w:szCs w:val="24"/>
          <w:u w:val="single"/>
        </w:rPr>
        <w:t xml:space="preserve">(PROHIBITION OF MOTOR VEHICLES) (ONE-WAY TRAFFIC) </w:t>
      </w:r>
      <w:r w:rsidRPr="00945476">
        <w:rPr>
          <w:rFonts w:ascii="Times New Roman" w:hAnsi="Times New Roman"/>
          <w:b/>
          <w:spacing w:val="-3"/>
          <w:szCs w:val="24"/>
          <w:u w:val="single"/>
        </w:rPr>
        <w:t xml:space="preserve">(PROHIBITON AND RESTRICTION OF PARKING, LOADING AND WAITING) </w:t>
      </w:r>
      <w:r w:rsidRPr="00945476">
        <w:rPr>
          <w:b/>
          <w:spacing w:val="-3"/>
          <w:szCs w:val="24"/>
          <w:u w:val="single"/>
        </w:rPr>
        <w:t xml:space="preserve">(AUTHORISED AND DESIGNATED LOADING) EXPERIMENTAL </w:t>
      </w:r>
      <w:r w:rsidRPr="00945476">
        <w:rPr>
          <w:rFonts w:ascii="Times New Roman" w:hAnsi="Times New Roman"/>
          <w:b/>
          <w:spacing w:val="-3"/>
          <w:szCs w:val="24"/>
          <w:u w:val="single"/>
        </w:rPr>
        <w:t>ORDER 202</w:t>
      </w:r>
      <w:r>
        <w:rPr>
          <w:rFonts w:ascii="Times New Roman" w:hAnsi="Times New Roman"/>
          <w:b/>
          <w:spacing w:val="-3"/>
          <w:szCs w:val="24"/>
          <w:u w:val="single"/>
        </w:rPr>
        <w:t>2</w:t>
      </w:r>
    </w:p>
    <w:p w14:paraId="093B2D38" w14:textId="77777777" w:rsidR="00FB353C" w:rsidRDefault="00FB353C"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3E4266B4" w14:textId="77777777" w:rsidR="00126174" w:rsidRDefault="00126174"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1C2D2D8D" w14:textId="77777777" w:rsidR="003919B7" w:rsidRPr="0075438A" w:rsidRDefault="00A7235C" w:rsidP="003919B7">
      <w:pPr>
        <w:tabs>
          <w:tab w:val="left" w:pos="720"/>
          <w:tab w:val="left" w:pos="1440"/>
          <w:tab w:val="left" w:pos="2160"/>
          <w:tab w:val="left" w:pos="2880"/>
          <w:tab w:val="left" w:pos="3600"/>
          <w:tab w:val="left" w:pos="4320"/>
          <w:tab w:val="left" w:pos="5040"/>
          <w:tab w:val="left" w:pos="5760"/>
        </w:tabs>
        <w:jc w:val="both"/>
        <w:rPr>
          <w:rFonts w:ascii="Times New Roman" w:hAnsi="Times New Roman"/>
        </w:rPr>
      </w:pPr>
      <w:r w:rsidRPr="00A7235C">
        <w:rPr>
          <w:rFonts w:ascii="Times New Roman" w:hAnsi="Times New Roman"/>
          <w:szCs w:val="24"/>
        </w:rPr>
        <w:t xml:space="preserve">The Bath and North East Somerset Council (“the Council”) in exercise of its powers under </w:t>
      </w:r>
      <w:r w:rsidR="003919B7">
        <w:rPr>
          <w:rFonts w:ascii="Times New Roman" w:hAnsi="Times New Roman"/>
        </w:rPr>
        <w:t>S</w:t>
      </w:r>
      <w:r w:rsidR="003919B7" w:rsidRPr="0075438A">
        <w:rPr>
          <w:rFonts w:ascii="Times New Roman" w:hAnsi="Times New Roman"/>
        </w:rPr>
        <w:t xml:space="preserve">ection 9 and </w:t>
      </w:r>
      <w:r w:rsidR="003919B7">
        <w:rPr>
          <w:rFonts w:ascii="Times New Roman" w:hAnsi="Times New Roman"/>
        </w:rPr>
        <w:t>S</w:t>
      </w:r>
      <w:r w:rsidR="003919B7" w:rsidRPr="0075438A">
        <w:rPr>
          <w:rFonts w:ascii="Times New Roman" w:hAnsi="Times New Roman"/>
        </w:rPr>
        <w:t>ection 10 of the Road Traffic Regulation Act 1984 (“the 1984 Act”) and of all other enabling power</w:t>
      </w:r>
      <w:r w:rsidR="003919B7">
        <w:rPr>
          <w:rFonts w:ascii="Times New Roman" w:hAnsi="Times New Roman"/>
        </w:rPr>
        <w:t>s, after consultation with the C</w:t>
      </w:r>
      <w:r w:rsidR="003919B7" w:rsidRPr="0075438A">
        <w:rPr>
          <w:rFonts w:ascii="Times New Roman" w:hAnsi="Times New Roman"/>
        </w:rPr>
        <w:t xml:space="preserve">hief </w:t>
      </w:r>
      <w:r w:rsidR="003919B7">
        <w:rPr>
          <w:rFonts w:ascii="Times New Roman" w:hAnsi="Times New Roman"/>
        </w:rPr>
        <w:t>O</w:t>
      </w:r>
      <w:r w:rsidR="003919B7" w:rsidRPr="00D53204">
        <w:rPr>
          <w:rFonts w:ascii="Times New Roman" w:hAnsi="Times New Roman"/>
        </w:rPr>
        <w:t xml:space="preserve">fficer of </w:t>
      </w:r>
      <w:r w:rsidR="003919B7">
        <w:rPr>
          <w:rFonts w:ascii="Times New Roman" w:hAnsi="Times New Roman"/>
        </w:rPr>
        <w:t>P</w:t>
      </w:r>
      <w:r w:rsidR="003919B7" w:rsidRPr="00D53204">
        <w:rPr>
          <w:rFonts w:ascii="Times New Roman" w:hAnsi="Times New Roman"/>
        </w:rPr>
        <w:t xml:space="preserve">olice in accordance with Part III of Schedule 9 to the 1984 Act, makes the following </w:t>
      </w:r>
      <w:r w:rsidR="003919B7">
        <w:rPr>
          <w:rFonts w:ascii="Times New Roman" w:hAnsi="Times New Roman"/>
        </w:rPr>
        <w:t>Experimental O</w:t>
      </w:r>
      <w:r w:rsidR="003919B7" w:rsidRPr="00D53204">
        <w:rPr>
          <w:rFonts w:ascii="Times New Roman" w:hAnsi="Times New Roman"/>
        </w:rPr>
        <w:t>rder</w:t>
      </w:r>
      <w:r w:rsidR="003919B7" w:rsidRPr="0075438A">
        <w:rPr>
          <w:rFonts w:ascii="Times New Roman" w:hAnsi="Times New Roman"/>
        </w:rPr>
        <w:t>: -</w:t>
      </w:r>
    </w:p>
    <w:p w14:paraId="64D65484" w14:textId="0C393C63" w:rsidR="00FB353C" w:rsidRDefault="00FB353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0D753455" w14:textId="77777777" w:rsidR="00126174" w:rsidRPr="00A7235C" w:rsidRDefault="00126174"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64655554" w14:textId="6727704F" w:rsidR="00A7235C" w:rsidRPr="00A7235C" w:rsidRDefault="00A7235C" w:rsidP="00A7235C">
      <w:pPr>
        <w:numPr>
          <w:ilvl w:val="0"/>
          <w:numId w:val="4"/>
        </w:numPr>
        <w:tabs>
          <w:tab w:val="left" w:pos="709"/>
          <w:tab w:val="left" w:pos="1440"/>
          <w:tab w:val="left" w:pos="2160"/>
          <w:tab w:val="left" w:pos="2880"/>
          <w:tab w:val="left" w:pos="3600"/>
          <w:tab w:val="left" w:pos="4320"/>
          <w:tab w:val="left" w:pos="5040"/>
          <w:tab w:val="left" w:pos="5760"/>
        </w:tabs>
        <w:ind w:left="709" w:hanging="709"/>
        <w:jc w:val="both"/>
        <w:rPr>
          <w:rFonts w:ascii="Times New Roman" w:hAnsi="Times New Roman"/>
          <w:szCs w:val="24"/>
        </w:rPr>
      </w:pPr>
      <w:r w:rsidRPr="00A7235C">
        <w:rPr>
          <w:rFonts w:ascii="Times New Roman" w:hAnsi="Times New Roman"/>
          <w:szCs w:val="24"/>
        </w:rPr>
        <w:t xml:space="preserve">This </w:t>
      </w:r>
      <w:r w:rsidR="00903E5E">
        <w:rPr>
          <w:rFonts w:ascii="Times New Roman" w:hAnsi="Times New Roman"/>
          <w:szCs w:val="24"/>
        </w:rPr>
        <w:t>Experimental O</w:t>
      </w:r>
      <w:r w:rsidRPr="00A7235C">
        <w:rPr>
          <w:rFonts w:ascii="Times New Roman" w:hAnsi="Times New Roman"/>
          <w:szCs w:val="24"/>
        </w:rPr>
        <w:t>rder comes into operation on the</w:t>
      </w:r>
      <w:r w:rsidR="00376C3D">
        <w:rPr>
          <w:rFonts w:ascii="Times New Roman" w:hAnsi="Times New Roman"/>
          <w:szCs w:val="24"/>
        </w:rPr>
        <w:t xml:space="preserve"> 27</w:t>
      </w:r>
      <w:r w:rsidR="00376C3D" w:rsidRPr="00376C3D">
        <w:rPr>
          <w:rFonts w:ascii="Times New Roman" w:hAnsi="Times New Roman"/>
          <w:szCs w:val="24"/>
          <w:vertAlign w:val="superscript"/>
        </w:rPr>
        <w:t>th</w:t>
      </w:r>
      <w:r w:rsidR="00376C3D">
        <w:rPr>
          <w:rFonts w:ascii="Times New Roman" w:hAnsi="Times New Roman"/>
          <w:szCs w:val="24"/>
        </w:rPr>
        <w:t xml:space="preserve"> January </w:t>
      </w:r>
      <w:r>
        <w:rPr>
          <w:rFonts w:ascii="Times New Roman" w:hAnsi="Times New Roman"/>
          <w:szCs w:val="24"/>
        </w:rPr>
        <w:t>202</w:t>
      </w:r>
      <w:r w:rsidR="00376C3D">
        <w:rPr>
          <w:rFonts w:ascii="Times New Roman" w:hAnsi="Times New Roman"/>
          <w:szCs w:val="24"/>
        </w:rPr>
        <w:t>2</w:t>
      </w:r>
      <w:r w:rsidRPr="00A7235C">
        <w:rPr>
          <w:rFonts w:ascii="Times New Roman" w:hAnsi="Times New Roman"/>
          <w:szCs w:val="24"/>
        </w:rPr>
        <w:t xml:space="preserve"> and may be cited as the Bath and North East Somerset Council </w:t>
      </w:r>
      <w:r w:rsidRPr="00A7235C">
        <w:rPr>
          <w:rFonts w:ascii="Times New Roman" w:hAnsi="Times New Roman"/>
          <w:snapToGrid w:val="0"/>
          <w:lang w:val="en-US" w:eastAsia="en-US"/>
        </w:rPr>
        <w:t>(</w:t>
      </w:r>
      <w:r>
        <w:rPr>
          <w:rFonts w:ascii="Times New Roman" w:hAnsi="Times New Roman"/>
          <w:snapToGrid w:val="0"/>
          <w:lang w:val="en-US" w:eastAsia="en-US"/>
        </w:rPr>
        <w:t>Kingsmead Square</w:t>
      </w:r>
      <w:r w:rsidRPr="00A7235C">
        <w:rPr>
          <w:rFonts w:ascii="Times New Roman" w:hAnsi="Times New Roman"/>
          <w:snapToGrid w:val="0"/>
          <w:lang w:val="en-US" w:eastAsia="en-US"/>
        </w:rPr>
        <w:t xml:space="preserve">, </w:t>
      </w:r>
      <w:r>
        <w:rPr>
          <w:rFonts w:ascii="Times New Roman" w:hAnsi="Times New Roman"/>
          <w:snapToGrid w:val="0"/>
          <w:lang w:val="en-US" w:eastAsia="en-US"/>
        </w:rPr>
        <w:t>Bath</w:t>
      </w:r>
      <w:r w:rsidRPr="00A7235C">
        <w:rPr>
          <w:rFonts w:ascii="Times New Roman" w:hAnsi="Times New Roman"/>
          <w:snapToGrid w:val="0"/>
          <w:lang w:val="en-US" w:eastAsia="en-US"/>
        </w:rPr>
        <w:t xml:space="preserve">) (Prohibition of Motor Vehicles) </w:t>
      </w:r>
      <w:r w:rsidR="00AA7571">
        <w:rPr>
          <w:rFonts w:ascii="Times New Roman" w:hAnsi="Times New Roman"/>
          <w:snapToGrid w:val="0"/>
          <w:lang w:val="en-US" w:eastAsia="en-US"/>
        </w:rPr>
        <w:t xml:space="preserve">(One-Way Traffic) </w:t>
      </w:r>
      <w:r w:rsidR="00903E5E">
        <w:rPr>
          <w:rFonts w:ascii="Times New Roman" w:hAnsi="Times New Roman"/>
          <w:snapToGrid w:val="0"/>
          <w:lang w:val="en-US" w:eastAsia="en-US"/>
        </w:rPr>
        <w:t xml:space="preserve">(Experimental) </w:t>
      </w:r>
      <w:r w:rsidR="00413D30">
        <w:rPr>
          <w:rFonts w:ascii="Times New Roman" w:hAnsi="Times New Roman"/>
          <w:snapToGrid w:val="0"/>
          <w:lang w:val="en-US" w:eastAsia="en-US"/>
        </w:rPr>
        <w:t xml:space="preserve">Order </w:t>
      </w:r>
      <w:proofErr w:type="gramStart"/>
      <w:r w:rsidR="00413D30">
        <w:rPr>
          <w:rFonts w:ascii="Times New Roman" w:hAnsi="Times New Roman"/>
          <w:snapToGrid w:val="0"/>
          <w:lang w:val="en-US" w:eastAsia="en-US"/>
        </w:rPr>
        <w:t>202</w:t>
      </w:r>
      <w:r w:rsidR="00376C3D">
        <w:rPr>
          <w:rFonts w:ascii="Times New Roman" w:hAnsi="Times New Roman"/>
          <w:snapToGrid w:val="0"/>
          <w:lang w:val="en-US" w:eastAsia="en-US"/>
        </w:rPr>
        <w:t>2</w:t>
      </w:r>
      <w:r w:rsidR="00903E5E">
        <w:rPr>
          <w:rFonts w:ascii="Times New Roman" w:hAnsi="Times New Roman"/>
          <w:snapToGrid w:val="0"/>
          <w:lang w:val="en-US" w:eastAsia="en-US"/>
        </w:rPr>
        <w:t>;</w:t>
      </w:r>
      <w:proofErr w:type="gramEnd"/>
    </w:p>
    <w:p w14:paraId="1E87570D" w14:textId="77777777" w:rsidR="00A7235C" w:rsidRPr="00A7235C" w:rsidRDefault="00A7235C" w:rsidP="00A7235C">
      <w:p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p>
    <w:p w14:paraId="492357E7" w14:textId="77777777" w:rsidR="00BC1FB8" w:rsidRDefault="00A7235C" w:rsidP="00A7235C">
      <w:pPr>
        <w:tabs>
          <w:tab w:val="left" w:pos="709"/>
        </w:tabs>
        <w:ind w:left="709" w:hanging="709"/>
        <w:jc w:val="both"/>
        <w:rPr>
          <w:rFonts w:ascii="Times New Roman" w:hAnsi="Times New Roman"/>
          <w:szCs w:val="24"/>
        </w:rPr>
      </w:pPr>
      <w:r w:rsidRPr="00A7235C">
        <w:rPr>
          <w:rFonts w:ascii="Times New Roman" w:hAnsi="Times New Roman"/>
          <w:szCs w:val="24"/>
        </w:rPr>
        <w:t>2.</w:t>
      </w:r>
      <w:r w:rsidRPr="00A7235C">
        <w:rPr>
          <w:rFonts w:ascii="Times New Roman" w:hAnsi="Times New Roman"/>
          <w:szCs w:val="24"/>
        </w:rPr>
        <w:tab/>
        <w:t>In this Order</w:t>
      </w:r>
      <w:r w:rsidR="00BC1FB8">
        <w:rPr>
          <w:rFonts w:ascii="Times New Roman" w:hAnsi="Times New Roman"/>
          <w:szCs w:val="24"/>
        </w:rPr>
        <w:t>:-</w:t>
      </w:r>
    </w:p>
    <w:p w14:paraId="6BF00C03" w14:textId="77777777" w:rsidR="00BC1FB8" w:rsidRDefault="00BC1FB8" w:rsidP="00A7235C">
      <w:pPr>
        <w:tabs>
          <w:tab w:val="left" w:pos="709"/>
        </w:tabs>
        <w:ind w:left="709" w:hanging="709"/>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7309B9C9" w14:textId="77777777" w:rsidR="00441994" w:rsidRDefault="00BC1FB8" w:rsidP="00441994">
      <w:pPr>
        <w:tabs>
          <w:tab w:val="left" w:pos="709"/>
        </w:tabs>
        <w:ind w:left="1440" w:hanging="709"/>
        <w:jc w:val="both"/>
        <w:rPr>
          <w:rFonts w:ascii="Times New Roman" w:hAnsi="Times New Roman"/>
          <w:szCs w:val="24"/>
        </w:rPr>
      </w:pPr>
      <w:r>
        <w:rPr>
          <w:rFonts w:ascii="Times New Roman" w:hAnsi="Times New Roman"/>
          <w:szCs w:val="24"/>
        </w:rPr>
        <w:tab/>
        <w:t>“pedal cycle” means a bicycle, tricycle or cycle having four or more wheels</w:t>
      </w:r>
      <w:r w:rsidR="0071678A">
        <w:rPr>
          <w:rFonts w:ascii="Times New Roman" w:hAnsi="Times New Roman"/>
          <w:szCs w:val="24"/>
        </w:rPr>
        <w:t>;</w:t>
      </w:r>
      <w:bookmarkStart w:id="0" w:name="_Hlk26184446"/>
    </w:p>
    <w:p w14:paraId="57294709" w14:textId="77777777" w:rsidR="00441994" w:rsidRDefault="00441994" w:rsidP="00441994">
      <w:pPr>
        <w:tabs>
          <w:tab w:val="left" w:pos="709"/>
          <w:tab w:val="left" w:pos="851"/>
        </w:tabs>
        <w:jc w:val="both"/>
        <w:rPr>
          <w:rFonts w:ascii="Times New Roman" w:hAnsi="Times New Roman"/>
          <w:szCs w:val="24"/>
        </w:rPr>
      </w:pPr>
    </w:p>
    <w:p w14:paraId="6596F737" w14:textId="77777777" w:rsidR="00441994" w:rsidRPr="00441994" w:rsidRDefault="00441994" w:rsidP="00441994">
      <w:pPr>
        <w:tabs>
          <w:tab w:val="left" w:pos="709"/>
          <w:tab w:val="left" w:pos="851"/>
        </w:tabs>
        <w:jc w:val="center"/>
        <w:rPr>
          <w:rFonts w:ascii="Times New Roman" w:hAnsi="Times New Roman"/>
          <w:szCs w:val="24"/>
          <w:u w:val="single"/>
        </w:rPr>
      </w:pPr>
      <w:r w:rsidRPr="00441994">
        <w:rPr>
          <w:rFonts w:ascii="Times New Roman" w:hAnsi="Times New Roman"/>
          <w:szCs w:val="24"/>
          <w:u w:val="single"/>
        </w:rPr>
        <w:t>Prohibition of Motor Vehicles</w:t>
      </w:r>
    </w:p>
    <w:p w14:paraId="6B96D5BD" w14:textId="77777777" w:rsidR="00441994" w:rsidRDefault="00441994" w:rsidP="00A7235C">
      <w:pPr>
        <w:tabs>
          <w:tab w:val="left" w:pos="709"/>
          <w:tab w:val="left" w:pos="851"/>
        </w:tabs>
        <w:ind w:left="709" w:hanging="709"/>
        <w:jc w:val="both"/>
        <w:rPr>
          <w:rFonts w:ascii="Times New Roman" w:hAnsi="Times New Roman"/>
          <w:szCs w:val="24"/>
        </w:rPr>
      </w:pPr>
    </w:p>
    <w:p w14:paraId="1492AEEC" w14:textId="68003A45" w:rsidR="00A7235C" w:rsidRDefault="00441994" w:rsidP="00A7235C">
      <w:pPr>
        <w:tabs>
          <w:tab w:val="left" w:pos="709"/>
          <w:tab w:val="left" w:pos="851"/>
        </w:tabs>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r>
      <w:r w:rsidR="00A7235C" w:rsidRPr="00A7235C">
        <w:rPr>
          <w:rFonts w:ascii="Times New Roman" w:hAnsi="Times New Roman"/>
          <w:szCs w:val="24"/>
        </w:rPr>
        <w:t xml:space="preserve">Subject to Article </w:t>
      </w:r>
      <w:r w:rsidR="005E01D0">
        <w:rPr>
          <w:rFonts w:ascii="Times New Roman" w:hAnsi="Times New Roman"/>
          <w:szCs w:val="24"/>
        </w:rPr>
        <w:t>5</w:t>
      </w:r>
      <w:r>
        <w:rPr>
          <w:rFonts w:ascii="Times New Roman" w:hAnsi="Times New Roman"/>
          <w:szCs w:val="24"/>
        </w:rPr>
        <w:t>,</w:t>
      </w:r>
      <w:r w:rsidR="00A7235C" w:rsidRPr="00A7235C">
        <w:rPr>
          <w:rFonts w:ascii="Times New Roman" w:hAnsi="Times New Roman"/>
          <w:szCs w:val="24"/>
        </w:rPr>
        <w:t xml:space="preserve"> </w:t>
      </w:r>
      <w:r>
        <w:rPr>
          <w:rFonts w:ascii="Times New Roman" w:hAnsi="Times New Roman"/>
          <w:szCs w:val="24"/>
        </w:rPr>
        <w:t xml:space="preserve">it is prohibited for any </w:t>
      </w:r>
      <w:r w:rsidR="00A7235C" w:rsidRPr="00A7235C">
        <w:rPr>
          <w:rFonts w:ascii="Times New Roman" w:hAnsi="Times New Roman"/>
          <w:szCs w:val="24"/>
        </w:rPr>
        <w:t xml:space="preserve">vehicle </w:t>
      </w:r>
      <w:r>
        <w:rPr>
          <w:rFonts w:ascii="Times New Roman" w:hAnsi="Times New Roman"/>
          <w:szCs w:val="24"/>
        </w:rPr>
        <w:t xml:space="preserve">to enter the roads specified in column 1 of Schedule 1 from the roads specified in </w:t>
      </w:r>
      <w:r w:rsidR="005E01D0">
        <w:rPr>
          <w:rFonts w:ascii="Times New Roman" w:hAnsi="Times New Roman"/>
          <w:szCs w:val="24"/>
        </w:rPr>
        <w:t xml:space="preserve">the corresponding </w:t>
      </w:r>
      <w:r>
        <w:rPr>
          <w:rFonts w:ascii="Times New Roman" w:hAnsi="Times New Roman"/>
          <w:szCs w:val="24"/>
        </w:rPr>
        <w:t>column 2</w:t>
      </w:r>
      <w:r w:rsidR="005E01D0">
        <w:rPr>
          <w:rFonts w:ascii="Times New Roman" w:hAnsi="Times New Roman"/>
          <w:szCs w:val="24"/>
        </w:rPr>
        <w:t>, between 11.00 a.m. and midnight</w:t>
      </w:r>
      <w:r w:rsidR="00126174">
        <w:rPr>
          <w:rFonts w:ascii="Times New Roman" w:hAnsi="Times New Roman"/>
          <w:szCs w:val="24"/>
        </w:rPr>
        <w:t>.</w:t>
      </w:r>
      <w:r w:rsidR="00EF4F32">
        <w:rPr>
          <w:rFonts w:ascii="Times New Roman" w:hAnsi="Times New Roman"/>
          <w:szCs w:val="24"/>
        </w:rPr>
        <w:t xml:space="preserve"> </w:t>
      </w:r>
      <w:r w:rsidR="006C1374" w:rsidRPr="00376C3D">
        <w:rPr>
          <w:rFonts w:ascii="Times New Roman" w:hAnsi="Times New Roman"/>
        </w:rPr>
        <w:t xml:space="preserve">A gate or barrier will prevent access during this time and can only be operated by a </w:t>
      </w:r>
      <w:r w:rsidR="00EF4F32" w:rsidRPr="00376C3D">
        <w:rPr>
          <w:rFonts w:ascii="Times New Roman" w:hAnsi="Times New Roman"/>
        </w:rPr>
        <w:t xml:space="preserve">person with the permission </w:t>
      </w:r>
      <w:r w:rsidR="006C1374" w:rsidRPr="00376C3D">
        <w:rPr>
          <w:rFonts w:ascii="Times New Roman" w:hAnsi="Times New Roman"/>
        </w:rPr>
        <w:t xml:space="preserve">of the Local Authority </w:t>
      </w:r>
      <w:r w:rsidR="00EF4F32" w:rsidRPr="00376C3D">
        <w:rPr>
          <w:rFonts w:ascii="Times New Roman" w:hAnsi="Times New Roman"/>
        </w:rPr>
        <w:t xml:space="preserve">or under the direction of a police officer in uniform, a traffic </w:t>
      </w:r>
      <w:proofErr w:type="gramStart"/>
      <w:r w:rsidR="00EF4F32" w:rsidRPr="00376C3D">
        <w:rPr>
          <w:rFonts w:ascii="Times New Roman" w:hAnsi="Times New Roman"/>
        </w:rPr>
        <w:t>warden</w:t>
      </w:r>
      <w:proofErr w:type="gramEnd"/>
      <w:r w:rsidR="00EF4F32" w:rsidRPr="00376C3D">
        <w:rPr>
          <w:rFonts w:ascii="Times New Roman" w:hAnsi="Times New Roman"/>
        </w:rPr>
        <w:t xml:space="preserve"> or a Civil Enforcement Officer (CEO)</w:t>
      </w:r>
      <w:r w:rsidR="006C1374" w:rsidRPr="00376C3D">
        <w:rPr>
          <w:rFonts w:ascii="Times New Roman" w:hAnsi="Times New Roman"/>
        </w:rPr>
        <w:t>.</w:t>
      </w:r>
    </w:p>
    <w:p w14:paraId="5A4D3F91" w14:textId="77777777" w:rsidR="00FB353C" w:rsidRDefault="00FB353C" w:rsidP="00A7235C">
      <w:pPr>
        <w:tabs>
          <w:tab w:val="left" w:pos="709"/>
          <w:tab w:val="left" w:pos="851"/>
        </w:tabs>
        <w:ind w:left="709" w:hanging="709"/>
        <w:jc w:val="both"/>
        <w:rPr>
          <w:rFonts w:ascii="Times New Roman" w:hAnsi="Times New Roman"/>
          <w:szCs w:val="24"/>
        </w:rPr>
      </w:pPr>
    </w:p>
    <w:bookmarkEnd w:id="0"/>
    <w:p w14:paraId="608C817B" w14:textId="77777777" w:rsidR="00AA7571" w:rsidRPr="00AA7571" w:rsidRDefault="00953B69" w:rsidP="00AA7571">
      <w:pPr>
        <w:tabs>
          <w:tab w:val="left" w:pos="709"/>
          <w:tab w:val="left" w:pos="851"/>
        </w:tabs>
        <w:ind w:left="709" w:hanging="709"/>
        <w:jc w:val="center"/>
        <w:rPr>
          <w:rFonts w:ascii="Times New Roman" w:hAnsi="Times New Roman"/>
          <w:szCs w:val="24"/>
          <w:u w:val="single"/>
        </w:rPr>
      </w:pPr>
      <w:r>
        <w:rPr>
          <w:rFonts w:ascii="Times New Roman" w:hAnsi="Times New Roman"/>
          <w:szCs w:val="24"/>
          <w:u w:val="single"/>
        </w:rPr>
        <w:t>One-Way Traffic</w:t>
      </w:r>
    </w:p>
    <w:p w14:paraId="0950236E" w14:textId="77777777" w:rsidR="00AA7571" w:rsidRDefault="00AA7571" w:rsidP="006F07FB">
      <w:pPr>
        <w:tabs>
          <w:tab w:val="left" w:pos="709"/>
          <w:tab w:val="left" w:pos="851"/>
        </w:tabs>
        <w:ind w:left="709" w:hanging="709"/>
        <w:jc w:val="both"/>
        <w:rPr>
          <w:rFonts w:ascii="Times New Roman" w:hAnsi="Times New Roman"/>
          <w:szCs w:val="24"/>
        </w:rPr>
      </w:pPr>
    </w:p>
    <w:p w14:paraId="626BDAF9" w14:textId="77777777" w:rsidR="00DA159A" w:rsidRDefault="005E01D0" w:rsidP="006F07FB">
      <w:pPr>
        <w:tabs>
          <w:tab w:val="left" w:pos="709"/>
          <w:tab w:val="left" w:pos="851"/>
        </w:tabs>
        <w:ind w:left="709" w:hanging="709"/>
        <w:jc w:val="both"/>
        <w:rPr>
          <w:rFonts w:ascii="Times New Roman" w:hAnsi="Times New Roman"/>
          <w:szCs w:val="24"/>
        </w:rPr>
      </w:pPr>
      <w:r>
        <w:rPr>
          <w:rFonts w:ascii="Times New Roman" w:hAnsi="Times New Roman"/>
          <w:szCs w:val="24"/>
        </w:rPr>
        <w:t>4</w:t>
      </w:r>
      <w:r w:rsidR="00DA159A">
        <w:rPr>
          <w:rFonts w:ascii="Times New Roman" w:hAnsi="Times New Roman"/>
          <w:szCs w:val="24"/>
        </w:rPr>
        <w:t>.</w:t>
      </w:r>
      <w:r w:rsidR="00DA159A">
        <w:rPr>
          <w:rFonts w:ascii="Times New Roman" w:hAnsi="Times New Roman"/>
          <w:szCs w:val="24"/>
        </w:rPr>
        <w:tab/>
      </w:r>
      <w:r w:rsidR="00DA159A" w:rsidRPr="00DA159A">
        <w:rPr>
          <w:rFonts w:ascii="Times New Roman" w:hAnsi="Times New Roman"/>
          <w:szCs w:val="24"/>
        </w:rPr>
        <w:t xml:space="preserve">Subject to Article </w:t>
      </w:r>
      <w:r>
        <w:rPr>
          <w:rFonts w:ascii="Times New Roman" w:hAnsi="Times New Roman"/>
          <w:szCs w:val="24"/>
        </w:rPr>
        <w:t>5,</w:t>
      </w:r>
      <w:r w:rsidR="00DA159A" w:rsidRPr="00DA159A">
        <w:rPr>
          <w:rFonts w:ascii="Times New Roman" w:hAnsi="Times New Roman"/>
          <w:szCs w:val="24"/>
        </w:rPr>
        <w:t xml:space="preserve"> a vehicle must not enter</w:t>
      </w:r>
      <w:r w:rsidR="006E69A8">
        <w:rPr>
          <w:rFonts w:ascii="Times New Roman" w:hAnsi="Times New Roman"/>
          <w:szCs w:val="24"/>
        </w:rPr>
        <w:t xml:space="preserve"> </w:t>
      </w:r>
      <w:r w:rsidR="00AA7571">
        <w:rPr>
          <w:rFonts w:ascii="Times New Roman" w:hAnsi="Times New Roman"/>
          <w:szCs w:val="24"/>
        </w:rPr>
        <w:t>or proceed in the lengths of road specified in column 1 of the schedule, other than in the direction specified in the corresponding column 2.</w:t>
      </w:r>
    </w:p>
    <w:p w14:paraId="5EBC5C25" w14:textId="77777777" w:rsidR="006F07FB" w:rsidRPr="00A7235C" w:rsidRDefault="006F07FB" w:rsidP="00A7235C">
      <w:pPr>
        <w:tabs>
          <w:tab w:val="left" w:pos="709"/>
          <w:tab w:val="left" w:pos="851"/>
        </w:tabs>
        <w:ind w:left="709" w:hanging="709"/>
        <w:jc w:val="both"/>
        <w:rPr>
          <w:rFonts w:ascii="Times New Roman" w:hAnsi="Times New Roman"/>
          <w:szCs w:val="24"/>
        </w:rPr>
      </w:pPr>
    </w:p>
    <w:p w14:paraId="7B27E189" w14:textId="77777777" w:rsidR="00AA7571" w:rsidRDefault="005E01D0" w:rsidP="00A7235C">
      <w:pPr>
        <w:tabs>
          <w:tab w:val="left" w:pos="709"/>
        </w:tabs>
        <w:ind w:left="1276" w:hanging="1276"/>
        <w:jc w:val="both"/>
        <w:rPr>
          <w:rFonts w:ascii="Times New Roman" w:hAnsi="Times New Roman"/>
          <w:szCs w:val="24"/>
        </w:rPr>
      </w:pPr>
      <w:r>
        <w:rPr>
          <w:rFonts w:ascii="Times New Roman" w:hAnsi="Times New Roman"/>
          <w:szCs w:val="24"/>
        </w:rPr>
        <w:t>5</w:t>
      </w:r>
      <w:r w:rsidR="00A7235C" w:rsidRPr="00A7235C">
        <w:rPr>
          <w:rFonts w:ascii="Times New Roman" w:hAnsi="Times New Roman"/>
          <w:b/>
          <w:szCs w:val="24"/>
        </w:rPr>
        <w:t>.</w:t>
      </w:r>
      <w:r w:rsidR="00A7235C" w:rsidRPr="00A7235C">
        <w:rPr>
          <w:rFonts w:ascii="Times New Roman" w:hAnsi="Times New Roman"/>
          <w:szCs w:val="24"/>
        </w:rPr>
        <w:tab/>
      </w:r>
      <w:r w:rsidR="00AA7571">
        <w:rPr>
          <w:rFonts w:ascii="Times New Roman" w:hAnsi="Times New Roman"/>
          <w:szCs w:val="24"/>
        </w:rPr>
        <w:t>Nothing in Articles 3</w:t>
      </w:r>
      <w:r>
        <w:rPr>
          <w:rFonts w:ascii="Times New Roman" w:hAnsi="Times New Roman"/>
          <w:szCs w:val="24"/>
        </w:rPr>
        <w:t xml:space="preserve"> and </w:t>
      </w:r>
      <w:r w:rsidR="00AA7571">
        <w:rPr>
          <w:rFonts w:ascii="Times New Roman" w:hAnsi="Times New Roman"/>
          <w:szCs w:val="24"/>
        </w:rPr>
        <w:t>4 applies to:</w:t>
      </w:r>
    </w:p>
    <w:p w14:paraId="44044CC4" w14:textId="77777777" w:rsidR="00AA7571" w:rsidRDefault="00AA7571" w:rsidP="00A7235C">
      <w:pPr>
        <w:tabs>
          <w:tab w:val="left" w:pos="709"/>
        </w:tabs>
        <w:ind w:left="1276" w:hanging="1276"/>
        <w:jc w:val="both"/>
        <w:rPr>
          <w:rFonts w:ascii="Times New Roman" w:hAnsi="Times New Roman"/>
          <w:szCs w:val="24"/>
        </w:rPr>
      </w:pPr>
      <w:r>
        <w:rPr>
          <w:rFonts w:ascii="Times New Roman" w:hAnsi="Times New Roman"/>
          <w:szCs w:val="24"/>
        </w:rPr>
        <w:tab/>
      </w:r>
    </w:p>
    <w:p w14:paraId="7401C8C0" w14:textId="77777777" w:rsidR="00A7235C" w:rsidRPr="00A7235C" w:rsidRDefault="00AA7571" w:rsidP="00A7235C">
      <w:pPr>
        <w:tabs>
          <w:tab w:val="left" w:pos="709"/>
        </w:tabs>
        <w:ind w:left="1276" w:hanging="1276"/>
        <w:jc w:val="both"/>
        <w:rPr>
          <w:rFonts w:ascii="Times New Roman" w:hAnsi="Times New Roman"/>
          <w:szCs w:val="24"/>
        </w:rPr>
      </w:pPr>
      <w:r>
        <w:rPr>
          <w:rFonts w:ascii="Times New Roman" w:hAnsi="Times New Roman"/>
          <w:szCs w:val="24"/>
        </w:rPr>
        <w:tab/>
        <w:t>(1)</w:t>
      </w:r>
      <w:r>
        <w:rPr>
          <w:rFonts w:ascii="Times New Roman" w:hAnsi="Times New Roman"/>
          <w:szCs w:val="24"/>
        </w:rPr>
        <w:tab/>
        <w:t>Any pedal cycle;</w:t>
      </w:r>
    </w:p>
    <w:p w14:paraId="037F6DE2" w14:textId="77777777" w:rsidR="004A79A1" w:rsidRDefault="00A7235C" w:rsidP="00A7235C">
      <w:pPr>
        <w:tabs>
          <w:tab w:val="left" w:pos="709"/>
        </w:tabs>
        <w:ind w:left="1276" w:hanging="1276"/>
        <w:jc w:val="both"/>
        <w:rPr>
          <w:rFonts w:ascii="Times New Roman" w:hAnsi="Times New Roman"/>
          <w:szCs w:val="24"/>
        </w:rPr>
      </w:pPr>
      <w:r w:rsidRPr="00A7235C">
        <w:rPr>
          <w:rFonts w:ascii="Times New Roman" w:hAnsi="Times New Roman"/>
          <w:szCs w:val="24"/>
        </w:rPr>
        <w:tab/>
        <w:t>(</w:t>
      </w:r>
      <w:r w:rsidR="00AA7571">
        <w:rPr>
          <w:rFonts w:ascii="Times New Roman" w:hAnsi="Times New Roman"/>
          <w:szCs w:val="24"/>
        </w:rPr>
        <w:t>2</w:t>
      </w:r>
      <w:r w:rsidRPr="00A7235C">
        <w:rPr>
          <w:rFonts w:ascii="Times New Roman" w:hAnsi="Times New Roman"/>
          <w:szCs w:val="24"/>
        </w:rPr>
        <w:t>)</w:t>
      </w:r>
      <w:r w:rsidRPr="00A7235C">
        <w:rPr>
          <w:rFonts w:ascii="Times New Roman" w:hAnsi="Times New Roman"/>
          <w:szCs w:val="24"/>
        </w:rPr>
        <w:tab/>
      </w:r>
      <w:r w:rsidR="004A79A1">
        <w:rPr>
          <w:rFonts w:ascii="Times New Roman" w:hAnsi="Times New Roman"/>
          <w:szCs w:val="24"/>
        </w:rPr>
        <w:t>Emergency service vehicles;</w:t>
      </w:r>
    </w:p>
    <w:p w14:paraId="11A997F8" w14:textId="69CB2A0B" w:rsidR="00EF4F32" w:rsidRPr="00EF4F32" w:rsidRDefault="004A79A1" w:rsidP="00EF4F32">
      <w:pPr>
        <w:tabs>
          <w:tab w:val="left" w:pos="709"/>
        </w:tabs>
        <w:ind w:left="1276" w:hanging="1276"/>
        <w:jc w:val="both"/>
        <w:rPr>
          <w:rFonts w:ascii="Times New Roman" w:hAnsi="Times New Roman"/>
          <w:szCs w:val="24"/>
        </w:rPr>
      </w:pPr>
      <w:r>
        <w:rPr>
          <w:rFonts w:ascii="Times New Roman" w:hAnsi="Times New Roman"/>
          <w:szCs w:val="24"/>
        </w:rPr>
        <w:tab/>
        <w:t>(3)</w:t>
      </w:r>
      <w:r>
        <w:rPr>
          <w:rFonts w:ascii="Times New Roman" w:hAnsi="Times New Roman"/>
          <w:szCs w:val="24"/>
        </w:rPr>
        <w:tab/>
      </w:r>
      <w:r w:rsidR="00903E5E">
        <w:rPr>
          <w:rFonts w:ascii="Times New Roman" w:hAnsi="Times New Roman"/>
          <w:szCs w:val="24"/>
        </w:rPr>
        <w:t>A</w:t>
      </w:r>
      <w:r w:rsidR="00A7235C" w:rsidRPr="00A7235C">
        <w:rPr>
          <w:rFonts w:ascii="Times New Roman" w:hAnsi="Times New Roman"/>
          <w:szCs w:val="24"/>
        </w:rPr>
        <w:t xml:space="preserve"> vehicle being directed by a police constable in uniform</w:t>
      </w:r>
      <w:r>
        <w:rPr>
          <w:rFonts w:ascii="Times New Roman" w:hAnsi="Times New Roman"/>
          <w:szCs w:val="24"/>
        </w:rPr>
        <w:t>.</w:t>
      </w:r>
      <w:r w:rsidR="00EF4F32" w:rsidRPr="00EF4F32">
        <w:rPr>
          <w:rFonts w:ascii="Times New Roman" w:hAnsi="Times New Roman"/>
          <w:highlight w:val="yellow"/>
        </w:rPr>
        <w:t xml:space="preserve"> </w:t>
      </w:r>
    </w:p>
    <w:p w14:paraId="080547AE" w14:textId="64D18DC5" w:rsidR="00EF4F32" w:rsidRPr="00EF4F32" w:rsidRDefault="00EF4F32" w:rsidP="004A79A1">
      <w:pPr>
        <w:tabs>
          <w:tab w:val="left" w:pos="709"/>
        </w:tabs>
        <w:ind w:left="1276" w:hanging="1276"/>
        <w:jc w:val="both"/>
        <w:rPr>
          <w:rFonts w:ascii="Times New Roman" w:hAnsi="Times New Roman"/>
          <w:szCs w:val="24"/>
        </w:rPr>
      </w:pPr>
      <w:r w:rsidRPr="00376C3D">
        <w:rPr>
          <w:rFonts w:ascii="Times New Roman" w:hAnsi="Times New Roman"/>
        </w:rPr>
        <w:tab/>
        <w:t xml:space="preserve">(4) </w:t>
      </w:r>
      <w:r w:rsidRPr="00376C3D">
        <w:rPr>
          <w:rFonts w:ascii="Times New Roman" w:hAnsi="Times New Roman"/>
        </w:rPr>
        <w:tab/>
      </w:r>
      <w:r w:rsidR="006C1374" w:rsidRPr="00376C3D">
        <w:rPr>
          <w:rFonts w:ascii="Times New Roman" w:hAnsi="Times New Roman"/>
        </w:rPr>
        <w:t>A</w:t>
      </w:r>
      <w:r w:rsidRPr="00376C3D">
        <w:rPr>
          <w:rFonts w:ascii="Times New Roman" w:hAnsi="Times New Roman"/>
        </w:rPr>
        <w:t xml:space="preserve"> vehicle to wait whilst any gate or other barrier at the entrance to premises to which the vehicle requires access or from which it has emerged is being opened or closed, if it is not reasonably practicable for the vehicle to wait outside otherwise than in a length of road specified in Schedule 1 to this Order while such gate or other barrier is being opened or closed.</w:t>
      </w:r>
    </w:p>
    <w:p w14:paraId="07DA5B4E" w14:textId="77777777" w:rsidR="004A79A1" w:rsidRDefault="004A79A1" w:rsidP="004A79A1">
      <w:pPr>
        <w:tabs>
          <w:tab w:val="left" w:pos="709"/>
        </w:tabs>
        <w:ind w:left="1276" w:hanging="1276"/>
        <w:jc w:val="both"/>
        <w:rPr>
          <w:rFonts w:ascii="Times New Roman" w:hAnsi="Times New Roman"/>
          <w:szCs w:val="24"/>
        </w:rPr>
      </w:pPr>
    </w:p>
    <w:p w14:paraId="5EED84F1" w14:textId="77777777" w:rsidR="004A79A1" w:rsidRPr="004A79A1" w:rsidRDefault="004A79A1" w:rsidP="004A79A1">
      <w:pPr>
        <w:tabs>
          <w:tab w:val="left" w:pos="709"/>
        </w:tabs>
        <w:ind w:left="1276" w:hanging="1276"/>
        <w:jc w:val="center"/>
        <w:rPr>
          <w:rFonts w:ascii="Times New Roman" w:hAnsi="Times New Roman"/>
          <w:szCs w:val="24"/>
          <w:u w:val="single"/>
        </w:rPr>
      </w:pPr>
      <w:r w:rsidRPr="004A79A1">
        <w:rPr>
          <w:rFonts w:ascii="Times New Roman" w:hAnsi="Times New Roman"/>
          <w:szCs w:val="24"/>
          <w:u w:val="single"/>
        </w:rPr>
        <w:t>Consolidation of Existing Orders</w:t>
      </w:r>
    </w:p>
    <w:p w14:paraId="591207F0" w14:textId="77777777" w:rsidR="004A79A1" w:rsidRDefault="004A79A1" w:rsidP="004A79A1">
      <w:pPr>
        <w:tabs>
          <w:tab w:val="left" w:pos="709"/>
        </w:tabs>
        <w:ind w:left="1276" w:hanging="1276"/>
        <w:jc w:val="both"/>
        <w:rPr>
          <w:rFonts w:ascii="Times New Roman" w:hAnsi="Times New Roman"/>
          <w:szCs w:val="24"/>
        </w:rPr>
      </w:pPr>
    </w:p>
    <w:p w14:paraId="23C75BBB" w14:textId="57E262E8" w:rsidR="00D94C5A" w:rsidRDefault="00D94C5A" w:rsidP="004A79A1">
      <w:pPr>
        <w:tabs>
          <w:tab w:val="left" w:pos="709"/>
        </w:tabs>
        <w:ind w:left="1276" w:hanging="1276"/>
        <w:jc w:val="both"/>
        <w:rPr>
          <w:rFonts w:ascii="Times New Roman" w:hAnsi="Times New Roman"/>
          <w:szCs w:val="24"/>
        </w:rPr>
      </w:pPr>
      <w:r>
        <w:rPr>
          <w:rFonts w:ascii="Times New Roman" w:hAnsi="Times New Roman"/>
          <w:szCs w:val="24"/>
        </w:rPr>
        <w:lastRenderedPageBreak/>
        <w:t>6</w:t>
      </w:r>
      <w:r w:rsidR="004A79A1">
        <w:rPr>
          <w:rFonts w:ascii="Times New Roman" w:hAnsi="Times New Roman"/>
          <w:szCs w:val="24"/>
        </w:rPr>
        <w:t>.</w:t>
      </w:r>
      <w:r w:rsidR="004A79A1">
        <w:rPr>
          <w:rFonts w:ascii="Times New Roman" w:hAnsi="Times New Roman"/>
          <w:szCs w:val="24"/>
        </w:rPr>
        <w:tab/>
        <w:t xml:space="preserve">The Orders listed in Schedule </w:t>
      </w:r>
      <w:r>
        <w:rPr>
          <w:rFonts w:ascii="Times New Roman" w:hAnsi="Times New Roman"/>
          <w:szCs w:val="24"/>
        </w:rPr>
        <w:t>3</w:t>
      </w:r>
      <w:r w:rsidR="004A79A1">
        <w:rPr>
          <w:rFonts w:ascii="Times New Roman" w:hAnsi="Times New Roman"/>
          <w:szCs w:val="24"/>
        </w:rPr>
        <w:t xml:space="preserve"> are revoked</w:t>
      </w:r>
      <w:r>
        <w:rPr>
          <w:rFonts w:ascii="Times New Roman" w:hAnsi="Times New Roman"/>
          <w:szCs w:val="24"/>
        </w:rPr>
        <w:t>.</w:t>
      </w:r>
    </w:p>
    <w:p w14:paraId="3216CABC" w14:textId="77777777" w:rsidR="00D94C5A" w:rsidRDefault="00D94C5A" w:rsidP="004A79A1">
      <w:pPr>
        <w:tabs>
          <w:tab w:val="left" w:pos="709"/>
        </w:tabs>
        <w:ind w:left="1276" w:hanging="1276"/>
        <w:jc w:val="both"/>
        <w:rPr>
          <w:rFonts w:ascii="Times New Roman" w:hAnsi="Times New Roman"/>
          <w:szCs w:val="24"/>
        </w:rPr>
      </w:pPr>
    </w:p>
    <w:p w14:paraId="2F6C51CF" w14:textId="0BDFD44F" w:rsidR="004A79A1" w:rsidRPr="00A7235C" w:rsidRDefault="00D94C5A" w:rsidP="004A79A1">
      <w:pPr>
        <w:tabs>
          <w:tab w:val="left" w:pos="709"/>
        </w:tabs>
        <w:ind w:left="1276" w:hanging="1276"/>
        <w:jc w:val="both"/>
        <w:rPr>
          <w:rFonts w:ascii="Times New Roman" w:hAnsi="Times New Roman"/>
          <w:szCs w:val="24"/>
        </w:rPr>
      </w:pPr>
      <w:r>
        <w:rPr>
          <w:rFonts w:ascii="Times New Roman" w:hAnsi="Times New Roman"/>
          <w:szCs w:val="24"/>
        </w:rPr>
        <w:t>7.</w:t>
      </w:r>
      <w:r>
        <w:rPr>
          <w:rFonts w:ascii="Times New Roman" w:hAnsi="Times New Roman"/>
          <w:szCs w:val="24"/>
        </w:rPr>
        <w:tab/>
        <w:t>The Orders listed in Schedule 4 are</w:t>
      </w:r>
      <w:r w:rsidR="000A6EF3">
        <w:rPr>
          <w:rFonts w:ascii="Times New Roman" w:hAnsi="Times New Roman"/>
          <w:szCs w:val="24"/>
        </w:rPr>
        <w:t xml:space="preserve"> </w:t>
      </w:r>
      <w:r w:rsidR="006F5636">
        <w:rPr>
          <w:rFonts w:ascii="Times New Roman" w:hAnsi="Times New Roman"/>
          <w:szCs w:val="24"/>
        </w:rPr>
        <w:t>varied</w:t>
      </w:r>
      <w:r w:rsidR="00CC4BD1">
        <w:rPr>
          <w:rFonts w:ascii="Times New Roman" w:hAnsi="Times New Roman"/>
          <w:szCs w:val="24"/>
        </w:rPr>
        <w:t>.</w:t>
      </w:r>
    </w:p>
    <w:p w14:paraId="7E383A30" w14:textId="269F7EC0" w:rsidR="00126174" w:rsidRDefault="00126174" w:rsidP="00A7235C">
      <w:pPr>
        <w:tabs>
          <w:tab w:val="left" w:pos="284"/>
        </w:tabs>
        <w:jc w:val="both"/>
        <w:rPr>
          <w:rFonts w:ascii="Times New Roman" w:hAnsi="Times New Roman"/>
          <w:szCs w:val="24"/>
        </w:rPr>
      </w:pPr>
    </w:p>
    <w:p w14:paraId="4FCE65AA" w14:textId="3C1F0366" w:rsidR="00CC4BD1" w:rsidRDefault="00CC4BD1" w:rsidP="00A7235C">
      <w:pPr>
        <w:tabs>
          <w:tab w:val="left" w:pos="284"/>
        </w:tabs>
        <w:jc w:val="both"/>
        <w:rPr>
          <w:rFonts w:ascii="Times New Roman" w:hAnsi="Times New Roman"/>
          <w:szCs w:val="24"/>
        </w:rPr>
      </w:pPr>
    </w:p>
    <w:p w14:paraId="0CD23554" w14:textId="77777777" w:rsidR="00CC4BD1" w:rsidRDefault="00CC4BD1" w:rsidP="00A7235C">
      <w:pPr>
        <w:tabs>
          <w:tab w:val="left" w:pos="284"/>
        </w:tabs>
        <w:jc w:val="both"/>
        <w:rPr>
          <w:rFonts w:ascii="Times New Roman" w:hAnsi="Times New Roman"/>
          <w:szCs w:val="24"/>
        </w:rPr>
      </w:pPr>
    </w:p>
    <w:p w14:paraId="4E1D4AAF" w14:textId="35D4305D" w:rsidR="00A7235C" w:rsidRPr="00A7235C" w:rsidRDefault="00A7235C" w:rsidP="00A7235C">
      <w:pPr>
        <w:tabs>
          <w:tab w:val="left" w:pos="284"/>
        </w:tabs>
        <w:jc w:val="both"/>
        <w:rPr>
          <w:rFonts w:ascii="Times New Roman" w:hAnsi="Times New Roman"/>
          <w:szCs w:val="24"/>
        </w:rPr>
      </w:pPr>
      <w:r w:rsidRPr="00A7235C">
        <w:rPr>
          <w:rFonts w:ascii="Times New Roman" w:hAnsi="Times New Roman"/>
          <w:szCs w:val="24"/>
        </w:rPr>
        <w:t xml:space="preserve">Given under the Common Seal of the Bath and </w:t>
      </w:r>
      <w:r w:rsidR="00903E5E">
        <w:rPr>
          <w:rFonts w:ascii="Times New Roman" w:hAnsi="Times New Roman"/>
          <w:szCs w:val="24"/>
        </w:rPr>
        <w:t>North East Somerset Council th</w:t>
      </w:r>
      <w:r w:rsidR="00376C3D">
        <w:rPr>
          <w:rFonts w:ascii="Times New Roman" w:hAnsi="Times New Roman"/>
          <w:szCs w:val="24"/>
        </w:rPr>
        <w:t>e 13</w:t>
      </w:r>
      <w:r w:rsidR="00376C3D" w:rsidRPr="00376C3D">
        <w:rPr>
          <w:rFonts w:ascii="Times New Roman" w:hAnsi="Times New Roman"/>
          <w:szCs w:val="24"/>
          <w:vertAlign w:val="superscript"/>
        </w:rPr>
        <w:t>th</w:t>
      </w:r>
      <w:r w:rsidR="00376C3D">
        <w:rPr>
          <w:rFonts w:ascii="Times New Roman" w:hAnsi="Times New Roman"/>
          <w:szCs w:val="24"/>
        </w:rPr>
        <w:t xml:space="preserve"> </w:t>
      </w:r>
      <w:r w:rsidR="00903E5E">
        <w:rPr>
          <w:rFonts w:ascii="Times New Roman" w:hAnsi="Times New Roman"/>
          <w:szCs w:val="24"/>
        </w:rPr>
        <w:t xml:space="preserve">day of </w:t>
      </w:r>
      <w:r w:rsidR="00376C3D">
        <w:rPr>
          <w:rFonts w:ascii="Times New Roman" w:hAnsi="Times New Roman"/>
          <w:szCs w:val="24"/>
        </w:rPr>
        <w:t xml:space="preserve">January </w:t>
      </w:r>
      <w:r w:rsidRPr="00A7235C">
        <w:rPr>
          <w:rFonts w:ascii="Times New Roman" w:hAnsi="Times New Roman"/>
          <w:szCs w:val="24"/>
        </w:rPr>
        <w:t>20</w:t>
      </w:r>
      <w:r w:rsidR="00903E5E">
        <w:rPr>
          <w:rFonts w:ascii="Times New Roman" w:hAnsi="Times New Roman"/>
          <w:szCs w:val="24"/>
        </w:rPr>
        <w:t>2</w:t>
      </w:r>
      <w:r w:rsidR="00376C3D">
        <w:rPr>
          <w:rFonts w:ascii="Times New Roman" w:hAnsi="Times New Roman"/>
          <w:szCs w:val="24"/>
        </w:rPr>
        <w:t>2</w:t>
      </w:r>
      <w:r w:rsidRPr="00A7235C">
        <w:rPr>
          <w:rFonts w:ascii="Times New Roman" w:hAnsi="Times New Roman"/>
          <w:szCs w:val="24"/>
        </w:rPr>
        <w:t>.</w:t>
      </w:r>
    </w:p>
    <w:p w14:paraId="54C6F02B" w14:textId="77777777" w:rsidR="00A7235C" w:rsidRPr="00A7235C" w:rsidRDefault="00A7235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6EF87E3B" w14:textId="77777777" w:rsidR="00A7235C" w:rsidRPr="00A7235C" w:rsidRDefault="00A7235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A7235C">
        <w:rPr>
          <w:rFonts w:ascii="Times New Roman" w:hAnsi="Times New Roman"/>
          <w:szCs w:val="24"/>
        </w:rPr>
        <w:t>THE COMMON SEAL of</w:t>
      </w:r>
    </w:p>
    <w:p w14:paraId="4E0F8AC1" w14:textId="77777777" w:rsidR="00A7235C" w:rsidRPr="00A7235C" w:rsidRDefault="00A7235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A7235C">
        <w:rPr>
          <w:rFonts w:ascii="Times New Roman" w:hAnsi="Times New Roman"/>
          <w:szCs w:val="24"/>
        </w:rPr>
        <w:t xml:space="preserve">BATH </w:t>
      </w:r>
      <w:smartTag w:uri="urn:schemas-microsoft-com:office:smarttags" w:element="stockticker">
        <w:r w:rsidRPr="00A7235C">
          <w:rPr>
            <w:rFonts w:ascii="Times New Roman" w:hAnsi="Times New Roman"/>
            <w:szCs w:val="24"/>
          </w:rPr>
          <w:t>AND</w:t>
        </w:r>
      </w:smartTag>
      <w:r w:rsidRPr="00A7235C">
        <w:rPr>
          <w:rFonts w:ascii="Times New Roman" w:hAnsi="Times New Roman"/>
          <w:szCs w:val="24"/>
        </w:rPr>
        <w:t xml:space="preserve"> NORTH EAST</w:t>
      </w:r>
    </w:p>
    <w:p w14:paraId="454AE88D" w14:textId="77777777" w:rsidR="00A7235C" w:rsidRPr="00A7235C" w:rsidRDefault="00A7235C" w:rsidP="00A7235C">
      <w:pPr>
        <w:tabs>
          <w:tab w:val="left" w:pos="0"/>
          <w:tab w:val="left" w:pos="1440"/>
          <w:tab w:val="left" w:pos="2160"/>
          <w:tab w:val="left" w:pos="2880"/>
          <w:tab w:val="left" w:pos="3600"/>
          <w:tab w:val="left" w:pos="4320"/>
          <w:tab w:val="left" w:pos="5040"/>
          <w:tab w:val="left" w:pos="5760"/>
        </w:tabs>
        <w:jc w:val="both"/>
        <w:rPr>
          <w:rFonts w:ascii="Times New Roman" w:hAnsi="Times New Roman"/>
          <w:szCs w:val="24"/>
        </w:rPr>
      </w:pPr>
      <w:r w:rsidRPr="00A7235C">
        <w:rPr>
          <w:rFonts w:ascii="Times New Roman" w:hAnsi="Times New Roman"/>
          <w:szCs w:val="24"/>
        </w:rPr>
        <w:t>SOMERSET COUNCIL</w:t>
      </w:r>
    </w:p>
    <w:p w14:paraId="65C84C47" w14:textId="77777777" w:rsidR="00A7235C" w:rsidRPr="00A7235C" w:rsidRDefault="00A7235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A7235C">
        <w:rPr>
          <w:rFonts w:ascii="Times New Roman" w:hAnsi="Times New Roman"/>
          <w:szCs w:val="24"/>
        </w:rPr>
        <w:t>was hereunto affixed in the</w:t>
      </w:r>
    </w:p>
    <w:p w14:paraId="50231E94" w14:textId="77777777" w:rsidR="00A7235C" w:rsidRPr="00A7235C" w:rsidRDefault="00A7235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A7235C">
        <w:rPr>
          <w:rFonts w:ascii="Times New Roman" w:hAnsi="Times New Roman"/>
          <w:szCs w:val="24"/>
        </w:rPr>
        <w:t>presence of:-</w:t>
      </w:r>
    </w:p>
    <w:p w14:paraId="6E58E4FC" w14:textId="77777777" w:rsidR="00A7235C" w:rsidRPr="00A7235C" w:rsidRDefault="00A7235C" w:rsidP="00A7235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635593DA" w14:textId="77777777" w:rsidR="00A7235C" w:rsidRPr="00A7235C" w:rsidRDefault="00A7235C" w:rsidP="00A7235C">
      <w:pPr>
        <w:tabs>
          <w:tab w:val="left" w:pos="720"/>
          <w:tab w:val="left" w:pos="1440"/>
          <w:tab w:val="left" w:pos="2160"/>
          <w:tab w:val="left" w:pos="2880"/>
          <w:tab w:val="left" w:pos="3402"/>
        </w:tabs>
        <w:rPr>
          <w:rFonts w:ascii="Times New Roman" w:hAnsi="Times New Roman"/>
          <w:szCs w:val="24"/>
        </w:rPr>
      </w:pPr>
      <w:r w:rsidRPr="00A7235C">
        <w:rPr>
          <w:rFonts w:ascii="Times New Roman" w:hAnsi="Times New Roman"/>
          <w:szCs w:val="24"/>
        </w:rPr>
        <w:t>Authorised signatory</w:t>
      </w:r>
    </w:p>
    <w:p w14:paraId="791F0372" w14:textId="24E08F3A" w:rsidR="00CC4BD1" w:rsidRDefault="00CC4BD1" w:rsidP="00CC4BD1">
      <w:pPr>
        <w:tabs>
          <w:tab w:val="left" w:pos="720"/>
          <w:tab w:val="left" w:pos="1440"/>
          <w:tab w:val="left" w:pos="2160"/>
          <w:tab w:val="left" w:pos="2880"/>
          <w:tab w:val="left" w:pos="3600"/>
          <w:tab w:val="left" w:pos="4320"/>
          <w:tab w:val="left" w:pos="5040"/>
          <w:tab w:val="left" w:pos="5760"/>
        </w:tabs>
        <w:rPr>
          <w:rFonts w:ascii="Times New Roman" w:hAnsi="Times New Roman"/>
          <w:szCs w:val="24"/>
          <w:u w:val="single"/>
        </w:rPr>
      </w:pPr>
    </w:p>
    <w:p w14:paraId="55E36435" w14:textId="05C8439B" w:rsidR="00CC4BD1" w:rsidRDefault="00CC4BD1" w:rsidP="00CC4BD1">
      <w:pPr>
        <w:tabs>
          <w:tab w:val="left" w:pos="720"/>
          <w:tab w:val="left" w:pos="1440"/>
          <w:tab w:val="left" w:pos="2160"/>
          <w:tab w:val="left" w:pos="2880"/>
          <w:tab w:val="left" w:pos="3600"/>
          <w:tab w:val="left" w:pos="4320"/>
          <w:tab w:val="left" w:pos="5040"/>
          <w:tab w:val="left" w:pos="5760"/>
        </w:tabs>
        <w:rPr>
          <w:rFonts w:ascii="Times New Roman" w:hAnsi="Times New Roman"/>
          <w:szCs w:val="24"/>
          <w:u w:val="single"/>
        </w:rPr>
      </w:pPr>
    </w:p>
    <w:p w14:paraId="6ED6496D" w14:textId="2DCBDCAD" w:rsidR="00CC4BD1" w:rsidRDefault="00CC4BD1" w:rsidP="00CC4BD1">
      <w:pPr>
        <w:tabs>
          <w:tab w:val="left" w:pos="720"/>
          <w:tab w:val="left" w:pos="1440"/>
          <w:tab w:val="left" w:pos="2160"/>
          <w:tab w:val="left" w:pos="2880"/>
          <w:tab w:val="left" w:pos="3600"/>
          <w:tab w:val="left" w:pos="4320"/>
          <w:tab w:val="left" w:pos="5040"/>
          <w:tab w:val="left" w:pos="5760"/>
        </w:tabs>
        <w:rPr>
          <w:rFonts w:ascii="Times New Roman" w:hAnsi="Times New Roman"/>
          <w:szCs w:val="24"/>
          <w:u w:val="single"/>
        </w:rPr>
      </w:pPr>
    </w:p>
    <w:p w14:paraId="00DD98EA" w14:textId="50400819" w:rsidR="00CC4BD1" w:rsidRDefault="00CC4BD1" w:rsidP="00CC4BD1">
      <w:pPr>
        <w:tabs>
          <w:tab w:val="left" w:pos="720"/>
          <w:tab w:val="left" w:pos="1440"/>
          <w:tab w:val="left" w:pos="2160"/>
          <w:tab w:val="left" w:pos="2880"/>
          <w:tab w:val="left" w:pos="3600"/>
          <w:tab w:val="left" w:pos="4320"/>
          <w:tab w:val="left" w:pos="5040"/>
          <w:tab w:val="left" w:pos="5760"/>
        </w:tabs>
        <w:rPr>
          <w:rFonts w:ascii="Times New Roman" w:hAnsi="Times New Roman"/>
          <w:szCs w:val="24"/>
          <w:u w:val="single"/>
        </w:rPr>
      </w:pPr>
    </w:p>
    <w:p w14:paraId="43837EAD" w14:textId="77777777" w:rsidR="00CC4BD1" w:rsidRDefault="00CC4BD1" w:rsidP="00CC4BD1">
      <w:pPr>
        <w:tabs>
          <w:tab w:val="left" w:pos="720"/>
          <w:tab w:val="left" w:pos="1440"/>
          <w:tab w:val="left" w:pos="2160"/>
          <w:tab w:val="left" w:pos="2880"/>
          <w:tab w:val="left" w:pos="3600"/>
          <w:tab w:val="left" w:pos="4320"/>
          <w:tab w:val="left" w:pos="5040"/>
          <w:tab w:val="left" w:pos="5760"/>
        </w:tabs>
        <w:rPr>
          <w:rFonts w:ascii="Times New Roman" w:hAnsi="Times New Roman"/>
          <w:szCs w:val="24"/>
          <w:u w:val="single"/>
        </w:rPr>
      </w:pPr>
    </w:p>
    <w:p w14:paraId="0E63050E" w14:textId="77777777" w:rsidR="00953B69" w:rsidRPr="00953B69" w:rsidRDefault="00953B69"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sidRPr="00953B69">
        <w:rPr>
          <w:rFonts w:ascii="Times New Roman" w:hAnsi="Times New Roman"/>
          <w:szCs w:val="24"/>
          <w:u w:val="single"/>
        </w:rPr>
        <w:t>SCHEDULE 1</w:t>
      </w:r>
    </w:p>
    <w:p w14:paraId="07C5AA9A" w14:textId="77777777" w:rsidR="005E01D0" w:rsidRDefault="00953B69"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sidRPr="00953B69">
        <w:rPr>
          <w:rFonts w:ascii="Times New Roman" w:hAnsi="Times New Roman"/>
          <w:szCs w:val="24"/>
          <w:u w:val="single"/>
        </w:rPr>
        <w:t>Prohibition of Motor Vehicles</w:t>
      </w:r>
    </w:p>
    <w:p w14:paraId="452E987B" w14:textId="77777777" w:rsidR="00953B69" w:rsidRPr="00953B69" w:rsidRDefault="005E01D0"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Pr>
          <w:rFonts w:ascii="Times New Roman" w:hAnsi="Times New Roman"/>
          <w:szCs w:val="24"/>
          <w:u w:val="single"/>
        </w:rPr>
        <w:t>B</w:t>
      </w:r>
      <w:r w:rsidR="00953B69" w:rsidRPr="00953B69">
        <w:rPr>
          <w:rFonts w:ascii="Times New Roman" w:hAnsi="Times New Roman"/>
          <w:szCs w:val="24"/>
          <w:u w:val="single"/>
        </w:rPr>
        <w:t>etween 11.00</w:t>
      </w:r>
      <w:r>
        <w:rPr>
          <w:rFonts w:ascii="Times New Roman" w:hAnsi="Times New Roman"/>
          <w:szCs w:val="24"/>
          <w:u w:val="single"/>
        </w:rPr>
        <w:t xml:space="preserve"> </w:t>
      </w:r>
      <w:r w:rsidR="00953B69" w:rsidRPr="00953B69">
        <w:rPr>
          <w:rFonts w:ascii="Times New Roman" w:hAnsi="Times New Roman"/>
          <w:szCs w:val="24"/>
          <w:u w:val="single"/>
        </w:rPr>
        <w:t>a</w:t>
      </w:r>
      <w:r>
        <w:rPr>
          <w:rFonts w:ascii="Times New Roman" w:hAnsi="Times New Roman"/>
          <w:szCs w:val="24"/>
          <w:u w:val="single"/>
        </w:rPr>
        <w:t>.</w:t>
      </w:r>
      <w:r w:rsidR="00953B69" w:rsidRPr="00953B69">
        <w:rPr>
          <w:rFonts w:ascii="Times New Roman" w:hAnsi="Times New Roman"/>
          <w:szCs w:val="24"/>
          <w:u w:val="single"/>
        </w:rPr>
        <w:t>m</w:t>
      </w:r>
      <w:r>
        <w:rPr>
          <w:rFonts w:ascii="Times New Roman" w:hAnsi="Times New Roman"/>
          <w:szCs w:val="24"/>
          <w:u w:val="single"/>
        </w:rPr>
        <w:t>.</w:t>
      </w:r>
      <w:r w:rsidR="00953B69" w:rsidRPr="00953B69">
        <w:rPr>
          <w:rFonts w:ascii="Times New Roman" w:hAnsi="Times New Roman"/>
          <w:szCs w:val="24"/>
          <w:u w:val="single"/>
        </w:rPr>
        <w:t xml:space="preserve"> and midnight</w:t>
      </w:r>
    </w:p>
    <w:p w14:paraId="279C8BEA" w14:textId="77777777" w:rsidR="00953B69" w:rsidRDefault="00953B69"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tbl>
      <w:tblPr>
        <w:tblStyle w:val="TableGrid"/>
        <w:tblW w:w="0" w:type="auto"/>
        <w:tblLook w:val="04A0" w:firstRow="1" w:lastRow="0" w:firstColumn="1" w:lastColumn="0" w:noHBand="0" w:noVBand="1"/>
      </w:tblPr>
      <w:tblGrid>
        <w:gridCol w:w="4621"/>
        <w:gridCol w:w="4621"/>
      </w:tblGrid>
      <w:tr w:rsidR="00953B69" w14:paraId="556D12D6" w14:textId="77777777" w:rsidTr="00953B69">
        <w:tc>
          <w:tcPr>
            <w:tcW w:w="4621" w:type="dxa"/>
          </w:tcPr>
          <w:p w14:paraId="3BB052B2" w14:textId="77777777" w:rsidR="00953B69" w:rsidRDefault="00953B69"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Roads and Lengths of Road</w:t>
            </w:r>
          </w:p>
          <w:p w14:paraId="76614376" w14:textId="77777777" w:rsidR="00953B69" w:rsidRDefault="00953B69"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1</w:t>
            </w:r>
          </w:p>
        </w:tc>
        <w:tc>
          <w:tcPr>
            <w:tcW w:w="4621" w:type="dxa"/>
          </w:tcPr>
          <w:p w14:paraId="0C660D0B" w14:textId="77777777" w:rsidR="00953B69" w:rsidRDefault="00953B69"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From</w:t>
            </w:r>
          </w:p>
          <w:p w14:paraId="420F062F" w14:textId="77777777" w:rsidR="00953B69" w:rsidRDefault="00953B69" w:rsidP="00953B69">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2</w:t>
            </w:r>
          </w:p>
        </w:tc>
      </w:tr>
      <w:tr w:rsidR="00910503" w14:paraId="43A719F8" w14:textId="77777777" w:rsidTr="00953B69">
        <w:tc>
          <w:tcPr>
            <w:tcW w:w="4621" w:type="dxa"/>
          </w:tcPr>
          <w:p w14:paraId="54788CCF" w14:textId="77777777" w:rsidR="00910503" w:rsidRPr="00C90615" w:rsidRDefault="00910503" w:rsidP="00910503">
            <w:r w:rsidRPr="00C90615">
              <w:t>Road on the west</w:t>
            </w:r>
            <w:r>
              <w:t xml:space="preserve"> </w:t>
            </w:r>
            <w:r w:rsidRPr="00C90615">
              <w:t>side of KINGSMEAD SQUARE</w:t>
            </w:r>
            <w:r>
              <w:t xml:space="preserve"> </w:t>
            </w:r>
          </w:p>
        </w:tc>
        <w:tc>
          <w:tcPr>
            <w:tcW w:w="4621" w:type="dxa"/>
          </w:tcPr>
          <w:p w14:paraId="2FBEBEB6" w14:textId="77777777" w:rsidR="00910503" w:rsidRDefault="00910503" w:rsidP="00910503">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New Street</w:t>
            </w:r>
          </w:p>
        </w:tc>
      </w:tr>
      <w:tr w:rsidR="00910503" w14:paraId="73554104" w14:textId="77777777" w:rsidTr="00953B69">
        <w:tc>
          <w:tcPr>
            <w:tcW w:w="4621" w:type="dxa"/>
          </w:tcPr>
          <w:p w14:paraId="7C9C0E5D" w14:textId="77777777" w:rsidR="00910503" w:rsidRPr="00C90615" w:rsidRDefault="00910503" w:rsidP="00910503">
            <w:r w:rsidRPr="00C90615">
              <w:t>Road on the north side of KINGSMEAD SQUARE</w:t>
            </w:r>
          </w:p>
        </w:tc>
        <w:tc>
          <w:tcPr>
            <w:tcW w:w="4621" w:type="dxa"/>
          </w:tcPr>
          <w:p w14:paraId="09E00CBC" w14:textId="77777777" w:rsidR="00910503" w:rsidRDefault="00910503" w:rsidP="00910503">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Road on the west side of Kingsmead Square</w:t>
            </w:r>
          </w:p>
        </w:tc>
      </w:tr>
      <w:tr w:rsidR="00910503" w14:paraId="209A04AA" w14:textId="77777777" w:rsidTr="00953B69">
        <w:tc>
          <w:tcPr>
            <w:tcW w:w="4621" w:type="dxa"/>
          </w:tcPr>
          <w:p w14:paraId="28AC238D" w14:textId="77777777" w:rsidR="00910503" w:rsidRPr="00C90615" w:rsidRDefault="00910503" w:rsidP="00910503">
            <w:r w:rsidRPr="00C90615">
              <w:t>Road on the east side of KINGSMEAD SQUARE</w:t>
            </w:r>
          </w:p>
        </w:tc>
        <w:tc>
          <w:tcPr>
            <w:tcW w:w="4621" w:type="dxa"/>
          </w:tcPr>
          <w:p w14:paraId="6EDC9DAE" w14:textId="77777777" w:rsidR="00910503" w:rsidRDefault="00910503" w:rsidP="00910503">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Road on the north side of Kingsmead Square</w:t>
            </w:r>
          </w:p>
        </w:tc>
      </w:tr>
      <w:tr w:rsidR="00910503" w14:paraId="09CE1D2E" w14:textId="77777777" w:rsidTr="00953B69">
        <w:tc>
          <w:tcPr>
            <w:tcW w:w="4621" w:type="dxa"/>
          </w:tcPr>
          <w:p w14:paraId="4FB1A953" w14:textId="77777777" w:rsidR="00910503" w:rsidRDefault="00910503" w:rsidP="00910503">
            <w:r w:rsidRPr="00C90615">
              <w:t>AVON STREET between its junction with the road on the east side of Kingsmead Square and its junction with James Street West</w:t>
            </w:r>
          </w:p>
        </w:tc>
        <w:tc>
          <w:tcPr>
            <w:tcW w:w="4621" w:type="dxa"/>
          </w:tcPr>
          <w:p w14:paraId="6DB9BE80" w14:textId="77777777" w:rsidR="00910503" w:rsidRDefault="00910503" w:rsidP="00910503">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Road on the east side of Kingsmead Square</w:t>
            </w:r>
          </w:p>
        </w:tc>
      </w:tr>
    </w:tbl>
    <w:p w14:paraId="434217BF" w14:textId="77777777" w:rsidR="00953B69" w:rsidRDefault="00953B69"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6368ED56" w14:textId="77777777" w:rsidR="004A79A1" w:rsidRPr="00854DF8" w:rsidRDefault="00854DF8" w:rsidP="00854DF8">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sidRPr="00854DF8">
        <w:rPr>
          <w:rFonts w:ascii="Times New Roman" w:hAnsi="Times New Roman"/>
          <w:szCs w:val="24"/>
          <w:u w:val="single"/>
        </w:rPr>
        <w:t xml:space="preserve">SCHEDULE </w:t>
      </w:r>
      <w:r w:rsidR="00953B69">
        <w:rPr>
          <w:rFonts w:ascii="Times New Roman" w:hAnsi="Times New Roman"/>
          <w:szCs w:val="24"/>
          <w:u w:val="single"/>
        </w:rPr>
        <w:t>2</w:t>
      </w:r>
    </w:p>
    <w:p w14:paraId="4B65E7FD" w14:textId="77777777" w:rsidR="00854DF8" w:rsidRPr="00854DF8" w:rsidRDefault="00854DF8" w:rsidP="00854DF8">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sidRPr="00854DF8">
        <w:rPr>
          <w:rFonts w:ascii="Times New Roman" w:hAnsi="Times New Roman"/>
          <w:szCs w:val="24"/>
          <w:u w:val="single"/>
        </w:rPr>
        <w:t>One-Way Traffic</w:t>
      </w:r>
    </w:p>
    <w:p w14:paraId="1F81B665" w14:textId="77777777" w:rsidR="00854DF8" w:rsidRDefault="00854DF8"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tbl>
      <w:tblPr>
        <w:tblStyle w:val="TableGrid"/>
        <w:tblW w:w="0" w:type="auto"/>
        <w:tblLook w:val="04A0" w:firstRow="1" w:lastRow="0" w:firstColumn="1" w:lastColumn="0" w:noHBand="0" w:noVBand="1"/>
      </w:tblPr>
      <w:tblGrid>
        <w:gridCol w:w="4621"/>
        <w:gridCol w:w="4621"/>
      </w:tblGrid>
      <w:tr w:rsidR="00854DF8" w14:paraId="23FE6537" w14:textId="77777777" w:rsidTr="00854DF8">
        <w:tc>
          <w:tcPr>
            <w:tcW w:w="4621" w:type="dxa"/>
          </w:tcPr>
          <w:p w14:paraId="4E3F003B" w14:textId="77777777" w:rsidR="00854DF8" w:rsidRDefault="00854DF8" w:rsidP="00854DF8">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Roads and Lengths of Road</w:t>
            </w:r>
          </w:p>
          <w:p w14:paraId="61F8B278" w14:textId="77777777" w:rsidR="00854DF8" w:rsidRDefault="00854DF8" w:rsidP="00854DF8">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1</w:t>
            </w:r>
          </w:p>
        </w:tc>
        <w:tc>
          <w:tcPr>
            <w:tcW w:w="4621" w:type="dxa"/>
          </w:tcPr>
          <w:p w14:paraId="1CE39A09" w14:textId="77777777" w:rsidR="00854DF8" w:rsidRDefault="00854DF8" w:rsidP="00854DF8">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Direction</w:t>
            </w:r>
          </w:p>
          <w:p w14:paraId="62990915" w14:textId="77777777" w:rsidR="00854DF8" w:rsidRDefault="00854DF8" w:rsidP="00854DF8">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rPr>
            </w:pPr>
            <w:r>
              <w:rPr>
                <w:rFonts w:ascii="Times New Roman" w:hAnsi="Times New Roman"/>
                <w:szCs w:val="24"/>
              </w:rPr>
              <w:t>2</w:t>
            </w:r>
          </w:p>
        </w:tc>
      </w:tr>
      <w:tr w:rsidR="00FB353C" w14:paraId="5FCF3AB3" w14:textId="77777777" w:rsidTr="00854DF8">
        <w:tc>
          <w:tcPr>
            <w:tcW w:w="4621" w:type="dxa"/>
          </w:tcPr>
          <w:p w14:paraId="717DA8BF" w14:textId="77777777" w:rsidR="00FB353C" w:rsidRDefault="00FB353C"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FB353C">
              <w:rPr>
                <w:rFonts w:ascii="Times New Roman" w:hAnsi="Times New Roman"/>
                <w:szCs w:val="24"/>
              </w:rPr>
              <w:t xml:space="preserve">Road on the </w:t>
            </w:r>
            <w:r>
              <w:rPr>
                <w:rFonts w:ascii="Times New Roman" w:hAnsi="Times New Roman"/>
                <w:szCs w:val="24"/>
              </w:rPr>
              <w:t>west</w:t>
            </w:r>
            <w:r w:rsidRPr="00FB353C">
              <w:rPr>
                <w:rFonts w:ascii="Times New Roman" w:hAnsi="Times New Roman"/>
                <w:szCs w:val="24"/>
              </w:rPr>
              <w:t xml:space="preserve"> side of KINGSMEAD SQUARE</w:t>
            </w:r>
          </w:p>
        </w:tc>
        <w:tc>
          <w:tcPr>
            <w:tcW w:w="4621" w:type="dxa"/>
          </w:tcPr>
          <w:p w14:paraId="7CBFA94F" w14:textId="77777777" w:rsidR="00FB353C" w:rsidRDefault="003A3130"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From New Street towards the road on the north side of Kingsmead Square</w:t>
            </w:r>
          </w:p>
        </w:tc>
      </w:tr>
      <w:tr w:rsidR="00854DF8" w14:paraId="08EC45C3" w14:textId="77777777" w:rsidTr="00854DF8">
        <w:tc>
          <w:tcPr>
            <w:tcW w:w="4621" w:type="dxa"/>
          </w:tcPr>
          <w:p w14:paraId="2C0BE0BC" w14:textId="77777777" w:rsidR="00854DF8" w:rsidRDefault="00E970CB"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Road on the north side of KINGSMEAD SQUARE</w:t>
            </w:r>
          </w:p>
        </w:tc>
        <w:tc>
          <w:tcPr>
            <w:tcW w:w="4621" w:type="dxa"/>
          </w:tcPr>
          <w:p w14:paraId="5EB961DD" w14:textId="77777777" w:rsidR="00854DF8" w:rsidRDefault="003A3130"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From the road on the west side of Kingsmead Square towards the road on the east side of Kingsmead Square</w:t>
            </w:r>
          </w:p>
        </w:tc>
      </w:tr>
      <w:tr w:rsidR="00854DF8" w14:paraId="31D8D251" w14:textId="77777777" w:rsidTr="00854DF8">
        <w:tc>
          <w:tcPr>
            <w:tcW w:w="4621" w:type="dxa"/>
          </w:tcPr>
          <w:p w14:paraId="6B3D0196" w14:textId="77777777" w:rsidR="00854DF8" w:rsidRDefault="00E970CB"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Road on the e</w:t>
            </w:r>
            <w:r w:rsidR="00FB353C">
              <w:rPr>
                <w:rFonts w:ascii="Times New Roman" w:hAnsi="Times New Roman"/>
                <w:szCs w:val="24"/>
              </w:rPr>
              <w:t>a</w:t>
            </w:r>
            <w:r>
              <w:rPr>
                <w:rFonts w:ascii="Times New Roman" w:hAnsi="Times New Roman"/>
                <w:szCs w:val="24"/>
              </w:rPr>
              <w:t xml:space="preserve">st side of KINGSMEAD </w:t>
            </w:r>
            <w:r>
              <w:rPr>
                <w:rFonts w:ascii="Times New Roman" w:hAnsi="Times New Roman"/>
                <w:szCs w:val="24"/>
              </w:rPr>
              <w:lastRenderedPageBreak/>
              <w:t>SQUARE</w:t>
            </w:r>
          </w:p>
        </w:tc>
        <w:tc>
          <w:tcPr>
            <w:tcW w:w="4621" w:type="dxa"/>
          </w:tcPr>
          <w:p w14:paraId="1E72B6BA" w14:textId="77777777" w:rsidR="00854DF8" w:rsidRDefault="003A3130"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lastRenderedPageBreak/>
              <w:t xml:space="preserve">From the road on the north side of </w:t>
            </w:r>
            <w:r>
              <w:rPr>
                <w:rFonts w:ascii="Times New Roman" w:hAnsi="Times New Roman"/>
                <w:szCs w:val="24"/>
              </w:rPr>
              <w:lastRenderedPageBreak/>
              <w:t>Kingsmead Square towards Avon Street</w:t>
            </w:r>
          </w:p>
        </w:tc>
      </w:tr>
      <w:tr w:rsidR="00854DF8" w14:paraId="4EF92ADD" w14:textId="77777777" w:rsidTr="00854DF8">
        <w:tc>
          <w:tcPr>
            <w:tcW w:w="4621" w:type="dxa"/>
          </w:tcPr>
          <w:p w14:paraId="6609319C" w14:textId="77777777" w:rsidR="00E970CB" w:rsidRDefault="00E970CB"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lastRenderedPageBreak/>
              <w:t xml:space="preserve">AVON STREET between </w:t>
            </w:r>
            <w:r w:rsidR="00FB353C">
              <w:rPr>
                <w:rFonts w:ascii="Times New Roman" w:hAnsi="Times New Roman"/>
                <w:szCs w:val="24"/>
              </w:rPr>
              <w:t>its junction with the road on the east side of Kingsmead Square and its junction with James Street West</w:t>
            </w:r>
          </w:p>
        </w:tc>
        <w:tc>
          <w:tcPr>
            <w:tcW w:w="4621" w:type="dxa"/>
          </w:tcPr>
          <w:p w14:paraId="09C112C1" w14:textId="77777777" w:rsidR="00854DF8" w:rsidRDefault="003A3130"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From the road on the east side of Kingsmead Square towards James Street West</w:t>
            </w:r>
          </w:p>
        </w:tc>
      </w:tr>
    </w:tbl>
    <w:p w14:paraId="1880B794" w14:textId="0F8831AE" w:rsidR="00126174" w:rsidRDefault="00126174"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76E68D51" w14:textId="77777777" w:rsidR="00CC4BD1" w:rsidRDefault="00CC4BD1" w:rsidP="00591272">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1D0F5700" w14:textId="77777777" w:rsidR="00FB353C" w:rsidRDefault="00FB353C" w:rsidP="00FB353C">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sidRPr="00FB353C">
        <w:rPr>
          <w:rFonts w:ascii="Times New Roman" w:hAnsi="Times New Roman"/>
          <w:szCs w:val="24"/>
          <w:u w:val="single"/>
        </w:rPr>
        <w:t xml:space="preserve">SCHEDULE </w:t>
      </w:r>
      <w:r w:rsidR="005E01D0">
        <w:rPr>
          <w:rFonts w:ascii="Times New Roman" w:hAnsi="Times New Roman"/>
          <w:szCs w:val="24"/>
          <w:u w:val="single"/>
        </w:rPr>
        <w:t>3</w:t>
      </w:r>
    </w:p>
    <w:p w14:paraId="7089513F" w14:textId="77777777" w:rsidR="00126174" w:rsidRDefault="00126174" w:rsidP="00FB353C">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Pr>
          <w:rFonts w:ascii="Times New Roman" w:hAnsi="Times New Roman"/>
          <w:szCs w:val="24"/>
          <w:u w:val="single"/>
        </w:rPr>
        <w:t>Revocation of Orders</w:t>
      </w:r>
    </w:p>
    <w:p w14:paraId="5EFECB35" w14:textId="77777777" w:rsidR="00126174" w:rsidRDefault="00126174" w:rsidP="00FB353C">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p>
    <w:p w14:paraId="6FC68AB1" w14:textId="77777777" w:rsidR="00126174" w:rsidRDefault="00D27341" w:rsidP="00126174">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r>
        <w:rPr>
          <w:rFonts w:ascii="Times New Roman" w:hAnsi="Times New Roman"/>
          <w:szCs w:val="24"/>
        </w:rPr>
        <w:t>Bath and North East Somerset Council (Avon Street and Road Surrounding Kingsmead Square, Bath) (One Way Traffic with Contra-Flow) Order 2015</w:t>
      </w:r>
      <w:r w:rsidR="00D94C5A">
        <w:rPr>
          <w:rFonts w:ascii="Times New Roman" w:hAnsi="Times New Roman"/>
          <w:szCs w:val="24"/>
        </w:rPr>
        <w:t>.</w:t>
      </w:r>
    </w:p>
    <w:p w14:paraId="2EC38B5B" w14:textId="77777777" w:rsidR="00D27341" w:rsidRDefault="00D27341" w:rsidP="00126174">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p>
    <w:p w14:paraId="1EC600FF" w14:textId="77777777" w:rsidR="00D94C5A" w:rsidRPr="00D94C5A" w:rsidRDefault="00D94C5A" w:rsidP="00D94C5A">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sidRPr="00D94C5A">
        <w:rPr>
          <w:rFonts w:ascii="Times New Roman" w:hAnsi="Times New Roman"/>
          <w:szCs w:val="24"/>
          <w:u w:val="single"/>
        </w:rPr>
        <w:t>SCHEDULE 4</w:t>
      </w:r>
    </w:p>
    <w:p w14:paraId="2D20EF6F" w14:textId="77777777" w:rsidR="00D94C5A" w:rsidRPr="00D94C5A" w:rsidRDefault="00546144" w:rsidP="00D94C5A">
      <w:pPr>
        <w:tabs>
          <w:tab w:val="left" w:pos="720"/>
          <w:tab w:val="left" w:pos="1440"/>
          <w:tab w:val="left" w:pos="2160"/>
          <w:tab w:val="left" w:pos="2880"/>
          <w:tab w:val="left" w:pos="3600"/>
          <w:tab w:val="left" w:pos="4320"/>
          <w:tab w:val="left" w:pos="5040"/>
          <w:tab w:val="left" w:pos="5760"/>
        </w:tabs>
        <w:jc w:val="center"/>
        <w:rPr>
          <w:rFonts w:ascii="Times New Roman" w:hAnsi="Times New Roman"/>
          <w:szCs w:val="24"/>
          <w:u w:val="single"/>
        </w:rPr>
      </w:pPr>
      <w:r>
        <w:rPr>
          <w:rFonts w:ascii="Times New Roman" w:hAnsi="Times New Roman"/>
          <w:szCs w:val="24"/>
          <w:u w:val="single"/>
        </w:rPr>
        <w:t xml:space="preserve">Variation </w:t>
      </w:r>
      <w:r w:rsidR="00D94C5A">
        <w:rPr>
          <w:rFonts w:ascii="Times New Roman" w:hAnsi="Times New Roman"/>
          <w:szCs w:val="24"/>
          <w:u w:val="single"/>
        </w:rPr>
        <w:t>o</w:t>
      </w:r>
      <w:r w:rsidR="00D94C5A" w:rsidRPr="00D94C5A">
        <w:rPr>
          <w:rFonts w:ascii="Times New Roman" w:hAnsi="Times New Roman"/>
          <w:szCs w:val="24"/>
          <w:u w:val="single"/>
        </w:rPr>
        <w:t xml:space="preserve">f </w:t>
      </w:r>
      <w:r>
        <w:rPr>
          <w:rFonts w:ascii="Times New Roman" w:hAnsi="Times New Roman"/>
          <w:szCs w:val="24"/>
          <w:u w:val="single"/>
        </w:rPr>
        <w:t xml:space="preserve">Existing </w:t>
      </w:r>
      <w:r w:rsidR="00D94C5A" w:rsidRPr="00D94C5A">
        <w:rPr>
          <w:rFonts w:ascii="Times New Roman" w:hAnsi="Times New Roman"/>
          <w:szCs w:val="24"/>
          <w:u w:val="single"/>
        </w:rPr>
        <w:t>Orders</w:t>
      </w:r>
    </w:p>
    <w:p w14:paraId="638E4306" w14:textId="77777777" w:rsidR="00D94C5A" w:rsidRDefault="00D94C5A" w:rsidP="00126174">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p>
    <w:p w14:paraId="25E14E09" w14:textId="1E935963" w:rsidR="00376C3D" w:rsidRPr="00625DB8" w:rsidRDefault="00376C3D" w:rsidP="00376C3D">
      <w:pPr>
        <w:tabs>
          <w:tab w:val="left" w:pos="567"/>
          <w:tab w:val="left" w:pos="720"/>
        </w:tabs>
        <w:ind w:left="567" w:hanging="567"/>
        <w:jc w:val="both"/>
        <w:rPr>
          <w:rFonts w:ascii="Times New Roman" w:hAnsi="Times New Roman"/>
          <w:szCs w:val="24"/>
        </w:rPr>
      </w:pPr>
      <w:r>
        <w:rPr>
          <w:rFonts w:ascii="Times New Roman" w:hAnsi="Times New Roman"/>
          <w:szCs w:val="24"/>
        </w:rPr>
        <w:tab/>
      </w:r>
      <w:r w:rsidRPr="00625DB8">
        <w:rPr>
          <w:rFonts w:ascii="Times New Roman" w:hAnsi="Times New Roman"/>
          <w:szCs w:val="24"/>
        </w:rPr>
        <w:t>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Order 2015,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2) Order 2016,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w:t>
      </w:r>
      <w:r>
        <w:rPr>
          <w:rFonts w:ascii="Times New Roman" w:hAnsi="Times New Roman"/>
          <w:szCs w:val="24"/>
        </w:rPr>
        <w:t xml:space="preserve"> 3</w:t>
      </w:r>
      <w:r w:rsidRPr="00625DB8">
        <w:rPr>
          <w:rFonts w:ascii="Times New Roman" w:hAnsi="Times New Roman"/>
          <w:szCs w:val="24"/>
        </w:rPr>
        <w:t>) Order 2016,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6</w:t>
      </w:r>
      <w:r w:rsidRPr="00625DB8">
        <w:rPr>
          <w:rFonts w:ascii="Times New Roman" w:hAnsi="Times New Roman"/>
          <w:szCs w:val="24"/>
        </w:rPr>
        <w:t>) Order 2016,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9</w:t>
      </w:r>
      <w:r w:rsidRPr="00625DB8">
        <w:rPr>
          <w:rFonts w:ascii="Times New Roman" w:hAnsi="Times New Roman"/>
          <w:szCs w:val="24"/>
        </w:rPr>
        <w:t>) Order 2016,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11) Order 2016,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13) Order 2016,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14) Order 2017,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12) Order 2017,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18) Order 2018, 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19) Order 2018,</w:t>
      </w:r>
      <w:r>
        <w:rPr>
          <w:rFonts w:ascii="Times New Roman" w:hAnsi="Times New Roman"/>
          <w:szCs w:val="24"/>
        </w:rPr>
        <w:t xml:space="preserve"> </w:t>
      </w:r>
      <w:r w:rsidRPr="00625DB8">
        <w:rPr>
          <w:rFonts w:ascii="Times New Roman" w:hAnsi="Times New Roman"/>
          <w:szCs w:val="24"/>
        </w:rPr>
        <w:t xml:space="preserve">as varied by the Bath and North East Somerset Council (Various Roads, Central Area, </w:t>
      </w:r>
      <w:r w:rsidRPr="00625DB8">
        <w:rPr>
          <w:rFonts w:ascii="Times New Roman" w:hAnsi="Times New Roman"/>
          <w:szCs w:val="24"/>
        </w:rPr>
        <w:lastRenderedPageBreak/>
        <w:t>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17</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20</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21</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22</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23</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24</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25</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26</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28</w:t>
      </w:r>
      <w:r w:rsidRPr="00625DB8">
        <w:rPr>
          <w:rFonts w:ascii="Times New Roman" w:hAnsi="Times New Roman"/>
          <w:szCs w:val="24"/>
        </w:rPr>
        <w:t>) Order 2018</w:t>
      </w:r>
      <w:r>
        <w:rPr>
          <w:rFonts w:ascii="Times New Roman" w:hAnsi="Times New Roman"/>
          <w:szCs w:val="24"/>
        </w:rPr>
        <w:t xml:space="preserve">,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27</w:t>
      </w:r>
      <w:r w:rsidRPr="00625DB8">
        <w:rPr>
          <w:rFonts w:ascii="Times New Roman" w:hAnsi="Times New Roman"/>
          <w:szCs w:val="24"/>
        </w:rPr>
        <w:t>) Order 201</w:t>
      </w:r>
      <w:r>
        <w:rPr>
          <w:rFonts w:ascii="Times New Roman" w:hAnsi="Times New Roman"/>
          <w:szCs w:val="24"/>
        </w:rPr>
        <w:t xml:space="preserve">9,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29</w:t>
      </w:r>
      <w:r w:rsidRPr="00625DB8">
        <w:rPr>
          <w:rFonts w:ascii="Times New Roman" w:hAnsi="Times New Roman"/>
          <w:szCs w:val="24"/>
        </w:rPr>
        <w:t>) Order 20</w:t>
      </w:r>
      <w:r>
        <w:rPr>
          <w:rFonts w:ascii="Times New Roman" w:hAnsi="Times New Roman"/>
          <w:szCs w:val="24"/>
        </w:rPr>
        <w:t xml:space="preserve">20,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30</w:t>
      </w:r>
      <w:r w:rsidRPr="00625DB8">
        <w:rPr>
          <w:rFonts w:ascii="Times New Roman" w:hAnsi="Times New Roman"/>
          <w:szCs w:val="24"/>
        </w:rPr>
        <w:t>) Order 20</w:t>
      </w:r>
      <w:r>
        <w:rPr>
          <w:rFonts w:ascii="Times New Roman" w:hAnsi="Times New Roman"/>
          <w:szCs w:val="24"/>
        </w:rPr>
        <w:t xml:space="preserve">20,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32</w:t>
      </w:r>
      <w:r w:rsidRPr="00625DB8">
        <w:rPr>
          <w:rFonts w:ascii="Times New Roman" w:hAnsi="Times New Roman"/>
          <w:szCs w:val="24"/>
        </w:rPr>
        <w:t>) Order 20</w:t>
      </w:r>
      <w:r>
        <w:rPr>
          <w:rFonts w:ascii="Times New Roman" w:hAnsi="Times New Roman"/>
          <w:szCs w:val="24"/>
        </w:rPr>
        <w:t xml:space="preserve">20,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31</w:t>
      </w:r>
      <w:r w:rsidRPr="00625DB8">
        <w:rPr>
          <w:rFonts w:ascii="Times New Roman" w:hAnsi="Times New Roman"/>
          <w:szCs w:val="24"/>
        </w:rPr>
        <w:t>) Order 20</w:t>
      </w:r>
      <w:r>
        <w:rPr>
          <w:rFonts w:ascii="Times New Roman" w:hAnsi="Times New Roman"/>
          <w:szCs w:val="24"/>
        </w:rPr>
        <w:t xml:space="preserve">20,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33</w:t>
      </w:r>
      <w:r w:rsidRPr="00625DB8">
        <w:rPr>
          <w:rFonts w:ascii="Times New Roman" w:hAnsi="Times New Roman"/>
          <w:szCs w:val="24"/>
        </w:rPr>
        <w:t>) Order 20</w:t>
      </w:r>
      <w:r>
        <w:rPr>
          <w:rFonts w:ascii="Times New Roman" w:hAnsi="Times New Roman"/>
          <w:szCs w:val="24"/>
        </w:rPr>
        <w:t xml:space="preserve">21,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34</w:t>
      </w:r>
      <w:r w:rsidRPr="00625DB8">
        <w:rPr>
          <w:rFonts w:ascii="Times New Roman" w:hAnsi="Times New Roman"/>
          <w:szCs w:val="24"/>
        </w:rPr>
        <w:t>) Order 20</w:t>
      </w:r>
      <w:r>
        <w:rPr>
          <w:rFonts w:ascii="Times New Roman" w:hAnsi="Times New Roman"/>
          <w:szCs w:val="24"/>
        </w:rPr>
        <w:t xml:space="preserve">21, </w:t>
      </w:r>
      <w:r w:rsidRPr="00625DB8">
        <w:rPr>
          <w:rFonts w:ascii="Times New Roman" w:hAnsi="Times New Roman"/>
          <w:szCs w:val="24"/>
        </w:rPr>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35</w:t>
      </w:r>
      <w:r w:rsidRPr="00625DB8">
        <w:rPr>
          <w:rFonts w:ascii="Times New Roman" w:hAnsi="Times New Roman"/>
          <w:szCs w:val="24"/>
        </w:rPr>
        <w:t>) Order 20</w:t>
      </w:r>
      <w:r>
        <w:rPr>
          <w:rFonts w:ascii="Times New Roman" w:hAnsi="Times New Roman"/>
          <w:szCs w:val="24"/>
        </w:rPr>
        <w:t xml:space="preserve">21, </w:t>
      </w:r>
      <w:r w:rsidRPr="00625DB8">
        <w:rPr>
          <w:rFonts w:ascii="Times New Roman" w:hAnsi="Times New Roman"/>
          <w:szCs w:val="24"/>
        </w:rPr>
        <w:lastRenderedPageBreak/>
        <w:t>as varied by the Bath and North East Somerset Council (Various Roads, Central Area, Bath) (Prohibition and Restriction</w:t>
      </w:r>
      <w:r w:rsidRPr="00625DB8">
        <w:rPr>
          <w:rFonts w:ascii="Times New Roman" w:hAnsi="Times New Roman"/>
          <w:i/>
          <w:szCs w:val="24"/>
        </w:rPr>
        <w:t xml:space="preserve"> </w:t>
      </w:r>
      <w:r w:rsidRPr="00625DB8">
        <w:rPr>
          <w:rFonts w:ascii="Times New Roman" w:hAnsi="Times New Roman"/>
          <w:szCs w:val="24"/>
        </w:rPr>
        <w:t>of Parking and Loading</w:t>
      </w:r>
      <w:r w:rsidRPr="00625DB8">
        <w:rPr>
          <w:rFonts w:ascii="Times New Roman" w:hAnsi="Times New Roman"/>
          <w:i/>
          <w:szCs w:val="24"/>
        </w:rPr>
        <w:t>)</w:t>
      </w:r>
      <w:r w:rsidRPr="00625DB8">
        <w:rPr>
          <w:rFonts w:ascii="Times New Roman" w:hAnsi="Times New Roman"/>
          <w:szCs w:val="24"/>
        </w:rPr>
        <w:t xml:space="preserve"> (No Stopping on Entrance Markings) (Authorised and Designated Parking Places) (Variation No. </w:t>
      </w:r>
      <w:r>
        <w:rPr>
          <w:rFonts w:ascii="Times New Roman" w:hAnsi="Times New Roman"/>
          <w:szCs w:val="24"/>
        </w:rPr>
        <w:t>36</w:t>
      </w:r>
      <w:r w:rsidRPr="00625DB8">
        <w:rPr>
          <w:rFonts w:ascii="Times New Roman" w:hAnsi="Times New Roman"/>
          <w:szCs w:val="24"/>
        </w:rPr>
        <w:t>) Order 20</w:t>
      </w:r>
      <w:r>
        <w:rPr>
          <w:rFonts w:ascii="Times New Roman" w:hAnsi="Times New Roman"/>
          <w:szCs w:val="24"/>
        </w:rPr>
        <w:t>21</w:t>
      </w:r>
      <w:r w:rsidRPr="00625DB8">
        <w:rPr>
          <w:rFonts w:ascii="Times New Roman" w:hAnsi="Times New Roman"/>
          <w:szCs w:val="24"/>
        </w:rPr>
        <w:t xml:space="preserve">  is further varied and has effect as though:</w:t>
      </w:r>
    </w:p>
    <w:p w14:paraId="1720D693" w14:textId="0DD7ABAA" w:rsidR="00D27341" w:rsidRDefault="00D27341" w:rsidP="00376C3D">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p>
    <w:p w14:paraId="61D48C35" w14:textId="77777777" w:rsidR="006F5636" w:rsidRDefault="006F5636" w:rsidP="00126174">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p>
    <w:p w14:paraId="3213C00C" w14:textId="3632F02A" w:rsidR="006F5636" w:rsidRPr="00126174" w:rsidRDefault="006F5636" w:rsidP="006F5636">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szCs w:val="24"/>
        </w:rPr>
      </w:pPr>
      <w:r>
        <w:rPr>
          <w:rFonts w:ascii="Times New Roman" w:hAnsi="Times New Roman"/>
          <w:szCs w:val="24"/>
        </w:rPr>
        <w:tab/>
      </w:r>
      <w:r w:rsidRPr="006F5636">
        <w:rPr>
          <w:rFonts w:ascii="Times New Roman" w:hAnsi="Times New Roman"/>
          <w:szCs w:val="24"/>
        </w:rPr>
        <w:t>(1)</w:t>
      </w:r>
      <w:r w:rsidRPr="006F5636">
        <w:rPr>
          <w:rFonts w:ascii="Times New Roman" w:hAnsi="Times New Roman"/>
          <w:szCs w:val="24"/>
        </w:rPr>
        <w:tab/>
        <w:t>the Tile</w:t>
      </w:r>
      <w:r w:rsidR="0004006F">
        <w:rPr>
          <w:rFonts w:ascii="Times New Roman" w:hAnsi="Times New Roman"/>
          <w:szCs w:val="24"/>
        </w:rPr>
        <w:t xml:space="preserve"> G11</w:t>
      </w:r>
      <w:r>
        <w:rPr>
          <w:rFonts w:ascii="Times New Roman" w:hAnsi="Times New Roman"/>
          <w:szCs w:val="24"/>
        </w:rPr>
        <w:t xml:space="preserve"> </w:t>
      </w:r>
      <w:r w:rsidRPr="006F5636">
        <w:rPr>
          <w:rFonts w:ascii="Times New Roman" w:hAnsi="Times New Roman"/>
          <w:szCs w:val="24"/>
        </w:rPr>
        <w:t xml:space="preserve">in the </w:t>
      </w:r>
      <w:r>
        <w:rPr>
          <w:rFonts w:ascii="Times New Roman" w:hAnsi="Times New Roman"/>
          <w:szCs w:val="24"/>
        </w:rPr>
        <w:t>S</w:t>
      </w:r>
      <w:r w:rsidRPr="006F5636">
        <w:rPr>
          <w:rFonts w:ascii="Times New Roman" w:hAnsi="Times New Roman"/>
          <w:szCs w:val="24"/>
        </w:rPr>
        <w:t xml:space="preserve">chedule to that </w:t>
      </w:r>
      <w:r>
        <w:rPr>
          <w:rFonts w:ascii="Times New Roman" w:hAnsi="Times New Roman"/>
          <w:szCs w:val="24"/>
        </w:rPr>
        <w:t>O</w:t>
      </w:r>
      <w:r w:rsidRPr="006F5636">
        <w:rPr>
          <w:rFonts w:ascii="Times New Roman" w:hAnsi="Times New Roman"/>
          <w:szCs w:val="24"/>
        </w:rPr>
        <w:t>rder is replaced with the Tile</w:t>
      </w:r>
      <w:r w:rsidR="0004006F">
        <w:rPr>
          <w:rFonts w:ascii="Times New Roman" w:hAnsi="Times New Roman"/>
          <w:szCs w:val="24"/>
        </w:rPr>
        <w:t xml:space="preserve"> G11</w:t>
      </w:r>
      <w:r w:rsidRPr="006F5636">
        <w:rPr>
          <w:rFonts w:ascii="Times New Roman" w:hAnsi="Times New Roman"/>
          <w:szCs w:val="24"/>
        </w:rPr>
        <w:t xml:space="preserve"> in the schedule to this </w:t>
      </w:r>
      <w:r>
        <w:rPr>
          <w:rFonts w:ascii="Times New Roman" w:hAnsi="Times New Roman"/>
          <w:szCs w:val="24"/>
        </w:rPr>
        <w:t>O</w:t>
      </w:r>
      <w:r w:rsidRPr="006F5636">
        <w:rPr>
          <w:rFonts w:ascii="Times New Roman" w:hAnsi="Times New Roman"/>
          <w:szCs w:val="24"/>
        </w:rPr>
        <w:t>rder</w:t>
      </w:r>
      <w:r>
        <w:rPr>
          <w:rFonts w:ascii="Times New Roman" w:hAnsi="Times New Roman"/>
          <w:szCs w:val="24"/>
        </w:rPr>
        <w:t>.</w:t>
      </w:r>
    </w:p>
    <w:sectPr w:rsidR="006F5636" w:rsidRPr="0012617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E5714" w14:textId="77777777" w:rsidR="004E3CA9" w:rsidRDefault="004E3CA9" w:rsidP="004E3CA9">
      <w:r>
        <w:separator/>
      </w:r>
    </w:p>
  </w:endnote>
  <w:endnote w:type="continuationSeparator" w:id="0">
    <w:p w14:paraId="159BBA28" w14:textId="77777777" w:rsidR="004E3CA9" w:rsidRDefault="004E3CA9" w:rsidP="004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E0D9A" w14:textId="77777777" w:rsidR="004E3CA9" w:rsidRDefault="004E3CA9" w:rsidP="004E3CA9">
      <w:r>
        <w:separator/>
      </w:r>
    </w:p>
  </w:footnote>
  <w:footnote w:type="continuationSeparator" w:id="0">
    <w:p w14:paraId="0C748188" w14:textId="77777777" w:rsidR="004E3CA9" w:rsidRDefault="004E3CA9" w:rsidP="004E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E6A56" w14:textId="0AB873F9" w:rsidR="004E3CA9" w:rsidRDefault="004E3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57FE5"/>
    <w:multiLevelType w:val="hybridMultilevel"/>
    <w:tmpl w:val="D9E60822"/>
    <w:lvl w:ilvl="0" w:tplc="99862286">
      <w:start w:val="4"/>
      <w:numFmt w:val="decimal"/>
      <w:lvlText w:val="%1"/>
      <w:lvlJc w:val="left"/>
      <w:pPr>
        <w:ind w:left="644" w:hanging="360"/>
      </w:pPr>
      <w:rPr>
        <w:rFonts w:ascii="Times New Roman" w:hAnsi="Times New Roman" w:cs="Times New Roman" w:hint="default"/>
        <w:b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FA776BF"/>
    <w:multiLevelType w:val="hybridMultilevel"/>
    <w:tmpl w:val="F4ACF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6C6E5B"/>
    <w:multiLevelType w:val="hybridMultilevel"/>
    <w:tmpl w:val="4644F9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D555E"/>
    <w:multiLevelType w:val="hybridMultilevel"/>
    <w:tmpl w:val="1EE0CD30"/>
    <w:lvl w:ilvl="0" w:tplc="6420A92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72"/>
    <w:rsid w:val="00004497"/>
    <w:rsid w:val="0004006F"/>
    <w:rsid w:val="000807ED"/>
    <w:rsid w:val="000A6EF3"/>
    <w:rsid w:val="000E468F"/>
    <w:rsid w:val="0010023F"/>
    <w:rsid w:val="00126174"/>
    <w:rsid w:val="0015212A"/>
    <w:rsid w:val="001578F3"/>
    <w:rsid w:val="001803E1"/>
    <w:rsid w:val="00243D5C"/>
    <w:rsid w:val="002758A7"/>
    <w:rsid w:val="002F1891"/>
    <w:rsid w:val="002F3123"/>
    <w:rsid w:val="00376C3D"/>
    <w:rsid w:val="003919B7"/>
    <w:rsid w:val="003A3130"/>
    <w:rsid w:val="00413D30"/>
    <w:rsid w:val="00441994"/>
    <w:rsid w:val="004A79A1"/>
    <w:rsid w:val="004B3635"/>
    <w:rsid w:val="004E3CA9"/>
    <w:rsid w:val="00546144"/>
    <w:rsid w:val="00591272"/>
    <w:rsid w:val="005E01D0"/>
    <w:rsid w:val="006416C8"/>
    <w:rsid w:val="00642ED5"/>
    <w:rsid w:val="006C1374"/>
    <w:rsid w:val="006E69A8"/>
    <w:rsid w:val="006F07FB"/>
    <w:rsid w:val="006F5636"/>
    <w:rsid w:val="007070A0"/>
    <w:rsid w:val="0071678A"/>
    <w:rsid w:val="007C6C14"/>
    <w:rsid w:val="008445EC"/>
    <w:rsid w:val="00854DF8"/>
    <w:rsid w:val="00865F8D"/>
    <w:rsid w:val="008F09D5"/>
    <w:rsid w:val="00903E5E"/>
    <w:rsid w:val="00910503"/>
    <w:rsid w:val="00947F98"/>
    <w:rsid w:val="00953B69"/>
    <w:rsid w:val="00980E47"/>
    <w:rsid w:val="009E12FD"/>
    <w:rsid w:val="00A636D6"/>
    <w:rsid w:val="00A7235C"/>
    <w:rsid w:val="00AA7571"/>
    <w:rsid w:val="00AE176E"/>
    <w:rsid w:val="00B36439"/>
    <w:rsid w:val="00B5332F"/>
    <w:rsid w:val="00B610A6"/>
    <w:rsid w:val="00BC1FB8"/>
    <w:rsid w:val="00BD18CA"/>
    <w:rsid w:val="00C72DAE"/>
    <w:rsid w:val="00CC4BD1"/>
    <w:rsid w:val="00D27341"/>
    <w:rsid w:val="00D52A82"/>
    <w:rsid w:val="00D655DE"/>
    <w:rsid w:val="00D70444"/>
    <w:rsid w:val="00D9378E"/>
    <w:rsid w:val="00D94C5A"/>
    <w:rsid w:val="00DA159A"/>
    <w:rsid w:val="00E013ED"/>
    <w:rsid w:val="00E34712"/>
    <w:rsid w:val="00E970CB"/>
    <w:rsid w:val="00EB24D5"/>
    <w:rsid w:val="00EF4F32"/>
    <w:rsid w:val="00FB3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3E1F344F"/>
  <w15:docId w15:val="{C0DA2086-CDB2-4282-AB8B-D7C8F980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72"/>
    <w:pPr>
      <w:spacing w:after="0"/>
    </w:pPr>
    <w:rPr>
      <w:rFonts w:ascii="Book Antiqua" w:eastAsia="Times New Roman" w:hAnsi="Book Antiqu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272"/>
    <w:pPr>
      <w:ind w:left="720"/>
      <w:contextualSpacing/>
    </w:pPr>
  </w:style>
  <w:style w:type="paragraph" w:styleId="Footer">
    <w:name w:val="footer"/>
    <w:basedOn w:val="Normal"/>
    <w:link w:val="FooterChar"/>
    <w:rsid w:val="0010023F"/>
    <w:pPr>
      <w:tabs>
        <w:tab w:val="center" w:pos="4320"/>
        <w:tab w:val="right" w:pos="8640"/>
      </w:tabs>
    </w:pPr>
  </w:style>
  <w:style w:type="character" w:customStyle="1" w:styleId="FooterChar">
    <w:name w:val="Footer Char"/>
    <w:basedOn w:val="DefaultParagraphFont"/>
    <w:link w:val="Footer"/>
    <w:rsid w:val="0010023F"/>
    <w:rPr>
      <w:rFonts w:ascii="Book Antiqua" w:eastAsia="Times New Roman" w:hAnsi="Book Antiqua" w:cs="Times New Roman"/>
      <w:sz w:val="24"/>
      <w:szCs w:val="20"/>
      <w:lang w:eastAsia="en-GB"/>
    </w:rPr>
  </w:style>
  <w:style w:type="character" w:styleId="CommentReference">
    <w:name w:val="annotation reference"/>
    <w:basedOn w:val="DefaultParagraphFont"/>
    <w:uiPriority w:val="99"/>
    <w:semiHidden/>
    <w:unhideWhenUsed/>
    <w:rsid w:val="00004497"/>
    <w:rPr>
      <w:sz w:val="16"/>
      <w:szCs w:val="16"/>
    </w:rPr>
  </w:style>
  <w:style w:type="paragraph" w:styleId="CommentText">
    <w:name w:val="annotation text"/>
    <w:basedOn w:val="Normal"/>
    <w:link w:val="CommentTextChar"/>
    <w:uiPriority w:val="99"/>
    <w:semiHidden/>
    <w:unhideWhenUsed/>
    <w:rsid w:val="00004497"/>
    <w:rPr>
      <w:sz w:val="20"/>
    </w:rPr>
  </w:style>
  <w:style w:type="character" w:customStyle="1" w:styleId="CommentTextChar">
    <w:name w:val="Comment Text Char"/>
    <w:basedOn w:val="DefaultParagraphFont"/>
    <w:link w:val="CommentText"/>
    <w:uiPriority w:val="99"/>
    <w:semiHidden/>
    <w:rsid w:val="00004497"/>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04497"/>
    <w:rPr>
      <w:b/>
      <w:bCs/>
    </w:rPr>
  </w:style>
  <w:style w:type="character" w:customStyle="1" w:styleId="CommentSubjectChar">
    <w:name w:val="Comment Subject Char"/>
    <w:basedOn w:val="CommentTextChar"/>
    <w:link w:val="CommentSubject"/>
    <w:uiPriority w:val="99"/>
    <w:semiHidden/>
    <w:rsid w:val="00004497"/>
    <w:rPr>
      <w:rFonts w:ascii="Book Antiqua" w:eastAsia="Times New Roman" w:hAnsi="Book Antiqua" w:cs="Times New Roman"/>
      <w:b/>
      <w:bCs/>
      <w:sz w:val="20"/>
      <w:szCs w:val="20"/>
      <w:lang w:eastAsia="en-GB"/>
    </w:rPr>
  </w:style>
  <w:style w:type="paragraph" w:styleId="BalloonText">
    <w:name w:val="Balloon Text"/>
    <w:basedOn w:val="Normal"/>
    <w:link w:val="BalloonTextChar"/>
    <w:uiPriority w:val="99"/>
    <w:semiHidden/>
    <w:unhideWhenUsed/>
    <w:rsid w:val="00004497"/>
    <w:rPr>
      <w:rFonts w:ascii="Tahoma" w:hAnsi="Tahoma" w:cs="Tahoma"/>
      <w:sz w:val="16"/>
      <w:szCs w:val="16"/>
    </w:rPr>
  </w:style>
  <w:style w:type="character" w:customStyle="1" w:styleId="BalloonTextChar">
    <w:name w:val="Balloon Text Char"/>
    <w:basedOn w:val="DefaultParagraphFont"/>
    <w:link w:val="BalloonText"/>
    <w:uiPriority w:val="99"/>
    <w:semiHidden/>
    <w:rsid w:val="00004497"/>
    <w:rPr>
      <w:rFonts w:ascii="Tahoma" w:eastAsia="Times New Roman" w:hAnsi="Tahoma" w:cs="Tahoma"/>
      <w:sz w:val="16"/>
      <w:szCs w:val="16"/>
      <w:lang w:eastAsia="en-GB"/>
    </w:rPr>
  </w:style>
  <w:style w:type="table" w:styleId="TableGrid">
    <w:name w:val="Table Grid"/>
    <w:basedOn w:val="TableNormal"/>
    <w:uiPriority w:val="59"/>
    <w:rsid w:val="00854D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CA9"/>
    <w:pPr>
      <w:tabs>
        <w:tab w:val="center" w:pos="4513"/>
        <w:tab w:val="right" w:pos="9026"/>
      </w:tabs>
    </w:pPr>
  </w:style>
  <w:style w:type="character" w:customStyle="1" w:styleId="HeaderChar">
    <w:name w:val="Header Char"/>
    <w:basedOn w:val="DefaultParagraphFont"/>
    <w:link w:val="Header"/>
    <w:uiPriority w:val="99"/>
    <w:rsid w:val="004E3CA9"/>
    <w:rPr>
      <w:rFonts w:ascii="Book Antiqua" w:eastAsia="Times New Roman" w:hAnsi="Book Antiqu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80783">
      <w:bodyDiv w:val="1"/>
      <w:marLeft w:val="0"/>
      <w:marRight w:val="0"/>
      <w:marTop w:val="0"/>
      <w:marBottom w:val="0"/>
      <w:divBdr>
        <w:top w:val="none" w:sz="0" w:space="0" w:color="auto"/>
        <w:left w:val="none" w:sz="0" w:space="0" w:color="auto"/>
        <w:bottom w:val="none" w:sz="0" w:space="0" w:color="auto"/>
        <w:right w:val="none" w:sz="0" w:space="0" w:color="auto"/>
      </w:divBdr>
    </w:div>
    <w:div w:id="650331621">
      <w:bodyDiv w:val="1"/>
      <w:marLeft w:val="0"/>
      <w:marRight w:val="0"/>
      <w:marTop w:val="0"/>
      <w:marBottom w:val="0"/>
      <w:divBdr>
        <w:top w:val="none" w:sz="0" w:space="0" w:color="auto"/>
        <w:left w:val="none" w:sz="0" w:space="0" w:color="auto"/>
        <w:bottom w:val="none" w:sz="0" w:space="0" w:color="auto"/>
        <w:right w:val="none" w:sz="0" w:space="0" w:color="auto"/>
      </w:divBdr>
    </w:div>
    <w:div w:id="16152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E9BE4-1901-4498-A7E4-60F59979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Strong</dc:creator>
  <cp:lastModifiedBy>Kris Gardom</cp:lastModifiedBy>
  <cp:revision>6</cp:revision>
  <dcterms:created xsi:type="dcterms:W3CDTF">2021-04-28T07:57:00Z</dcterms:created>
  <dcterms:modified xsi:type="dcterms:W3CDTF">2022-01-04T08:03:00Z</dcterms:modified>
</cp:coreProperties>
</file>