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903D" w14:textId="77777777" w:rsidR="000F5EC4" w:rsidRDefault="003F7B5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215A5D8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19.85pt;margin-top:.75pt;width:47.35pt;height:45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1C49F1B9" w14:textId="5CC6DD11" w:rsidR="005D45F5" w:rsidRPr="002E3119" w:rsidRDefault="00D82018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 w:cs="Arial"/>
                      <w:color w:val="auto"/>
                      <w:sz w:val="56"/>
                      <w:szCs w:val="56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</w:p>
    <w:p w14:paraId="47DA2C6E" w14:textId="77777777" w:rsidR="00DF2B93" w:rsidRPr="00432BC2" w:rsidRDefault="00DF2B93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TRAFFIC REGULATION ORDERS</w:t>
      </w:r>
    </w:p>
    <w:p w14:paraId="17E7619D" w14:textId="77777777" w:rsidR="000F5EC4" w:rsidRPr="0079220C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2987BDC" w14:textId="511E1BEA" w:rsidR="000F5EC4" w:rsidRDefault="0024217A" w:rsidP="00F73125">
      <w:pPr>
        <w:widowControl/>
        <w:ind w:left="2100" w:hanging="2100"/>
        <w:jc w:val="both"/>
        <w:rPr>
          <w:rFonts w:ascii="Arial" w:hAnsi="Arial" w:cs="Arial"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ADDRESSED TO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432BC2">
        <w:rPr>
          <w:rFonts w:ascii="Arial" w:hAnsi="Arial" w:cs="Arial"/>
          <w:color w:val="auto"/>
          <w:shd w:val="clear" w:color="auto" w:fill="auto"/>
        </w:rPr>
        <w:tab/>
      </w:r>
      <w:r w:rsidRPr="00432BC2">
        <w:rPr>
          <w:rFonts w:ascii="Arial" w:hAnsi="Arial" w:cs="Arial"/>
          <w:color w:val="auto"/>
          <w:shd w:val="clear" w:color="auto" w:fill="auto"/>
        </w:rPr>
        <w:tab/>
      </w:r>
      <w:r w:rsidR="003F7B5B">
        <w:rPr>
          <w:rFonts w:ascii="Arial" w:hAnsi="Arial" w:cs="Arial"/>
          <w:color w:val="auto"/>
          <w:shd w:val="clear" w:color="auto" w:fill="auto"/>
        </w:rPr>
        <w:t>Director of Place Management</w:t>
      </w:r>
    </w:p>
    <w:p w14:paraId="4ED466C3" w14:textId="77777777" w:rsidR="0079220C" w:rsidRPr="00432BC2" w:rsidRDefault="0079220C" w:rsidP="00F73125">
      <w:pPr>
        <w:widowControl/>
        <w:ind w:left="2100" w:hanging="2100"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45771763" w14:textId="77777777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432BC2">
        <w:rPr>
          <w:rFonts w:ascii="Arial" w:hAnsi="Arial" w:cs="Arial"/>
          <w:color w:val="auto"/>
          <w:shd w:val="clear" w:color="auto" w:fill="auto"/>
        </w:rPr>
        <w:tab/>
      </w:r>
      <w:r w:rsidR="0079220C">
        <w:rPr>
          <w:rFonts w:ascii="Arial" w:hAnsi="Arial" w:cs="Arial"/>
          <w:color w:val="auto"/>
          <w:shd w:val="clear" w:color="auto" w:fill="auto"/>
        </w:rPr>
        <w:t>Traffic Management Team</w:t>
      </w:r>
    </w:p>
    <w:p w14:paraId="04C914EC" w14:textId="77777777" w:rsidR="00B13A69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3134610D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834310" w14:paraId="0992B981" w14:textId="77777777" w:rsidTr="00DF2B93">
        <w:tc>
          <w:tcPr>
            <w:tcW w:w="2552" w:type="dxa"/>
            <w:shd w:val="clear" w:color="auto" w:fill="auto"/>
          </w:tcPr>
          <w:p w14:paraId="417BF5DB" w14:textId="77777777" w:rsidR="00834310" w:rsidRPr="00680403" w:rsidRDefault="00834310" w:rsidP="00680403">
            <w:pPr>
              <w:widowControl/>
              <w:jc w:val="both"/>
              <w:rPr>
                <w:rFonts w:ascii="Arial" w:hAnsi="Arial" w:cs="Arial"/>
                <w:color w:val="auto"/>
                <w:sz w:val="12"/>
                <w:szCs w:val="12"/>
                <w:shd w:val="clear" w:color="auto" w:fill="auto"/>
              </w:rPr>
            </w:pPr>
          </w:p>
          <w:p w14:paraId="4B93ACFF" w14:textId="77777777" w:rsidR="00834310" w:rsidRPr="00680403" w:rsidRDefault="00834310" w:rsidP="00680403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80403"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7B6095B0" w14:textId="77777777" w:rsidR="000B698A" w:rsidRPr="00680403" w:rsidRDefault="000B698A" w:rsidP="00680403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435B8616" w14:textId="77777777" w:rsidR="00834310" w:rsidRPr="00680403" w:rsidRDefault="00834310" w:rsidP="00680403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80403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2933CB4B" w14:textId="77777777" w:rsidR="005E2CF1" w:rsidRPr="00680403" w:rsidRDefault="005E2CF1" w:rsidP="00680403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430AB2CB" w14:textId="77777777" w:rsidR="00DF2B93" w:rsidRDefault="00DF2B93" w:rsidP="00680403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0C79F894" w14:textId="77777777" w:rsidR="00834310" w:rsidRPr="00680403" w:rsidRDefault="00834310" w:rsidP="00680403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680403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No.:</w:t>
            </w:r>
          </w:p>
          <w:p w14:paraId="3E420FA5" w14:textId="77777777" w:rsidR="00834310" w:rsidRPr="00680403" w:rsidRDefault="00834310" w:rsidP="00680403">
            <w:pPr>
              <w:widowControl/>
              <w:jc w:val="both"/>
              <w:rPr>
                <w:rFonts w:ascii="Arial" w:hAnsi="Arial" w:cs="Arial"/>
                <w:color w:val="auto"/>
                <w:sz w:val="12"/>
                <w:szCs w:val="12"/>
                <w:shd w:val="clear" w:color="auto" w:fill="auto"/>
              </w:rPr>
            </w:pPr>
          </w:p>
        </w:tc>
        <w:tc>
          <w:tcPr>
            <w:tcW w:w="6804" w:type="dxa"/>
            <w:shd w:val="clear" w:color="auto" w:fill="auto"/>
          </w:tcPr>
          <w:p w14:paraId="075F0A88" w14:textId="77777777" w:rsidR="00834310" w:rsidRPr="00680403" w:rsidRDefault="00834310" w:rsidP="00680403">
            <w:pPr>
              <w:widowControl/>
              <w:jc w:val="both"/>
              <w:rPr>
                <w:rFonts w:ascii="Arial" w:hAnsi="Arial" w:cs="Arial"/>
                <w:color w:val="auto"/>
                <w:sz w:val="12"/>
                <w:szCs w:val="12"/>
                <w:shd w:val="clear" w:color="auto" w:fill="auto"/>
              </w:rPr>
            </w:pPr>
          </w:p>
          <w:p w14:paraId="6423B1DC" w14:textId="17518975" w:rsidR="00834310" w:rsidRPr="00680403" w:rsidRDefault="003D16C0" w:rsidP="00680403">
            <w:pPr>
              <w:widowControl/>
              <w:ind w:left="-108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Lansdown </w:t>
            </w:r>
            <w:r w:rsidR="00C977FA">
              <w:rPr>
                <w:rFonts w:ascii="Arial" w:hAnsi="Arial" w:cs="Arial"/>
                <w:b/>
                <w:color w:val="auto"/>
              </w:rPr>
              <w:t>Lane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="00C977FA">
              <w:rPr>
                <w:rFonts w:ascii="Arial" w:hAnsi="Arial" w:cs="Arial"/>
                <w:b/>
                <w:color w:val="auto"/>
              </w:rPr>
              <w:t>Zebra</w:t>
            </w:r>
            <w:r>
              <w:rPr>
                <w:rFonts w:ascii="Arial" w:hAnsi="Arial" w:cs="Arial"/>
                <w:b/>
                <w:color w:val="auto"/>
              </w:rPr>
              <w:t xml:space="preserve"> Crossing </w:t>
            </w:r>
          </w:p>
          <w:p w14:paraId="486B3670" w14:textId="77777777" w:rsidR="000B698A" w:rsidRPr="00680403" w:rsidRDefault="000B698A" w:rsidP="00680403">
            <w:pPr>
              <w:widowControl/>
              <w:ind w:left="-108"/>
              <w:rPr>
                <w:rFonts w:ascii="Arial" w:hAnsi="Arial" w:cs="Arial"/>
                <w:b/>
                <w:color w:val="auto"/>
              </w:rPr>
            </w:pPr>
          </w:p>
          <w:p w14:paraId="541447A5" w14:textId="368325F8" w:rsidR="00436FB7" w:rsidRPr="00680403" w:rsidRDefault="00BE179A" w:rsidP="00680403">
            <w:pPr>
              <w:widowControl/>
              <w:ind w:left="-108"/>
              <w:rPr>
                <w:rFonts w:ascii="Arial" w:hAnsi="Arial" w:cs="Arial"/>
                <w:b/>
                <w:color w:val="auto"/>
              </w:rPr>
            </w:pPr>
            <w:r w:rsidRPr="00680403">
              <w:rPr>
                <w:rFonts w:ascii="Arial" w:hAnsi="Arial" w:cs="Arial"/>
                <w:b/>
                <w:color w:val="auto"/>
              </w:rPr>
              <w:t xml:space="preserve">Proposed </w:t>
            </w:r>
            <w:r w:rsidR="00DF2B93">
              <w:rPr>
                <w:rFonts w:ascii="Arial" w:hAnsi="Arial" w:cs="Arial"/>
                <w:b/>
                <w:color w:val="auto"/>
              </w:rPr>
              <w:t>‘</w:t>
            </w:r>
            <w:r w:rsidR="00C977FA">
              <w:rPr>
                <w:rFonts w:ascii="Arial" w:hAnsi="Arial" w:cs="Arial"/>
                <w:b/>
                <w:color w:val="auto"/>
              </w:rPr>
              <w:t>Zebra</w:t>
            </w:r>
            <w:r w:rsidR="003D16C0">
              <w:rPr>
                <w:rFonts w:ascii="Arial" w:hAnsi="Arial" w:cs="Arial"/>
                <w:b/>
                <w:color w:val="auto"/>
              </w:rPr>
              <w:t xml:space="preserve"> Crossing’ </w:t>
            </w:r>
            <w:r w:rsidRPr="00680403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14:paraId="290D606E" w14:textId="77777777" w:rsidR="00436FB7" w:rsidRPr="00680403" w:rsidRDefault="00436FB7" w:rsidP="00680403">
            <w:pPr>
              <w:widowControl/>
              <w:ind w:left="-108"/>
              <w:rPr>
                <w:rFonts w:ascii="Arial" w:hAnsi="Arial" w:cs="Arial"/>
                <w:b/>
                <w:color w:val="auto"/>
              </w:rPr>
            </w:pPr>
          </w:p>
          <w:p w14:paraId="3364BBB7" w14:textId="77777777" w:rsidR="003D16C0" w:rsidRDefault="003D16C0" w:rsidP="00680403">
            <w:pPr>
              <w:widowControl/>
              <w:ind w:left="-108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01392D7D" w14:textId="20CC60E1" w:rsidR="00834310" w:rsidRPr="00680403" w:rsidRDefault="003D16C0" w:rsidP="00680403">
            <w:pPr>
              <w:widowControl/>
              <w:ind w:left="-108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0000FF"/>
                <w:shd w:val="clear" w:color="auto" w:fill="auto"/>
              </w:rPr>
              <w:t>20-01</w:t>
            </w:r>
            <w:r w:rsidR="00C977FA">
              <w:rPr>
                <w:rFonts w:ascii="Arial" w:hAnsi="Arial" w:cs="Arial"/>
                <w:b/>
                <w:color w:val="0000FF"/>
                <w:shd w:val="clear" w:color="auto" w:fill="auto"/>
              </w:rPr>
              <w:t>7</w:t>
            </w:r>
          </w:p>
        </w:tc>
      </w:tr>
    </w:tbl>
    <w:p w14:paraId="5CE339F8" w14:textId="77777777" w:rsidR="00834310" w:rsidRPr="000B698A" w:rsidRDefault="00834310" w:rsidP="00834310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1433B59A" w14:textId="77777777" w:rsidR="004B4EBA" w:rsidRDefault="004B4EB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1ECA904A" w14:textId="77777777" w:rsidR="000F5EC4" w:rsidRPr="00A207B6" w:rsidRDefault="0024217A" w:rsidP="00F73125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DF2B93" w:rsidRPr="00DF2B93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C0E3B53" w14:textId="77777777" w:rsidR="000F5EC4" w:rsidRPr="0079220C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06D431" w14:textId="77777777" w:rsidR="002A2D01" w:rsidRPr="00A207B6" w:rsidRDefault="00432BC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06072B01" w14:textId="77777777" w:rsidR="002A2D01" w:rsidRPr="0079220C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088"/>
      </w:tblGrid>
      <w:tr w:rsidR="00A207B6" w:rsidRPr="00A207B6" w14:paraId="2810EB03" w14:textId="77777777" w:rsidTr="00DF2B93">
        <w:tc>
          <w:tcPr>
            <w:tcW w:w="1559" w:type="dxa"/>
            <w:shd w:val="clear" w:color="auto" w:fill="auto"/>
          </w:tcPr>
          <w:p w14:paraId="5C09789D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088" w:type="dxa"/>
            <w:shd w:val="clear" w:color="auto" w:fill="auto"/>
          </w:tcPr>
          <w:p w14:paraId="7265022A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A207B6" w:rsidRPr="00A207B6" w14:paraId="0BFBE530" w14:textId="77777777" w:rsidTr="00DF2B93">
        <w:tc>
          <w:tcPr>
            <w:tcW w:w="1559" w:type="dxa"/>
            <w:shd w:val="clear" w:color="auto" w:fill="auto"/>
          </w:tcPr>
          <w:p w14:paraId="2C149F58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088" w:type="dxa"/>
            <w:shd w:val="clear" w:color="auto" w:fill="auto"/>
          </w:tcPr>
          <w:p w14:paraId="2E31B0D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435AC31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serve any notices and make, 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amend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or revoke any orders falling within his/her area of responsibility.</w:t>
            </w:r>
          </w:p>
        </w:tc>
      </w:tr>
      <w:tr w:rsidR="002A2D01" w:rsidRPr="00A207B6" w14:paraId="7A911889" w14:textId="77777777" w:rsidTr="00DF2B93">
        <w:tc>
          <w:tcPr>
            <w:tcW w:w="1559" w:type="dxa"/>
            <w:shd w:val="clear" w:color="auto" w:fill="auto"/>
          </w:tcPr>
          <w:p w14:paraId="59941803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088" w:type="dxa"/>
            <w:shd w:val="clear" w:color="auto" w:fill="auto"/>
          </w:tcPr>
          <w:p w14:paraId="216A0010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An Officer to whom a power, duty or function is delegated may nominate or authorise another Officer to exercise that power, 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duty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or function, provided that Officer reports to or is responsible to the delegator.</w:t>
            </w:r>
          </w:p>
        </w:tc>
      </w:tr>
    </w:tbl>
    <w:p w14:paraId="2B673ED9" w14:textId="77777777" w:rsidR="00F83570" w:rsidRPr="0079220C" w:rsidRDefault="00F83570" w:rsidP="00F73125">
      <w:pPr>
        <w:jc w:val="both"/>
        <w:rPr>
          <w:rFonts w:ascii="Arial" w:hAnsi="Arial" w:cs="Arial"/>
          <w:color w:val="auto"/>
        </w:rPr>
      </w:pPr>
    </w:p>
    <w:p w14:paraId="722F2273" w14:textId="77777777" w:rsidR="006E67AC" w:rsidRPr="005D25DA" w:rsidRDefault="006E67AC" w:rsidP="006E67AC">
      <w:pPr>
        <w:ind w:left="720"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  <w:proofErr w:type="gramStart"/>
      <w:r w:rsidRPr="005D25DA">
        <w:rPr>
          <w:rFonts w:ascii="Arial" w:hAnsi="Arial" w:cs="Arial"/>
        </w:rPr>
        <w:t>For the purpose of</w:t>
      </w:r>
      <w:proofErr w:type="gramEnd"/>
      <w:r w:rsidRPr="005D25DA">
        <w:rPr>
          <w:rFonts w:ascii="Arial" w:hAnsi="Arial" w:cs="Arial"/>
        </w:rPr>
        <w:t xml:space="preserve"> this report, the Director of Place Management holds the delegated power to make, amend or revoke any Orders.</w:t>
      </w:r>
    </w:p>
    <w:p w14:paraId="0DEE506D" w14:textId="77777777" w:rsidR="004B4EBA" w:rsidRDefault="004B4EBA" w:rsidP="00F73125">
      <w:pPr>
        <w:keepNext/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0A901974" w14:textId="77777777" w:rsidR="00F83570" w:rsidRPr="005E2CF1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5E2CF1">
        <w:rPr>
          <w:rFonts w:ascii="Arial" w:hAnsi="Arial" w:cs="Arial"/>
          <w:b/>
          <w:color w:val="auto"/>
          <w:shd w:val="clear" w:color="auto" w:fill="auto"/>
        </w:rPr>
        <w:t>2.</w:t>
      </w:r>
      <w:r w:rsidRPr="005E2CF1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5E2CF1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552D1EED" w14:textId="77777777" w:rsidR="00F83570" w:rsidRPr="0079220C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F08553F" w14:textId="77777777" w:rsidR="009953E6" w:rsidRPr="005E2CF1" w:rsidRDefault="00F83570" w:rsidP="00B41CDA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5E2CF1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</w:t>
      </w:r>
      <w:r w:rsidR="009067DF">
        <w:rPr>
          <w:rFonts w:ascii="Arial" w:hAnsi="Arial" w:cs="Arial"/>
          <w:color w:val="auto"/>
          <w:shd w:val="clear" w:color="auto" w:fill="auto"/>
        </w:rPr>
        <w:t xml:space="preserve"> Act 1984, which under Section 23 enables local highway authorities to establish crossings for pedestrians.</w:t>
      </w:r>
    </w:p>
    <w:p w14:paraId="3DBB21FC" w14:textId="77777777" w:rsidR="00B41CDA" w:rsidRPr="0079220C" w:rsidRDefault="00B41CDA" w:rsidP="00B41CDA">
      <w:pPr>
        <w:keepNext/>
        <w:widowControl/>
        <w:ind w:left="720"/>
        <w:jc w:val="both"/>
        <w:rPr>
          <w:rStyle w:val="legds2"/>
          <w:rFonts w:ascii="Arial" w:hAnsi="Arial" w:cs="Arial"/>
          <w:color w:val="auto"/>
          <w:shd w:val="clear" w:color="auto" w:fill="auto"/>
        </w:rPr>
      </w:pPr>
    </w:p>
    <w:p w14:paraId="4F13A10E" w14:textId="77777777" w:rsidR="0079220C" w:rsidRDefault="0079220C" w:rsidP="00F73125">
      <w:pPr>
        <w:keepNext/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3F166E21" w14:textId="77777777" w:rsidR="000F5EC4" w:rsidRDefault="009953E6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5444F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5444FD">
        <w:rPr>
          <w:rFonts w:ascii="Arial" w:hAnsi="Arial" w:cs="Arial"/>
          <w:b/>
          <w:color w:val="auto"/>
          <w:shd w:val="clear" w:color="auto" w:fill="auto"/>
        </w:rPr>
        <w:tab/>
      </w:r>
      <w:r w:rsidR="00DF2B93" w:rsidRPr="00DF2B93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5A8BABDF" w14:textId="77777777" w:rsidR="00DF2B93" w:rsidRDefault="00DF2B93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3B4D7995" w14:textId="0456C166" w:rsidR="00610E31" w:rsidRPr="00300B08" w:rsidRDefault="00967B32" w:rsidP="00610E31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967B32">
        <w:rPr>
          <w:rFonts w:ascii="Arial" w:hAnsi="Arial" w:cs="Arial"/>
          <w:color w:val="auto"/>
          <w:shd w:val="clear" w:color="auto" w:fill="auto"/>
        </w:rPr>
        <w:t xml:space="preserve">To install a new pedestrian </w:t>
      </w:r>
      <w:r w:rsidR="00C977FA">
        <w:rPr>
          <w:rFonts w:ascii="Arial" w:hAnsi="Arial" w:cs="Arial"/>
          <w:color w:val="auto"/>
          <w:shd w:val="clear" w:color="auto" w:fill="auto"/>
        </w:rPr>
        <w:t xml:space="preserve">Zebra </w:t>
      </w:r>
      <w:r w:rsidRPr="00967B32">
        <w:rPr>
          <w:rFonts w:ascii="Arial" w:hAnsi="Arial" w:cs="Arial"/>
          <w:color w:val="auto"/>
          <w:shd w:val="clear" w:color="auto" w:fill="auto"/>
        </w:rPr>
        <w:t xml:space="preserve">Crossing point on Lansdown </w:t>
      </w:r>
      <w:r w:rsidR="00C977FA">
        <w:rPr>
          <w:rFonts w:ascii="Arial" w:hAnsi="Arial" w:cs="Arial"/>
          <w:color w:val="auto"/>
          <w:shd w:val="clear" w:color="auto" w:fill="auto"/>
        </w:rPr>
        <w:t>Lane</w:t>
      </w:r>
      <w:r w:rsidRPr="00967B32">
        <w:rPr>
          <w:rFonts w:ascii="Arial" w:hAnsi="Arial" w:cs="Arial"/>
          <w:color w:val="auto"/>
          <w:shd w:val="clear" w:color="auto" w:fill="auto"/>
        </w:rPr>
        <w:t xml:space="preserve">, Bath near the junction of </w:t>
      </w:r>
      <w:r w:rsidR="00C977FA">
        <w:rPr>
          <w:rFonts w:ascii="Arial" w:hAnsi="Arial" w:cs="Arial"/>
          <w:color w:val="auto"/>
          <w:shd w:val="clear" w:color="auto" w:fill="auto"/>
        </w:rPr>
        <w:t>Brookfield Park</w:t>
      </w:r>
      <w:r w:rsidRPr="00967B32">
        <w:rPr>
          <w:rFonts w:ascii="Arial" w:hAnsi="Arial" w:cs="Arial"/>
          <w:color w:val="auto"/>
          <w:shd w:val="clear" w:color="auto" w:fill="auto"/>
        </w:rPr>
        <w:t>.</w:t>
      </w:r>
    </w:p>
    <w:p w14:paraId="263E0E5D" w14:textId="77777777" w:rsidR="00DF2B93" w:rsidRPr="005444FD" w:rsidRDefault="00DF2B93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35B9D955" w14:textId="77777777" w:rsidR="00610E31" w:rsidRPr="005444FD" w:rsidRDefault="00610E31" w:rsidP="00610E31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5444FD">
        <w:rPr>
          <w:rFonts w:ascii="Arial" w:hAnsi="Arial" w:cs="Arial"/>
          <w:b/>
          <w:color w:val="auto"/>
          <w:shd w:val="clear" w:color="auto" w:fill="auto"/>
        </w:rPr>
        <w:t>4.</w:t>
      </w:r>
      <w:r w:rsidRPr="005444FD">
        <w:rPr>
          <w:rFonts w:ascii="Arial" w:hAnsi="Arial" w:cs="Arial"/>
          <w:b/>
          <w:color w:val="auto"/>
          <w:shd w:val="clear" w:color="auto" w:fill="auto"/>
        </w:rPr>
        <w:tab/>
      </w:r>
      <w:r w:rsidRPr="00610E31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35D359A9" w14:textId="77777777" w:rsidR="00492643" w:rsidRPr="005444FD" w:rsidRDefault="00492643" w:rsidP="00AB7F3F">
      <w:pPr>
        <w:keepNext/>
        <w:widowControl/>
        <w:ind w:left="709"/>
        <w:jc w:val="both"/>
        <w:rPr>
          <w:rFonts w:ascii="Arial" w:hAnsi="Arial" w:cs="Arial"/>
          <w:b/>
          <w:color w:val="auto"/>
          <w:sz w:val="12"/>
          <w:szCs w:val="12"/>
          <w:u w:val="single"/>
          <w:shd w:val="clear" w:color="auto" w:fill="auto"/>
        </w:rPr>
      </w:pPr>
    </w:p>
    <w:p w14:paraId="082382B0" w14:textId="77777777" w:rsidR="00300B08" w:rsidRDefault="00300B08" w:rsidP="00492643">
      <w:pPr>
        <w:widowControl/>
        <w:ind w:left="709"/>
        <w:jc w:val="both"/>
        <w:rPr>
          <w:rFonts w:ascii="Arial" w:hAnsi="Arial" w:cs="Arial"/>
          <w:color w:val="0000FF"/>
          <w:shd w:val="clear" w:color="auto" w:fill="auto"/>
        </w:rPr>
      </w:pPr>
    </w:p>
    <w:p w14:paraId="7977D6C2" w14:textId="77777777" w:rsidR="00C977FA" w:rsidRPr="00A91DC4" w:rsidRDefault="00C977FA" w:rsidP="00C977FA">
      <w:pPr>
        <w:rPr>
          <w:rFonts w:ascii="Arial" w:hAnsi="Arial" w:cs="Arial"/>
        </w:rPr>
      </w:pPr>
      <w:r w:rsidRPr="00A91DC4">
        <w:rPr>
          <w:rFonts w:ascii="Arial" w:hAnsi="Arial" w:cs="Arial"/>
        </w:rPr>
        <w:t>Since the new pedestrian entrance to Weston All Saints Primary School was opened a few years ago, children and parents have been crossing Lansdown Road at the point where the slope leads up to this entrance.</w:t>
      </w:r>
    </w:p>
    <w:p w14:paraId="0576D04F" w14:textId="77777777" w:rsidR="00C977FA" w:rsidRPr="00A91DC4" w:rsidRDefault="00C977FA" w:rsidP="00C977FA">
      <w:pPr>
        <w:rPr>
          <w:rFonts w:ascii="Arial" w:hAnsi="Arial" w:cs="Arial"/>
        </w:rPr>
      </w:pPr>
    </w:p>
    <w:p w14:paraId="3A2215AE" w14:textId="29A149C7" w:rsidR="00C977FA" w:rsidRPr="00A91DC4" w:rsidRDefault="00C977FA" w:rsidP="00C977FA">
      <w:pPr>
        <w:rPr>
          <w:rFonts w:ascii="Arial" w:hAnsi="Arial" w:cs="Arial"/>
        </w:rPr>
      </w:pPr>
      <w:r w:rsidRPr="00A91DC4">
        <w:rPr>
          <w:rFonts w:ascii="Arial" w:hAnsi="Arial" w:cs="Arial"/>
        </w:rPr>
        <w:t xml:space="preserve">There are concerns about the safety of crossing here because </w:t>
      </w:r>
      <w:r>
        <w:rPr>
          <w:rFonts w:ascii="Arial" w:hAnsi="Arial" w:cs="Arial"/>
        </w:rPr>
        <w:t>some vehicles</w:t>
      </w:r>
      <w:r w:rsidRPr="00A91DC4">
        <w:rPr>
          <w:rFonts w:ascii="Arial" w:hAnsi="Arial" w:cs="Arial"/>
        </w:rPr>
        <w:t xml:space="preserve"> travel quite fast and during school</w:t>
      </w:r>
      <w:r>
        <w:rPr>
          <w:rFonts w:ascii="Arial" w:hAnsi="Arial" w:cs="Arial"/>
        </w:rPr>
        <w:t xml:space="preserve"> peak pick up and drop off times</w:t>
      </w:r>
      <w:r w:rsidRPr="00A91DC4">
        <w:rPr>
          <w:rFonts w:ascii="Arial" w:hAnsi="Arial" w:cs="Arial"/>
        </w:rPr>
        <w:t xml:space="preserve"> the road is busy. In addition to this, parents park on the east side of Lansdown Lane to drop </w:t>
      </w:r>
      <w:r>
        <w:rPr>
          <w:rFonts w:ascii="Arial" w:hAnsi="Arial" w:cs="Arial"/>
        </w:rPr>
        <w:t>off and pick up</w:t>
      </w:r>
      <w:r w:rsidRPr="00A91DC4">
        <w:rPr>
          <w:rFonts w:ascii="Arial" w:hAnsi="Arial" w:cs="Arial"/>
        </w:rPr>
        <w:t xml:space="preserve">, and then use this point to cross the road. </w:t>
      </w:r>
      <w:r>
        <w:rPr>
          <w:rFonts w:ascii="Arial" w:hAnsi="Arial" w:cs="Arial"/>
        </w:rPr>
        <w:t>Vehicles are</w:t>
      </w:r>
      <w:r w:rsidRPr="00A91DC4">
        <w:rPr>
          <w:rFonts w:ascii="Arial" w:hAnsi="Arial" w:cs="Arial"/>
        </w:rPr>
        <w:t xml:space="preserve"> often park</w:t>
      </w:r>
      <w:r>
        <w:rPr>
          <w:rFonts w:ascii="Arial" w:hAnsi="Arial" w:cs="Arial"/>
        </w:rPr>
        <w:t>ed</w:t>
      </w:r>
      <w:r w:rsidRPr="00A91DC4">
        <w:rPr>
          <w:rFonts w:ascii="Arial" w:hAnsi="Arial" w:cs="Arial"/>
        </w:rPr>
        <w:t xml:space="preserve"> on the footway, </w:t>
      </w:r>
      <w:r>
        <w:rPr>
          <w:rFonts w:ascii="Arial" w:hAnsi="Arial" w:cs="Arial"/>
        </w:rPr>
        <w:t>in some cases</w:t>
      </w:r>
      <w:r w:rsidRPr="00A91DC4">
        <w:rPr>
          <w:rFonts w:ascii="Arial" w:hAnsi="Arial" w:cs="Arial"/>
        </w:rPr>
        <w:t xml:space="preserve"> causing an obstruction</w:t>
      </w:r>
      <w:r>
        <w:rPr>
          <w:rFonts w:ascii="Arial" w:hAnsi="Arial" w:cs="Arial"/>
        </w:rPr>
        <w:t xml:space="preserve"> to pedestrians</w:t>
      </w:r>
      <w:r w:rsidRPr="00A91D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this is done</w:t>
      </w:r>
      <w:r w:rsidRPr="00A91DC4">
        <w:rPr>
          <w:rFonts w:ascii="Arial" w:hAnsi="Arial" w:cs="Arial"/>
        </w:rPr>
        <w:t xml:space="preserve"> possibly not to obstruct traffic</w:t>
      </w:r>
      <w:r>
        <w:rPr>
          <w:rFonts w:ascii="Arial" w:hAnsi="Arial" w:cs="Arial"/>
        </w:rPr>
        <w:t>.</w:t>
      </w:r>
    </w:p>
    <w:p w14:paraId="48A689C7" w14:textId="77777777" w:rsidR="00C977FA" w:rsidRPr="00A91DC4" w:rsidRDefault="00C977FA" w:rsidP="00C977FA">
      <w:pPr>
        <w:rPr>
          <w:rFonts w:ascii="Arial" w:hAnsi="Arial" w:cs="Arial"/>
        </w:rPr>
      </w:pPr>
    </w:p>
    <w:p w14:paraId="380081C4" w14:textId="4670F5A7" w:rsidR="00C977FA" w:rsidRPr="00A91DC4" w:rsidRDefault="00C977FA" w:rsidP="00C977FA">
      <w:pPr>
        <w:rPr>
          <w:rFonts w:ascii="Arial" w:hAnsi="Arial" w:cs="Arial"/>
        </w:rPr>
      </w:pPr>
      <w:r w:rsidRPr="00A91DC4">
        <w:rPr>
          <w:rFonts w:ascii="Arial" w:hAnsi="Arial" w:cs="Arial"/>
        </w:rPr>
        <w:t>There is also a strong pedestrian desire line to cross the road at the bottom of the ramp</w:t>
      </w:r>
      <w:r>
        <w:rPr>
          <w:rFonts w:ascii="Arial" w:hAnsi="Arial" w:cs="Arial"/>
        </w:rPr>
        <w:t xml:space="preserve"> leading</w:t>
      </w:r>
      <w:r w:rsidRPr="00A91DC4">
        <w:rPr>
          <w:rFonts w:ascii="Arial" w:hAnsi="Arial" w:cs="Arial"/>
        </w:rPr>
        <w:t xml:space="preserve"> up to the school entrance from Brookfield Park. The existing zebra crossing and puffin crossings at the top and bottom of the hill are quite some distance away.</w:t>
      </w:r>
    </w:p>
    <w:p w14:paraId="6D0D2810" w14:textId="2C41B922" w:rsidR="000F090A" w:rsidRPr="00592080" w:rsidRDefault="000F090A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CC6E0E7" w14:textId="77777777" w:rsidR="000F090A" w:rsidRDefault="000F090A" w:rsidP="0049264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4AED7C1" w14:textId="77777777" w:rsidR="00610E31" w:rsidRDefault="00610E31" w:rsidP="00F73125">
      <w:pPr>
        <w:pStyle w:val="Heading1"/>
        <w:widowControl/>
        <w:jc w:val="both"/>
        <w:rPr>
          <w:bCs w:val="0"/>
          <w:shd w:val="clear" w:color="auto" w:fill="auto"/>
        </w:rPr>
      </w:pPr>
    </w:p>
    <w:p w14:paraId="2297FF27" w14:textId="77777777" w:rsidR="000F5EC4" w:rsidRPr="005444FD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5444FD">
        <w:rPr>
          <w:bCs w:val="0"/>
          <w:shd w:val="clear" w:color="auto" w:fill="auto"/>
        </w:rPr>
        <w:t>5</w:t>
      </w:r>
      <w:r w:rsidR="0024217A" w:rsidRPr="005444FD">
        <w:rPr>
          <w:bCs w:val="0"/>
          <w:shd w:val="clear" w:color="auto" w:fill="auto"/>
        </w:rPr>
        <w:t>.</w:t>
      </w:r>
      <w:r w:rsidR="0024217A" w:rsidRPr="005444FD">
        <w:rPr>
          <w:bCs w:val="0"/>
          <w:shd w:val="clear" w:color="auto" w:fill="auto"/>
        </w:rPr>
        <w:tab/>
      </w:r>
      <w:r w:rsidR="002A2D01" w:rsidRPr="005444FD">
        <w:rPr>
          <w:bCs w:val="0"/>
          <w:u w:val="single"/>
          <w:shd w:val="clear" w:color="auto" w:fill="auto"/>
        </w:rPr>
        <w:t>SOURCE OF FINANCE</w:t>
      </w:r>
    </w:p>
    <w:p w14:paraId="3C242E32" w14:textId="77777777" w:rsidR="000F5EC4" w:rsidRPr="0079220C" w:rsidRDefault="000F5EC4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30D0263" w14:textId="585BF4EF" w:rsidR="000F5EC4" w:rsidRPr="005444FD" w:rsidRDefault="00967B3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967B32">
        <w:rPr>
          <w:rFonts w:ascii="Arial" w:hAnsi="Arial" w:cs="Arial"/>
          <w:color w:val="auto"/>
          <w:shd w:val="clear" w:color="auto" w:fill="auto"/>
        </w:rPr>
        <w:t xml:space="preserve">This proposal </w:t>
      </w:r>
      <w:r w:rsidR="0049771F">
        <w:rPr>
          <w:rFonts w:ascii="Arial" w:hAnsi="Arial" w:cs="Arial"/>
          <w:color w:val="auto"/>
          <w:shd w:val="clear" w:color="auto" w:fill="auto"/>
        </w:rPr>
        <w:t xml:space="preserve">forms part of </w:t>
      </w:r>
      <w:r w:rsidR="006A5272">
        <w:rPr>
          <w:rFonts w:ascii="Arial" w:hAnsi="Arial" w:cs="Arial"/>
          <w:color w:val="auto"/>
          <w:shd w:val="clear" w:color="auto" w:fill="auto"/>
        </w:rPr>
        <w:t xml:space="preserve">the capitol programme. </w:t>
      </w:r>
    </w:p>
    <w:p w14:paraId="35218215" w14:textId="77777777" w:rsidR="00670A59" w:rsidRDefault="00670A59" w:rsidP="00AB7F3F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1882B9B" w14:textId="77777777" w:rsidR="00592080" w:rsidRDefault="00592080" w:rsidP="00F73125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3FFDBA31" w14:textId="77777777" w:rsidR="000F5EC4" w:rsidRPr="005444FD" w:rsidRDefault="009953E6" w:rsidP="00F73125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5444FD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5444FD">
        <w:rPr>
          <w:rFonts w:ascii="Arial" w:hAnsi="Arial" w:cs="Arial"/>
          <w:b/>
          <w:color w:val="auto"/>
          <w:shd w:val="clear" w:color="auto" w:fill="auto"/>
        </w:rPr>
        <w:tab/>
      </w:r>
      <w:r w:rsidR="0024217A" w:rsidRPr="005444FD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03DCBE53" w14:textId="77777777" w:rsidR="000F5EC4" w:rsidRPr="0079220C" w:rsidRDefault="000F5EC4" w:rsidP="005444FD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B20B83D" w14:textId="77777777" w:rsidR="00967B32" w:rsidRDefault="00967B32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967B32">
        <w:rPr>
          <w:rFonts w:ascii="Arial" w:hAnsi="Arial" w:cs="Arial"/>
          <w:color w:val="auto"/>
          <w:shd w:val="clear" w:color="auto" w:fill="auto"/>
        </w:rPr>
        <w:t xml:space="preserve">The proposal requires informal consultation with the Chief Constable, Ward </w:t>
      </w:r>
      <w:proofErr w:type="gramStart"/>
      <w:r w:rsidRPr="00967B32">
        <w:rPr>
          <w:rFonts w:ascii="Arial" w:hAnsi="Arial" w:cs="Arial"/>
          <w:color w:val="auto"/>
          <w:shd w:val="clear" w:color="auto" w:fill="auto"/>
        </w:rPr>
        <w:t>Members</w:t>
      </w:r>
      <w:proofErr w:type="gramEnd"/>
      <w:r w:rsidRPr="00967B32">
        <w:rPr>
          <w:rFonts w:ascii="Arial" w:hAnsi="Arial" w:cs="Arial"/>
          <w:color w:val="auto"/>
          <w:shd w:val="clear" w:color="auto" w:fill="auto"/>
        </w:rPr>
        <w:t xml:space="preserve"> and the Cabinet Members for Transport. </w:t>
      </w:r>
    </w:p>
    <w:p w14:paraId="467E256F" w14:textId="3FB084E0" w:rsidR="00A207B6" w:rsidRDefault="00967B32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967B32">
        <w:rPr>
          <w:rFonts w:ascii="Arial" w:hAnsi="Arial" w:cs="Arial"/>
          <w:color w:val="auto"/>
          <w:shd w:val="clear" w:color="auto" w:fill="auto"/>
        </w:rPr>
        <w:t>PROPOSALS APPROVED FOR INFORMAL CONSULTATION WITH THE CHIEF CONSTABLE AND WARD MEMBERS.</w:t>
      </w:r>
    </w:p>
    <w:p w14:paraId="71E654DF" w14:textId="2C52E480" w:rsidR="00967B32" w:rsidRDefault="00967B32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F37CB97" w14:textId="77777777" w:rsidR="00967B32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85BE089" w14:textId="370A9A2D" w:rsidR="00967B32" w:rsidRPr="00E568EE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 xml:space="preserve">Signature: </w:t>
      </w:r>
      <w:r>
        <w:rPr>
          <w:rFonts w:ascii="Arial" w:hAnsi="Arial" w:cs="Arial"/>
          <w:color w:val="auto"/>
          <w:shd w:val="clear" w:color="auto" w:fill="auto"/>
        </w:rPr>
        <w:tab/>
      </w:r>
      <w:r w:rsidR="003F7B5B">
        <w:rPr>
          <w:rFonts w:ascii="Arial" w:hAnsi="Arial" w:cs="Arial"/>
          <w:color w:val="auto"/>
          <w:shd w:val="clear" w:color="auto" w:fill="auto"/>
        </w:rPr>
        <w:pict w14:anchorId="3E0A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70.5pt">
            <v:imagedata r:id="rId8" o:title=""/>
          </v:shape>
        </w:pict>
      </w:r>
      <w:r>
        <w:rPr>
          <w:rFonts w:ascii="Arial" w:hAnsi="Arial" w:cs="Arial"/>
          <w:color w:val="auto"/>
          <w:shd w:val="clear" w:color="auto" w:fill="auto"/>
        </w:rPr>
        <w:tab/>
      </w:r>
      <w:r>
        <w:rPr>
          <w:rFonts w:ascii="Arial" w:hAnsi="Arial" w:cs="Arial"/>
          <w:color w:val="auto"/>
          <w:shd w:val="clear" w:color="auto" w:fill="auto"/>
        </w:rPr>
        <w:tab/>
      </w:r>
      <w:r>
        <w:rPr>
          <w:rFonts w:ascii="Arial" w:hAnsi="Arial" w:cs="Arial"/>
          <w:color w:val="auto"/>
          <w:shd w:val="clear" w:color="auto" w:fill="auto"/>
        </w:rPr>
        <w:tab/>
        <w:t xml:space="preserve">Date: </w:t>
      </w:r>
      <w:r w:rsidR="009D3BAE">
        <w:rPr>
          <w:rFonts w:ascii="Arial" w:hAnsi="Arial" w:cs="Arial"/>
          <w:color w:val="auto"/>
          <w:shd w:val="clear" w:color="auto" w:fill="auto"/>
        </w:rPr>
        <w:t>24/05/2021</w:t>
      </w:r>
    </w:p>
    <w:p w14:paraId="67C19E8A" w14:textId="77777777" w:rsidR="00967B32" w:rsidRPr="00E568EE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</w:p>
    <w:p w14:paraId="09EC0BDF" w14:textId="77777777" w:rsidR="00967B32" w:rsidRPr="00E568EE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0314D526" w14:textId="5141D3B1" w:rsidR="00967B32" w:rsidRDefault="00967B32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8EC1331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1790AF5C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452AFA6A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4A8B9DEE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ED73D9F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028EA45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31584087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040B9B68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0C9EF80E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FFB16C0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5DFC07A1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0DB8AAC3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64AEF09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3D39F2AF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DD506DF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12F7FB90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4C2EA96A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14B18FCC" w14:textId="77777777" w:rsidR="00967B32" w:rsidRDefault="00967B32" w:rsidP="00942A3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856EF68" w14:textId="35262DA3" w:rsidR="00942A37" w:rsidRDefault="00942A37" w:rsidP="00942A37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942A37">
        <w:rPr>
          <w:rFonts w:ascii="Arial" w:hAnsi="Arial" w:cs="Arial"/>
          <w:b/>
          <w:color w:val="auto"/>
          <w:shd w:val="clear" w:color="auto" w:fill="auto"/>
        </w:rPr>
        <w:t>7.</w:t>
      </w:r>
      <w:r>
        <w:rPr>
          <w:rFonts w:ascii="Arial" w:hAnsi="Arial" w:cs="Arial"/>
          <w:b/>
          <w:color w:val="auto"/>
          <w:shd w:val="clear" w:color="auto" w:fill="auto"/>
        </w:rPr>
        <w:t xml:space="preserve">        </w:t>
      </w:r>
      <w:r w:rsidR="008C541B" w:rsidRPr="008C541B">
        <w:rPr>
          <w:rFonts w:ascii="Arial" w:hAnsi="Arial" w:cs="Arial"/>
          <w:b/>
          <w:color w:val="auto"/>
          <w:u w:val="single"/>
          <w:shd w:val="clear" w:color="auto" w:fill="auto"/>
        </w:rPr>
        <w:t>INFORMAL CONSULTATION FEEDBACK</w:t>
      </w:r>
    </w:p>
    <w:p w14:paraId="6A2B4876" w14:textId="77777777" w:rsidR="008C541B" w:rsidRDefault="008C541B" w:rsidP="00942A37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1987D559" w14:textId="1A607F13" w:rsidR="00FB4E6C" w:rsidRDefault="008C541B" w:rsidP="008C541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u w:val="single"/>
          <w:shd w:val="clear" w:color="auto" w:fill="auto"/>
        </w:rPr>
        <w:t>Police:</w:t>
      </w:r>
      <w:r>
        <w:rPr>
          <w:rFonts w:ascii="Arial" w:hAnsi="Arial" w:cs="Arial"/>
          <w:color w:val="auto"/>
          <w:shd w:val="clear" w:color="auto" w:fill="auto"/>
        </w:rPr>
        <w:t xml:space="preserve"> </w:t>
      </w:r>
      <w:r w:rsidR="006A7176">
        <w:rPr>
          <w:rFonts w:ascii="Arial" w:hAnsi="Arial" w:cs="Arial"/>
          <w:color w:val="auto"/>
          <w:shd w:val="clear" w:color="auto" w:fill="auto"/>
        </w:rPr>
        <w:t>No comments received.</w:t>
      </w:r>
    </w:p>
    <w:p w14:paraId="1459281E" w14:textId="3B64BCB3" w:rsidR="002713DB" w:rsidRDefault="002713DB" w:rsidP="008C541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B108230" w14:textId="77777777" w:rsidR="00FB4E6C" w:rsidRDefault="00FB4E6C" w:rsidP="008C541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5D54A4A" w14:textId="77777777" w:rsidR="008C541B" w:rsidRDefault="008C541B" w:rsidP="008C541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28FC8E9" w14:textId="77777777" w:rsidR="008C541B" w:rsidRDefault="008C541B" w:rsidP="008C541B">
      <w:pPr>
        <w:widowControl/>
        <w:ind w:left="709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>
        <w:rPr>
          <w:rFonts w:ascii="Arial" w:hAnsi="Arial" w:cs="Arial"/>
          <w:b/>
          <w:color w:val="auto"/>
          <w:u w:val="single"/>
          <w:shd w:val="clear" w:color="auto" w:fill="auto"/>
        </w:rPr>
        <w:t>Ward Members:</w:t>
      </w:r>
    </w:p>
    <w:p w14:paraId="011B45D3" w14:textId="77777777" w:rsidR="00FB4E6C" w:rsidRDefault="00FB4E6C" w:rsidP="008C541B">
      <w:pPr>
        <w:widowControl/>
        <w:ind w:left="709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0B898652" w14:textId="47B38267" w:rsidR="00967B32" w:rsidRPr="00967B32" w:rsidRDefault="00967B32" w:rsidP="006A717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967B32">
        <w:rPr>
          <w:rFonts w:ascii="Arial" w:hAnsi="Arial" w:cs="Arial"/>
          <w:color w:val="auto"/>
          <w:shd w:val="clear" w:color="auto" w:fill="auto"/>
        </w:rPr>
        <w:t xml:space="preserve">Cllr </w:t>
      </w:r>
      <w:r w:rsidR="00400FD7">
        <w:rPr>
          <w:rFonts w:ascii="Arial" w:hAnsi="Arial" w:cs="Arial"/>
          <w:color w:val="auto"/>
          <w:shd w:val="clear" w:color="auto" w:fill="auto"/>
        </w:rPr>
        <w:t xml:space="preserve">Shelley Bromley - </w:t>
      </w:r>
      <w:r w:rsidR="006A7176" w:rsidRPr="006A7176">
        <w:rPr>
          <w:rFonts w:ascii="Arial" w:hAnsi="Arial" w:cs="Arial"/>
          <w:color w:val="auto"/>
          <w:shd w:val="clear" w:color="auto" w:fill="auto"/>
        </w:rPr>
        <w:t xml:space="preserve">Many thanks.  It’s welcome news.  We have seen plans </w:t>
      </w:r>
      <w:proofErr w:type="gramStart"/>
      <w:r w:rsidR="006A7176" w:rsidRPr="006A7176">
        <w:rPr>
          <w:rFonts w:ascii="Arial" w:hAnsi="Arial" w:cs="Arial"/>
          <w:color w:val="auto"/>
          <w:shd w:val="clear" w:color="auto" w:fill="auto"/>
        </w:rPr>
        <w:t>before</w:t>
      </w:r>
      <w:proofErr w:type="gramEnd"/>
      <w:r w:rsidR="006A7176" w:rsidRPr="006A7176">
        <w:rPr>
          <w:rFonts w:ascii="Arial" w:hAnsi="Arial" w:cs="Arial"/>
          <w:color w:val="auto"/>
          <w:shd w:val="clear" w:color="auto" w:fill="auto"/>
        </w:rPr>
        <w:t xml:space="preserve"> and they look fine. Are the safety modifications also proceeding on the pedestrian crossing at the bottom of Lansdown Lane?</w:t>
      </w:r>
    </w:p>
    <w:p w14:paraId="35F29C81" w14:textId="77777777" w:rsidR="00967B32" w:rsidRPr="00967B32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3F82443" w14:textId="6E78D387" w:rsidR="00DA0795" w:rsidRPr="00DA0795" w:rsidRDefault="00967B32" w:rsidP="00DA0795">
      <w:pPr>
        <w:ind w:left="709"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  <w:r w:rsidRPr="00967B32">
        <w:rPr>
          <w:rFonts w:ascii="Arial" w:hAnsi="Arial" w:cs="Arial"/>
          <w:color w:val="auto"/>
          <w:shd w:val="clear" w:color="auto" w:fill="auto"/>
        </w:rPr>
        <w:t xml:space="preserve">Cllr </w:t>
      </w:r>
      <w:r w:rsidR="00400FD7">
        <w:rPr>
          <w:rFonts w:ascii="Arial" w:hAnsi="Arial" w:cs="Arial"/>
          <w:color w:val="auto"/>
          <w:shd w:val="clear" w:color="auto" w:fill="auto"/>
        </w:rPr>
        <w:t xml:space="preserve">Ruth Malloy </w:t>
      </w:r>
      <w:r w:rsidR="006A7176">
        <w:rPr>
          <w:rFonts w:ascii="Arial" w:hAnsi="Arial" w:cs="Arial"/>
          <w:color w:val="auto"/>
          <w:shd w:val="clear" w:color="auto" w:fill="auto"/>
        </w:rPr>
        <w:t>–</w:t>
      </w:r>
      <w:r w:rsidR="00400FD7">
        <w:rPr>
          <w:rFonts w:ascii="Arial" w:hAnsi="Arial" w:cs="Arial"/>
          <w:color w:val="auto"/>
          <w:shd w:val="clear" w:color="auto" w:fill="auto"/>
        </w:rPr>
        <w:t xml:space="preserve"> </w:t>
      </w:r>
      <w:r w:rsidR="00A01861">
        <w:rPr>
          <w:rFonts w:ascii="Arial" w:hAnsi="Arial" w:cs="Arial"/>
          <w:color w:val="auto"/>
          <w:shd w:val="clear" w:color="auto" w:fill="auto"/>
        </w:rPr>
        <w:t xml:space="preserve">No comments received. (Cllr Ruth Malloy did ask </w:t>
      </w:r>
      <w:proofErr w:type="gramStart"/>
      <w:r w:rsidR="00A01861">
        <w:rPr>
          <w:rFonts w:ascii="Arial" w:hAnsi="Arial" w:cs="Arial"/>
          <w:color w:val="auto"/>
          <w:shd w:val="clear" w:color="auto" w:fill="auto"/>
        </w:rPr>
        <w:t>in regards to</w:t>
      </w:r>
      <w:proofErr w:type="gramEnd"/>
      <w:r w:rsidR="00A01861">
        <w:rPr>
          <w:rFonts w:ascii="Arial" w:hAnsi="Arial" w:cs="Arial"/>
          <w:color w:val="auto"/>
          <w:shd w:val="clear" w:color="auto" w:fill="auto"/>
        </w:rPr>
        <w:t xml:space="preserve"> the crossing at the bottom of Lansdown Lane).</w:t>
      </w:r>
    </w:p>
    <w:p w14:paraId="0A9037FC" w14:textId="4194019F" w:rsidR="00A92100" w:rsidRDefault="00A92100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909FBFC" w14:textId="77777777" w:rsidR="00967B32" w:rsidRDefault="00967B32" w:rsidP="00A92100">
      <w:pPr>
        <w:widowControl/>
        <w:ind w:left="709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7A50F663" w14:textId="77777777" w:rsidR="00967B32" w:rsidRDefault="00967B32" w:rsidP="00A92100">
      <w:pPr>
        <w:widowControl/>
        <w:ind w:left="709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59C083A1" w14:textId="1F14C186" w:rsidR="005D45F5" w:rsidRDefault="005D45F5" w:rsidP="00A92100">
      <w:pPr>
        <w:widowControl/>
        <w:ind w:left="709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>
        <w:rPr>
          <w:rFonts w:ascii="Arial" w:hAnsi="Arial" w:cs="Arial"/>
          <w:b/>
          <w:color w:val="auto"/>
          <w:u w:val="single"/>
          <w:shd w:val="clear" w:color="auto" w:fill="auto"/>
        </w:rPr>
        <w:t>Cabinet Members:</w:t>
      </w:r>
    </w:p>
    <w:p w14:paraId="4986A376" w14:textId="77777777" w:rsidR="005D45F5" w:rsidRDefault="005D45F5" w:rsidP="00A92100">
      <w:pPr>
        <w:widowControl/>
        <w:ind w:left="709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4D39B5E4" w14:textId="24673784" w:rsidR="005D45F5" w:rsidRPr="005D45F5" w:rsidRDefault="002F46A5" w:rsidP="00A92100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Cllr </w:t>
      </w:r>
      <w:r w:rsidR="00F943B6">
        <w:rPr>
          <w:rFonts w:ascii="Arial" w:hAnsi="Arial" w:cs="Arial"/>
          <w:color w:val="auto"/>
          <w:shd w:val="clear" w:color="auto" w:fill="auto"/>
        </w:rPr>
        <w:t>Amanda Rigby</w:t>
      </w:r>
      <w:r w:rsidR="00967B32">
        <w:rPr>
          <w:rFonts w:ascii="Arial" w:hAnsi="Arial" w:cs="Arial"/>
          <w:color w:val="auto"/>
          <w:shd w:val="clear" w:color="auto" w:fill="auto"/>
        </w:rPr>
        <w:t xml:space="preserve"> </w:t>
      </w:r>
      <w:r w:rsidR="004B21E1">
        <w:rPr>
          <w:rFonts w:ascii="Arial" w:hAnsi="Arial" w:cs="Arial"/>
          <w:color w:val="auto"/>
          <w:shd w:val="clear" w:color="auto" w:fill="auto"/>
        </w:rPr>
        <w:t>–</w:t>
      </w:r>
      <w:r w:rsidR="006A7176">
        <w:rPr>
          <w:rFonts w:ascii="Arial" w:hAnsi="Arial" w:cs="Arial"/>
          <w:color w:val="auto"/>
          <w:shd w:val="clear" w:color="auto" w:fill="auto"/>
        </w:rPr>
        <w:t xml:space="preserve"> No comments received.</w:t>
      </w:r>
    </w:p>
    <w:p w14:paraId="3A03C55E" w14:textId="77777777" w:rsidR="005D45F5" w:rsidRDefault="005D45F5" w:rsidP="00A92100">
      <w:pPr>
        <w:widowControl/>
        <w:ind w:left="709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3DB78350" w14:textId="005649B8" w:rsidR="002F46A5" w:rsidRPr="002F46A5" w:rsidRDefault="004B21E1" w:rsidP="00A92100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 </w:t>
      </w:r>
    </w:p>
    <w:p w14:paraId="44355793" w14:textId="77777777" w:rsidR="00FB4E6C" w:rsidRDefault="00FB4E6C" w:rsidP="00A92100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D6D6F21" w14:textId="6903C9FC" w:rsidR="00FB4E6C" w:rsidRDefault="00FB4E6C" w:rsidP="00A92100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A94D274" w14:textId="77777777" w:rsidR="005A74C5" w:rsidRDefault="005A74C5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6DD2BFDA" w14:textId="77777777" w:rsidR="005A74C5" w:rsidRDefault="005A74C5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147EF195" w14:textId="77777777" w:rsidR="005A74C5" w:rsidRDefault="005A74C5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476EBC44" w14:textId="77777777" w:rsidR="005A74C5" w:rsidRDefault="005A74C5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79D6775D" w14:textId="77777777" w:rsidR="005A74C5" w:rsidRDefault="005A74C5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37FF6856" w14:textId="77777777" w:rsidR="005A74C5" w:rsidRDefault="005A74C5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6297C184" w14:textId="77777777" w:rsidR="005A74C5" w:rsidRDefault="005A74C5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44F02579" w14:textId="77777777" w:rsidR="005A74C5" w:rsidRDefault="005A74C5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12E07E90" w14:textId="77777777" w:rsidR="005A74C5" w:rsidRDefault="005A74C5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21A22B54" w14:textId="77777777" w:rsidR="005A74C5" w:rsidRDefault="005A74C5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6E0E4A21" w14:textId="77777777" w:rsidR="005A74C5" w:rsidRDefault="005A74C5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30C83F92" w14:textId="353EC368" w:rsidR="00967B32" w:rsidRPr="00474BFA" w:rsidRDefault="00967B32" w:rsidP="00967B32">
      <w:pPr>
        <w:widowControl/>
        <w:jc w:val="both"/>
        <w:rPr>
          <w:rFonts w:ascii="Arial" w:hAnsi="Arial" w:cs="Arial"/>
          <w:color w:val="auto"/>
          <w:u w:val="single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8</w:t>
      </w:r>
      <w:r w:rsidRPr="00474BFA">
        <w:rPr>
          <w:rFonts w:ascii="Arial" w:hAnsi="Arial" w:cs="Arial"/>
          <w:b/>
          <w:color w:val="auto"/>
          <w:shd w:val="clear" w:color="auto" w:fill="auto"/>
        </w:rPr>
        <w:t>.</w:t>
      </w:r>
      <w:r w:rsidRPr="00474BFA">
        <w:rPr>
          <w:rFonts w:ascii="Arial" w:hAnsi="Arial" w:cs="Arial"/>
          <w:b/>
          <w:color w:val="auto"/>
          <w:shd w:val="clear" w:color="auto" w:fill="auto"/>
        </w:rPr>
        <w:tab/>
      </w:r>
      <w:r w:rsidRPr="00474BFA">
        <w:rPr>
          <w:rFonts w:ascii="Arial" w:hAnsi="Arial" w:cs="Arial"/>
          <w:b/>
          <w:color w:val="auto"/>
          <w:u w:val="single"/>
          <w:shd w:val="clear" w:color="auto" w:fill="auto"/>
        </w:rPr>
        <w:t>RECOMMENDATION</w:t>
      </w:r>
    </w:p>
    <w:p w14:paraId="0D3BA2D4" w14:textId="77777777" w:rsidR="00967B32" w:rsidRPr="00474BFA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C922C8D" w14:textId="1E8665A5" w:rsidR="002375D7" w:rsidRDefault="00967B32" w:rsidP="006E67AC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>As no significant objections and/or comments have been received following the informal consultation described above, the Traffic Regulation Order process should commence.</w:t>
      </w:r>
    </w:p>
    <w:p w14:paraId="7FC99A20" w14:textId="6F607044" w:rsidR="00967B32" w:rsidRPr="00474BFA" w:rsidRDefault="0074453C" w:rsidP="0074453C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 </w:t>
      </w:r>
      <w:r w:rsidR="00967B32" w:rsidRPr="00474BFA">
        <w:rPr>
          <w:rFonts w:ascii="Arial" w:hAnsi="Arial" w:cs="Arial"/>
          <w:color w:val="auto"/>
          <w:shd w:val="clear" w:color="auto" w:fill="auto"/>
        </w:rPr>
        <w:t>Signature:</w:t>
      </w:r>
      <w:r w:rsidR="00967B32">
        <w:rPr>
          <w:rFonts w:ascii="Arial" w:hAnsi="Arial" w:cs="Arial"/>
          <w:color w:val="auto"/>
          <w:shd w:val="clear" w:color="auto" w:fill="auto"/>
        </w:rPr>
        <w:t xml:space="preserve">  </w:t>
      </w:r>
      <w:r w:rsidR="00967B32">
        <w:rPr>
          <w:rFonts w:ascii="Arial" w:hAnsi="Arial" w:cs="Arial"/>
          <w:color w:val="auto"/>
          <w:shd w:val="clear" w:color="auto" w:fill="auto"/>
        </w:rPr>
        <w:tab/>
      </w:r>
      <w:r w:rsidR="003F7B5B">
        <w:rPr>
          <w:rFonts w:ascii="Arial" w:hAnsi="Arial" w:cs="Arial"/>
          <w:color w:val="auto"/>
          <w:shd w:val="clear" w:color="auto" w:fill="auto"/>
        </w:rPr>
        <w:pict w14:anchorId="7EE0A62B">
          <v:shape id="_x0000_i1026" type="#_x0000_t75" style="width:132pt;height:70.5pt">
            <v:imagedata r:id="rId8" o:title=""/>
          </v:shape>
        </w:pict>
      </w:r>
      <w:r w:rsidR="00967B32">
        <w:rPr>
          <w:rFonts w:ascii="Arial" w:hAnsi="Arial" w:cs="Arial"/>
          <w:color w:val="auto"/>
          <w:shd w:val="clear" w:color="auto" w:fill="auto"/>
        </w:rPr>
        <w:tab/>
      </w:r>
      <w:r w:rsidR="00967B32">
        <w:rPr>
          <w:rFonts w:ascii="Arial" w:hAnsi="Arial" w:cs="Arial"/>
          <w:color w:val="auto"/>
          <w:shd w:val="clear" w:color="auto" w:fill="auto"/>
        </w:rPr>
        <w:tab/>
        <w:t>Date:</w:t>
      </w:r>
      <w:r w:rsidR="007E4A3F">
        <w:rPr>
          <w:rFonts w:ascii="Arial" w:hAnsi="Arial" w:cs="Arial"/>
          <w:color w:val="auto"/>
          <w:shd w:val="clear" w:color="auto" w:fill="auto"/>
        </w:rPr>
        <w:t xml:space="preserve"> </w:t>
      </w:r>
      <w:r w:rsidR="006E67AC">
        <w:rPr>
          <w:rFonts w:ascii="Arial" w:hAnsi="Arial" w:cs="Arial"/>
          <w:color w:val="auto"/>
          <w:shd w:val="clear" w:color="auto" w:fill="auto"/>
        </w:rPr>
        <w:t>16</w:t>
      </w:r>
      <w:r w:rsidR="006E67AC" w:rsidRPr="006E67AC">
        <w:rPr>
          <w:rFonts w:ascii="Arial" w:hAnsi="Arial" w:cs="Arial"/>
          <w:color w:val="auto"/>
          <w:shd w:val="clear" w:color="auto" w:fill="auto"/>
          <w:vertAlign w:val="superscript"/>
        </w:rPr>
        <w:t>th</w:t>
      </w:r>
      <w:r w:rsidR="006E67AC">
        <w:rPr>
          <w:rFonts w:ascii="Arial" w:hAnsi="Arial" w:cs="Arial"/>
          <w:color w:val="auto"/>
          <w:shd w:val="clear" w:color="auto" w:fill="auto"/>
        </w:rPr>
        <w:t xml:space="preserve"> June 2021</w:t>
      </w:r>
    </w:p>
    <w:p w14:paraId="742ACD69" w14:textId="77777777" w:rsidR="00967B32" w:rsidRDefault="00967B32" w:rsidP="00967B32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91724DD" w14:textId="29C7F3DA" w:rsidR="00967B32" w:rsidRPr="00474BFA" w:rsidRDefault="002375D7" w:rsidP="00967B32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 </w:t>
      </w:r>
      <w:r w:rsidR="00967B32" w:rsidRPr="00474BFA">
        <w:rPr>
          <w:rFonts w:ascii="Arial" w:hAnsi="Arial" w:cs="Arial"/>
          <w:color w:val="auto"/>
          <w:shd w:val="clear" w:color="auto" w:fill="auto"/>
        </w:rPr>
        <w:t xml:space="preserve">Paul Garrod </w:t>
      </w:r>
    </w:p>
    <w:p w14:paraId="77EE0587" w14:textId="77777777" w:rsidR="00967B32" w:rsidRPr="000F7407" w:rsidRDefault="00967B32" w:rsidP="00967B32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474BFA">
        <w:rPr>
          <w:rFonts w:ascii="Arial" w:hAnsi="Arial" w:cs="Arial"/>
          <w:color w:val="auto"/>
          <w:shd w:val="clear" w:color="auto" w:fill="auto"/>
        </w:rPr>
        <w:t>Traffic Management &amp; Network Manager</w:t>
      </w:r>
    </w:p>
    <w:p w14:paraId="015704AF" w14:textId="77777777" w:rsidR="00967B32" w:rsidRPr="00447BDE" w:rsidRDefault="00967B32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714DB9E5" w14:textId="77777777" w:rsidR="002375D7" w:rsidRDefault="002375D7" w:rsidP="00967B32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025B4BC6" w14:textId="76E2AE82" w:rsidR="00967B32" w:rsidRDefault="00967B32" w:rsidP="00967B32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9</w:t>
      </w:r>
      <w:r w:rsidRPr="00070A96">
        <w:rPr>
          <w:rFonts w:ascii="Arial" w:hAnsi="Arial" w:cs="Arial"/>
          <w:b/>
          <w:color w:val="auto"/>
          <w:shd w:val="clear" w:color="auto" w:fill="auto"/>
        </w:rPr>
        <w:t>.</w:t>
      </w:r>
      <w:r>
        <w:rPr>
          <w:rFonts w:ascii="Arial" w:hAnsi="Arial" w:cs="Arial"/>
          <w:color w:val="auto"/>
          <w:shd w:val="clear" w:color="auto" w:fill="auto"/>
        </w:rPr>
        <w:tab/>
      </w:r>
      <w:r w:rsidRPr="00070A96">
        <w:rPr>
          <w:rFonts w:ascii="Arial" w:hAnsi="Arial" w:cs="Arial"/>
          <w:b/>
          <w:color w:val="auto"/>
          <w:u w:val="single"/>
          <w:shd w:val="clear" w:color="auto" w:fill="auto"/>
        </w:rPr>
        <w:t>DECISION</w:t>
      </w:r>
    </w:p>
    <w:p w14:paraId="0376A621" w14:textId="77777777" w:rsidR="00967B32" w:rsidRPr="00474BFA" w:rsidRDefault="00967B32" w:rsidP="00967B32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79CFEBA1" w14:textId="77777777" w:rsidR="00967B32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474BFA">
        <w:rPr>
          <w:rFonts w:ascii="Arial" w:hAnsi="Arial" w:cs="Arial"/>
          <w:color w:val="auto"/>
          <w:shd w:val="clear" w:color="auto" w:fill="auto"/>
        </w:rPr>
        <w:t>As the officer holding the above delegation, I</w:t>
      </w:r>
      <w:r>
        <w:rPr>
          <w:rFonts w:ascii="Arial" w:hAnsi="Arial" w:cs="Arial"/>
          <w:color w:val="auto"/>
          <w:shd w:val="clear" w:color="auto" w:fill="auto"/>
        </w:rPr>
        <w:t>:</w:t>
      </w:r>
    </w:p>
    <w:p w14:paraId="388F746D" w14:textId="77777777" w:rsidR="00967B32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203"/>
        <w:gridCol w:w="664"/>
      </w:tblGrid>
      <w:tr w:rsidR="00967B32" w14:paraId="79320268" w14:textId="77777777" w:rsidTr="0075538C">
        <w:tc>
          <w:tcPr>
            <w:tcW w:w="8471" w:type="dxa"/>
          </w:tcPr>
          <w:p w14:paraId="72723A8F" w14:textId="77777777" w:rsidR="00967B32" w:rsidRDefault="00967B32" w:rsidP="0075538C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33D6C4C" w14:textId="77777777" w:rsidR="00967B32" w:rsidRDefault="00967B32" w:rsidP="0075538C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hd w:val="clear" w:color="auto" w:fill="auto"/>
              </w:rPr>
              <w:t>A</w:t>
            </w:r>
            <w:r w:rsidRPr="00911539">
              <w:rPr>
                <w:rFonts w:ascii="Arial" w:hAnsi="Arial" w:cs="Arial"/>
                <w:color w:val="auto"/>
                <w:shd w:val="clear" w:color="auto" w:fill="auto"/>
              </w:rPr>
              <w:t>pprove the progression of this Traffic Regulation Order</w:t>
            </w:r>
            <w:r>
              <w:rPr>
                <w:rFonts w:ascii="Arial" w:hAnsi="Arial" w:cs="Arial"/>
                <w:color w:val="auto"/>
                <w:shd w:val="clear" w:color="auto" w:fill="auto"/>
              </w:rPr>
              <w:t>.</w:t>
            </w:r>
          </w:p>
          <w:p w14:paraId="06706C44" w14:textId="77777777" w:rsidR="00967B32" w:rsidRDefault="00967B32" w:rsidP="0075538C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675" w:type="dxa"/>
          </w:tcPr>
          <w:p w14:paraId="21F61936" w14:textId="1680CA7C" w:rsidR="00967B32" w:rsidRDefault="003F7B5B" w:rsidP="0075538C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hd w:val="clear" w:color="auto" w:fill="auto"/>
              </w:rPr>
              <w:t>X</w:t>
            </w:r>
          </w:p>
        </w:tc>
      </w:tr>
      <w:tr w:rsidR="00967B32" w14:paraId="205DBE60" w14:textId="77777777" w:rsidTr="0075538C">
        <w:tc>
          <w:tcPr>
            <w:tcW w:w="8471" w:type="dxa"/>
          </w:tcPr>
          <w:p w14:paraId="0E934F2A" w14:textId="77777777" w:rsidR="00967B32" w:rsidRDefault="00967B32" w:rsidP="0075538C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4450A9A4" w14:textId="77777777" w:rsidR="00967B32" w:rsidRDefault="00967B32" w:rsidP="0075538C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hd w:val="clear" w:color="auto" w:fill="auto"/>
              </w:rPr>
              <w:t>A</w:t>
            </w:r>
            <w:r w:rsidRPr="00911539">
              <w:rPr>
                <w:rFonts w:ascii="Arial" w:hAnsi="Arial" w:cs="Arial"/>
                <w:color w:val="auto"/>
                <w:shd w:val="clear" w:color="auto" w:fill="auto"/>
              </w:rPr>
              <w:t>gree that this Traffic Regulation Order should not be progressed at this time</w:t>
            </w:r>
            <w:r>
              <w:rPr>
                <w:rFonts w:ascii="Arial" w:hAnsi="Arial" w:cs="Arial"/>
                <w:color w:val="auto"/>
                <w:shd w:val="clear" w:color="auto" w:fill="auto"/>
              </w:rPr>
              <w:t>.</w:t>
            </w:r>
          </w:p>
          <w:p w14:paraId="6588D8EF" w14:textId="77777777" w:rsidR="00967B32" w:rsidRDefault="00967B32" w:rsidP="0075538C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675" w:type="dxa"/>
          </w:tcPr>
          <w:p w14:paraId="4DF7394B" w14:textId="77777777" w:rsidR="00967B32" w:rsidRDefault="00967B32" w:rsidP="0075538C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</w:tr>
    </w:tbl>
    <w:p w14:paraId="475D3155" w14:textId="77777777" w:rsidR="00967B32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D3A5628" w14:textId="77777777" w:rsidR="00967B32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070A96">
        <w:rPr>
          <w:rFonts w:ascii="Arial" w:hAnsi="Arial" w:cs="Arial"/>
          <w:color w:val="auto"/>
          <w:shd w:val="clear" w:color="auto" w:fill="auto"/>
        </w:rPr>
        <w:t xml:space="preserve">In taking this decision, I confirm that due regard </w:t>
      </w:r>
      <w:r>
        <w:rPr>
          <w:rFonts w:ascii="Arial" w:hAnsi="Arial" w:cs="Arial"/>
          <w:color w:val="auto"/>
          <w:shd w:val="clear" w:color="auto" w:fill="auto"/>
        </w:rPr>
        <w:t xml:space="preserve">has been given </w:t>
      </w:r>
      <w:r w:rsidRPr="00070A96">
        <w:rPr>
          <w:rFonts w:ascii="Arial" w:hAnsi="Arial" w:cs="Arial"/>
          <w:color w:val="auto"/>
          <w:shd w:val="clear" w:color="auto" w:fill="auto"/>
        </w:rPr>
        <w:t>to the Council’s public sector equality duty, which requires it to consider and think about how its policies or decisions may affect people who are protected under the Equality Act.</w:t>
      </w:r>
    </w:p>
    <w:p w14:paraId="220812ED" w14:textId="77777777" w:rsidR="00967B32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ACAD222" w14:textId="77777777" w:rsidR="00967B32" w:rsidRPr="00A524F6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1EC397E" w14:textId="77777777" w:rsidR="00967B32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1E667A21" w14:textId="3E71A94D" w:rsidR="00967B32" w:rsidRPr="00A524F6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524F6">
        <w:rPr>
          <w:rFonts w:ascii="Arial" w:hAnsi="Arial" w:cs="Arial"/>
          <w:color w:val="auto"/>
          <w:shd w:val="clear" w:color="auto" w:fill="auto"/>
        </w:rPr>
        <w:t>Signed:</w:t>
      </w:r>
      <w:r>
        <w:rPr>
          <w:rFonts w:ascii="Arial" w:hAnsi="Arial" w:cs="Arial"/>
          <w:color w:val="auto"/>
          <w:shd w:val="clear" w:color="auto" w:fill="auto"/>
        </w:rPr>
        <w:t xml:space="preserve"> …</w:t>
      </w:r>
      <w:r w:rsidR="003F7B5B">
        <w:rPr>
          <w:rFonts w:ascii="Arial" w:hAnsi="Arial" w:cs="Arial"/>
          <w:color w:val="auto"/>
          <w:shd w:val="clear" w:color="auto" w:fill="auto"/>
        </w:rPr>
        <w:pict w14:anchorId="0563FDD6">
          <v:shape id="_x0000_i1029" type="#_x0000_t75" style="width:92.25pt;height:82.5pt">
            <v:imagedata r:id="rId9" o:title="CMajor Signature"/>
          </v:shape>
        </w:pict>
      </w:r>
      <w:r>
        <w:rPr>
          <w:rFonts w:ascii="Arial" w:hAnsi="Arial" w:cs="Arial"/>
          <w:color w:val="auto"/>
          <w:shd w:val="clear" w:color="auto" w:fill="auto"/>
        </w:rPr>
        <w:t>……………………</w:t>
      </w:r>
      <w:r>
        <w:rPr>
          <w:rFonts w:ascii="Arial" w:hAnsi="Arial" w:cs="Arial"/>
          <w:color w:val="auto"/>
          <w:shd w:val="clear" w:color="auto" w:fill="auto"/>
        </w:rPr>
        <w:tab/>
      </w:r>
      <w:r>
        <w:rPr>
          <w:rFonts w:ascii="Arial" w:hAnsi="Arial" w:cs="Arial"/>
          <w:color w:val="auto"/>
          <w:shd w:val="clear" w:color="auto" w:fill="auto"/>
        </w:rPr>
        <w:tab/>
        <w:t>Date: …</w:t>
      </w:r>
      <w:r w:rsidR="003F7B5B">
        <w:rPr>
          <w:rFonts w:ascii="Arial" w:hAnsi="Arial" w:cs="Arial"/>
          <w:color w:val="auto"/>
          <w:shd w:val="clear" w:color="auto" w:fill="auto"/>
        </w:rPr>
        <w:t>07/07/21</w:t>
      </w:r>
      <w:r>
        <w:rPr>
          <w:rFonts w:ascii="Arial" w:hAnsi="Arial" w:cs="Arial"/>
          <w:color w:val="auto"/>
          <w:shd w:val="clear" w:color="auto" w:fill="auto"/>
        </w:rPr>
        <w:t>….</w:t>
      </w:r>
      <w:r w:rsidRPr="00A524F6">
        <w:rPr>
          <w:rFonts w:ascii="Arial" w:hAnsi="Arial" w:cs="Arial"/>
          <w:color w:val="auto"/>
          <w:shd w:val="clear" w:color="auto" w:fill="auto"/>
        </w:rPr>
        <w:t xml:space="preserve">   </w:t>
      </w:r>
    </w:p>
    <w:p w14:paraId="5C681848" w14:textId="77777777" w:rsidR="00967B32" w:rsidRPr="00A524F6" w:rsidRDefault="00967B32" w:rsidP="00967B32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524F6">
        <w:rPr>
          <w:rFonts w:ascii="Arial" w:hAnsi="Arial" w:cs="Arial"/>
          <w:color w:val="auto"/>
          <w:shd w:val="clear" w:color="auto" w:fill="auto"/>
        </w:rPr>
        <w:tab/>
      </w:r>
      <w:r w:rsidRPr="00A524F6">
        <w:rPr>
          <w:rFonts w:ascii="Arial" w:hAnsi="Arial" w:cs="Arial"/>
          <w:color w:val="auto"/>
          <w:shd w:val="clear" w:color="auto" w:fill="auto"/>
        </w:rPr>
        <w:tab/>
      </w:r>
    </w:p>
    <w:p w14:paraId="20786943" w14:textId="77777777" w:rsidR="00967B32" w:rsidRPr="00BD7AE6" w:rsidRDefault="00967B32" w:rsidP="00967B32">
      <w:pPr>
        <w:ind w:firstLine="709"/>
        <w:rPr>
          <w:rFonts w:ascii="Arial" w:hAnsi="Arial" w:cs="Arial"/>
        </w:rPr>
      </w:pPr>
      <w:r w:rsidRPr="00BD7AE6">
        <w:rPr>
          <w:rFonts w:ascii="Arial" w:hAnsi="Arial" w:cs="Arial"/>
        </w:rPr>
        <w:t>Chris Major</w:t>
      </w:r>
    </w:p>
    <w:p w14:paraId="765F196F" w14:textId="2978B33C" w:rsidR="002F46A5" w:rsidRPr="003F7B5B" w:rsidRDefault="00F943B6" w:rsidP="003F7B5B">
      <w:pPr>
        <w:ind w:firstLine="709"/>
      </w:pPr>
      <w:r>
        <w:rPr>
          <w:rFonts w:ascii="Arial" w:hAnsi="Arial" w:cs="Arial"/>
          <w:bCs/>
        </w:rPr>
        <w:t xml:space="preserve">Director of Place Management </w:t>
      </w:r>
    </w:p>
    <w:p w14:paraId="395FB3C8" w14:textId="77777777" w:rsidR="002F46A5" w:rsidRDefault="002F46A5" w:rsidP="00A92100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780E530" w14:textId="77777777" w:rsidR="002F46A5" w:rsidRDefault="002F46A5" w:rsidP="00A92100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54EF6AE" w14:textId="06E70DA9" w:rsidR="00610E31" w:rsidRPr="005E2CF1" w:rsidRDefault="00610E31" w:rsidP="00A92100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sectPr w:rsidR="00610E31" w:rsidRPr="005E2CF1" w:rsidSect="00DF2B93">
      <w:footerReference w:type="default" r:id="rId10"/>
      <w:pgSz w:w="12240" w:h="15840"/>
      <w:pgMar w:top="1440" w:right="1440" w:bottom="1440" w:left="1440" w:header="720" w:footer="720" w:gutter="0"/>
      <w:paperSrc w:first="1" w:other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89EE" w14:textId="77777777" w:rsidR="005D45F5" w:rsidRDefault="005D45F5" w:rsidP="002425BE">
      <w:r>
        <w:separator/>
      </w:r>
    </w:p>
  </w:endnote>
  <w:endnote w:type="continuationSeparator" w:id="0">
    <w:p w14:paraId="7B21307A" w14:textId="77777777" w:rsidR="005D45F5" w:rsidRDefault="005D45F5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FB9A" w14:textId="77777777" w:rsidR="005D45F5" w:rsidRDefault="005D45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6A5">
      <w:rPr>
        <w:noProof/>
      </w:rPr>
      <w:t>2</w:t>
    </w:r>
    <w:r>
      <w:rPr>
        <w:noProof/>
      </w:rPr>
      <w:fldChar w:fldCharType="end"/>
    </w:r>
  </w:p>
  <w:p w14:paraId="6D320A6D" w14:textId="77777777" w:rsidR="005D45F5" w:rsidRDefault="005D4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40374" w14:textId="77777777" w:rsidR="005D45F5" w:rsidRDefault="005D45F5" w:rsidP="002425BE">
      <w:r>
        <w:separator/>
      </w:r>
    </w:p>
  </w:footnote>
  <w:footnote w:type="continuationSeparator" w:id="0">
    <w:p w14:paraId="2DEB3CF0" w14:textId="77777777" w:rsidR="005D45F5" w:rsidRDefault="005D45F5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1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3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4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6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18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19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1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5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1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2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5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7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38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9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0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29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217A"/>
    <w:rsid w:val="000441C5"/>
    <w:rsid w:val="00073286"/>
    <w:rsid w:val="0007546C"/>
    <w:rsid w:val="00080181"/>
    <w:rsid w:val="00092C76"/>
    <w:rsid w:val="000B698A"/>
    <w:rsid w:val="000D7A63"/>
    <w:rsid w:val="000E0623"/>
    <w:rsid w:val="000F090A"/>
    <w:rsid w:val="000F1C5C"/>
    <w:rsid w:val="000F5EC4"/>
    <w:rsid w:val="00106C2F"/>
    <w:rsid w:val="00113891"/>
    <w:rsid w:val="00124CCB"/>
    <w:rsid w:val="001A5D21"/>
    <w:rsid w:val="001F1A3C"/>
    <w:rsid w:val="00205407"/>
    <w:rsid w:val="002354D5"/>
    <w:rsid w:val="002375D7"/>
    <w:rsid w:val="0024217A"/>
    <w:rsid w:val="002425BE"/>
    <w:rsid w:val="00262C87"/>
    <w:rsid w:val="002713DB"/>
    <w:rsid w:val="002A2D01"/>
    <w:rsid w:val="002E3119"/>
    <w:rsid w:val="002F46A5"/>
    <w:rsid w:val="00300B08"/>
    <w:rsid w:val="00316F39"/>
    <w:rsid w:val="00375871"/>
    <w:rsid w:val="00395A25"/>
    <w:rsid w:val="00397611"/>
    <w:rsid w:val="003D16C0"/>
    <w:rsid w:val="003D6F50"/>
    <w:rsid w:val="003F7B5B"/>
    <w:rsid w:val="00400FD7"/>
    <w:rsid w:val="00403BAC"/>
    <w:rsid w:val="00432BC2"/>
    <w:rsid w:val="00436FB7"/>
    <w:rsid w:val="0045591E"/>
    <w:rsid w:val="00463675"/>
    <w:rsid w:val="00471A74"/>
    <w:rsid w:val="00492643"/>
    <w:rsid w:val="0049771F"/>
    <w:rsid w:val="004B21E1"/>
    <w:rsid w:val="004B4EBA"/>
    <w:rsid w:val="004B67D6"/>
    <w:rsid w:val="004D4D45"/>
    <w:rsid w:val="00515D50"/>
    <w:rsid w:val="005326A4"/>
    <w:rsid w:val="005444FD"/>
    <w:rsid w:val="0054468D"/>
    <w:rsid w:val="005673B9"/>
    <w:rsid w:val="00572171"/>
    <w:rsid w:val="00592080"/>
    <w:rsid w:val="005A74C5"/>
    <w:rsid w:val="005A785E"/>
    <w:rsid w:val="005D45F5"/>
    <w:rsid w:val="005E2CF1"/>
    <w:rsid w:val="005F1A23"/>
    <w:rsid w:val="00610E31"/>
    <w:rsid w:val="0061730E"/>
    <w:rsid w:val="00670A59"/>
    <w:rsid w:val="00680403"/>
    <w:rsid w:val="006939CA"/>
    <w:rsid w:val="00693A50"/>
    <w:rsid w:val="006A5272"/>
    <w:rsid w:val="006A7176"/>
    <w:rsid w:val="006C7C62"/>
    <w:rsid w:val="006E67AC"/>
    <w:rsid w:val="006F35A5"/>
    <w:rsid w:val="00717EC1"/>
    <w:rsid w:val="0074453C"/>
    <w:rsid w:val="007473AB"/>
    <w:rsid w:val="0079220C"/>
    <w:rsid w:val="00796ED1"/>
    <w:rsid w:val="007B1080"/>
    <w:rsid w:val="007D08F3"/>
    <w:rsid w:val="007E226E"/>
    <w:rsid w:val="007E4A3F"/>
    <w:rsid w:val="007E61CA"/>
    <w:rsid w:val="00813CBB"/>
    <w:rsid w:val="00831FE1"/>
    <w:rsid w:val="00834310"/>
    <w:rsid w:val="00861B3E"/>
    <w:rsid w:val="00861CDB"/>
    <w:rsid w:val="00875A4B"/>
    <w:rsid w:val="0088529E"/>
    <w:rsid w:val="0089247A"/>
    <w:rsid w:val="008A5E0F"/>
    <w:rsid w:val="008C541B"/>
    <w:rsid w:val="0090190C"/>
    <w:rsid w:val="00901F56"/>
    <w:rsid w:val="009067DF"/>
    <w:rsid w:val="00914453"/>
    <w:rsid w:val="00942A37"/>
    <w:rsid w:val="009502E1"/>
    <w:rsid w:val="009602BB"/>
    <w:rsid w:val="00967B32"/>
    <w:rsid w:val="00972051"/>
    <w:rsid w:val="009953E6"/>
    <w:rsid w:val="009A0FF8"/>
    <w:rsid w:val="009B7FFC"/>
    <w:rsid w:val="009C4573"/>
    <w:rsid w:val="009D3BAE"/>
    <w:rsid w:val="00A01861"/>
    <w:rsid w:val="00A207B6"/>
    <w:rsid w:val="00A60451"/>
    <w:rsid w:val="00A92100"/>
    <w:rsid w:val="00AB7F3F"/>
    <w:rsid w:val="00AD3E2E"/>
    <w:rsid w:val="00B13A69"/>
    <w:rsid w:val="00B17141"/>
    <w:rsid w:val="00B41CDA"/>
    <w:rsid w:val="00B94ABC"/>
    <w:rsid w:val="00BA7ACD"/>
    <w:rsid w:val="00BE160F"/>
    <w:rsid w:val="00BE179A"/>
    <w:rsid w:val="00BF6343"/>
    <w:rsid w:val="00C25CC4"/>
    <w:rsid w:val="00C40C4C"/>
    <w:rsid w:val="00C953A2"/>
    <w:rsid w:val="00C977FA"/>
    <w:rsid w:val="00D64708"/>
    <w:rsid w:val="00D64AAA"/>
    <w:rsid w:val="00D82018"/>
    <w:rsid w:val="00D90E85"/>
    <w:rsid w:val="00D9415E"/>
    <w:rsid w:val="00DA0795"/>
    <w:rsid w:val="00DA7316"/>
    <w:rsid w:val="00DB058B"/>
    <w:rsid w:val="00DC73E2"/>
    <w:rsid w:val="00DE37F2"/>
    <w:rsid w:val="00DF2B93"/>
    <w:rsid w:val="00E5548B"/>
    <w:rsid w:val="00E939C1"/>
    <w:rsid w:val="00EB130A"/>
    <w:rsid w:val="00F12435"/>
    <w:rsid w:val="00F161AA"/>
    <w:rsid w:val="00F1643F"/>
    <w:rsid w:val="00F515D8"/>
    <w:rsid w:val="00F73125"/>
    <w:rsid w:val="00F82C4A"/>
    <w:rsid w:val="00F83570"/>
    <w:rsid w:val="00F943B6"/>
    <w:rsid w:val="00FB4E6C"/>
    <w:rsid w:val="00FB6DA1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DD455A4"/>
  <w14:defaultImageDpi w14:val="0"/>
  <w15:docId w15:val="{2C451344-63E2-4E6A-8567-1DFD27F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6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AC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AC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249E-C548-4C11-8B68-5AC5057C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Carrel</dc:creator>
  <cp:lastModifiedBy>Chris Major</cp:lastModifiedBy>
  <cp:revision>2</cp:revision>
  <cp:lastPrinted>2019-07-10T08:30:00Z</cp:lastPrinted>
  <dcterms:created xsi:type="dcterms:W3CDTF">2021-07-07T14:16:00Z</dcterms:created>
  <dcterms:modified xsi:type="dcterms:W3CDTF">2021-07-07T14:16:00Z</dcterms:modified>
</cp:coreProperties>
</file>