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0E7" w:rsidRPr="00E910E7" w:rsidRDefault="00783F76" w:rsidP="00E910E7">
      <w:pPr>
        <w:rPr>
          <w:b/>
        </w:rPr>
      </w:pPr>
      <w:bookmarkStart w:id="0" w:name="_GoBack"/>
      <w:bookmarkEnd w:id="0"/>
      <w:r>
        <w:rPr>
          <w:b/>
        </w:rPr>
        <w:t>Developing a Strategy for Keynsham</w:t>
      </w:r>
    </w:p>
    <w:p w:rsidR="00E910E7" w:rsidRDefault="00783F76" w:rsidP="00E910E7">
      <w:pPr>
        <w:rPr>
          <w:b/>
        </w:rPr>
      </w:pPr>
      <w:r>
        <w:rPr>
          <w:b/>
        </w:rPr>
        <w:t>Questions and Answers</w:t>
      </w:r>
    </w:p>
    <w:p w:rsidR="00783F76" w:rsidRPr="00E910E7" w:rsidRDefault="00783F76" w:rsidP="00E910E7">
      <w:pPr>
        <w:rPr>
          <w:b/>
        </w:rPr>
      </w:pPr>
    </w:p>
    <w:p w:rsidR="00E910E7" w:rsidRPr="00E910E7" w:rsidRDefault="00E910E7" w:rsidP="00E910E7">
      <w:pPr>
        <w:rPr>
          <w:b/>
        </w:rPr>
      </w:pPr>
      <w:r w:rsidRPr="00E910E7">
        <w:rPr>
          <w:b/>
        </w:rPr>
        <w:t xml:space="preserve">What’s the big idea? </w:t>
      </w:r>
    </w:p>
    <w:p w:rsidR="00E910E7" w:rsidRDefault="00E910E7" w:rsidP="00E910E7">
      <w:r>
        <w:t xml:space="preserve">The vision is: </w:t>
      </w:r>
    </w:p>
    <w:p w:rsidR="00E910E7" w:rsidRDefault="00E910E7" w:rsidP="00E910E7">
      <w:r>
        <w:t xml:space="preserve"> </w:t>
      </w:r>
    </w:p>
    <w:p w:rsidR="00E910E7" w:rsidRPr="00464825" w:rsidRDefault="00E910E7" w:rsidP="00464825">
      <w:pPr>
        <w:jc w:val="center"/>
        <w:rPr>
          <w:i/>
        </w:rPr>
      </w:pPr>
      <w:r w:rsidRPr="00464825">
        <w:rPr>
          <w:i/>
        </w:rPr>
        <w:t>To minimise the negative effects of traffic congestion in and around Keynsham and ensuring it retains its independence and its separate identity within an attractive rural setting by becoming a more sustainable, desirable and well-connected place in which to live and work.</w:t>
      </w:r>
    </w:p>
    <w:p w:rsidR="00E910E7" w:rsidRDefault="00E910E7" w:rsidP="00E910E7"/>
    <w:p w:rsidR="00E910E7" w:rsidRPr="00E910E7" w:rsidRDefault="00E910E7" w:rsidP="00E910E7">
      <w:pPr>
        <w:rPr>
          <w:b/>
        </w:rPr>
      </w:pPr>
      <w:r w:rsidRPr="00E910E7">
        <w:rPr>
          <w:b/>
        </w:rPr>
        <w:t xml:space="preserve">What would this mean in reality? </w:t>
      </w:r>
    </w:p>
    <w:p w:rsidR="00E910E7" w:rsidRDefault="00E910E7" w:rsidP="00E910E7">
      <w:r>
        <w:t xml:space="preserve">Key proposals include: </w:t>
      </w:r>
    </w:p>
    <w:p w:rsidR="00464825" w:rsidRDefault="00464825" w:rsidP="00464825"/>
    <w:p w:rsidR="00AB6552" w:rsidRPr="00890923" w:rsidRDefault="00AB6552" w:rsidP="00464825">
      <w:pPr>
        <w:pStyle w:val="ListParagraph"/>
        <w:numPr>
          <w:ilvl w:val="0"/>
          <w:numId w:val="1"/>
        </w:numPr>
        <w:rPr>
          <w:rFonts w:ascii="Arial" w:hAnsi="Arial" w:cs="Arial"/>
          <w:sz w:val="24"/>
          <w:szCs w:val="24"/>
        </w:rPr>
      </w:pPr>
      <w:r>
        <w:rPr>
          <w:rFonts w:ascii="Arial" w:hAnsi="Arial" w:cs="Arial"/>
          <w:sz w:val="24"/>
          <w:szCs w:val="24"/>
        </w:rPr>
        <w:t>Consideration of improvements to the High Street including the Public Realm</w:t>
      </w:r>
    </w:p>
    <w:p w:rsidR="00464825" w:rsidRDefault="00E910E7" w:rsidP="00464825">
      <w:pPr>
        <w:pStyle w:val="ListParagraph"/>
        <w:numPr>
          <w:ilvl w:val="0"/>
          <w:numId w:val="1"/>
        </w:numPr>
        <w:rPr>
          <w:rFonts w:ascii="Arial" w:hAnsi="Arial" w:cs="Arial"/>
          <w:sz w:val="24"/>
          <w:szCs w:val="24"/>
        </w:rPr>
      </w:pPr>
      <w:r>
        <w:t xml:space="preserve"> </w:t>
      </w:r>
      <w:r w:rsidR="00AB6552">
        <w:rPr>
          <w:rFonts w:ascii="Arial" w:hAnsi="Arial" w:cs="Arial"/>
          <w:sz w:val="24"/>
          <w:szCs w:val="24"/>
        </w:rPr>
        <w:t xml:space="preserve">Improved cycle routes including to </w:t>
      </w:r>
      <w:r w:rsidR="00464825">
        <w:rPr>
          <w:rFonts w:ascii="Arial" w:hAnsi="Arial" w:cs="Arial"/>
          <w:sz w:val="24"/>
          <w:szCs w:val="24"/>
        </w:rPr>
        <w:t xml:space="preserve"> the main schools;</w:t>
      </w:r>
    </w:p>
    <w:p w:rsidR="00464825" w:rsidRDefault="00464825" w:rsidP="00464825">
      <w:pPr>
        <w:pStyle w:val="ListParagraph"/>
        <w:numPr>
          <w:ilvl w:val="0"/>
          <w:numId w:val="1"/>
        </w:numPr>
        <w:rPr>
          <w:rFonts w:ascii="Arial" w:hAnsi="Arial" w:cs="Arial"/>
          <w:sz w:val="24"/>
          <w:szCs w:val="24"/>
        </w:rPr>
      </w:pPr>
      <w:r>
        <w:rPr>
          <w:rFonts w:ascii="Arial" w:hAnsi="Arial" w:cs="Arial"/>
          <w:sz w:val="24"/>
          <w:szCs w:val="24"/>
        </w:rPr>
        <w:t>An audit of pedestrian facilities in the town centre and to/from the centre and railway station, with identification of improvements needed;</w:t>
      </w:r>
    </w:p>
    <w:p w:rsidR="00464825" w:rsidRDefault="00464825" w:rsidP="00464825">
      <w:pPr>
        <w:pStyle w:val="ListParagraph"/>
        <w:numPr>
          <w:ilvl w:val="0"/>
          <w:numId w:val="1"/>
        </w:numPr>
        <w:rPr>
          <w:rFonts w:ascii="Arial" w:hAnsi="Arial" w:cs="Arial"/>
          <w:sz w:val="24"/>
          <w:szCs w:val="24"/>
        </w:rPr>
      </w:pPr>
      <w:r>
        <w:rPr>
          <w:rFonts w:ascii="Arial" w:hAnsi="Arial" w:cs="Arial"/>
          <w:sz w:val="24"/>
          <w:szCs w:val="24"/>
        </w:rPr>
        <w:t xml:space="preserve">Continued work with bus operators </w:t>
      </w:r>
      <w:r w:rsidR="00AB6552">
        <w:rPr>
          <w:rFonts w:ascii="Arial" w:hAnsi="Arial" w:cs="Arial"/>
          <w:sz w:val="24"/>
          <w:szCs w:val="24"/>
        </w:rPr>
        <w:t xml:space="preserve">for example to </w:t>
      </w:r>
      <w:r>
        <w:rPr>
          <w:rFonts w:ascii="Arial" w:hAnsi="Arial" w:cs="Arial"/>
          <w:sz w:val="24"/>
          <w:szCs w:val="24"/>
        </w:rPr>
        <w:t xml:space="preserve"> improve</w:t>
      </w:r>
      <w:r w:rsidR="00890923">
        <w:rPr>
          <w:rFonts w:ascii="Arial" w:hAnsi="Arial" w:cs="Arial"/>
          <w:sz w:val="24"/>
          <w:szCs w:val="24"/>
        </w:rPr>
        <w:t xml:space="preserve"> </w:t>
      </w:r>
      <w:r>
        <w:rPr>
          <w:rFonts w:ascii="Arial" w:hAnsi="Arial" w:cs="Arial"/>
          <w:sz w:val="24"/>
          <w:szCs w:val="24"/>
        </w:rPr>
        <w:t>ticketing and simplif</w:t>
      </w:r>
      <w:r w:rsidR="00AB6552">
        <w:rPr>
          <w:rFonts w:ascii="Arial" w:hAnsi="Arial" w:cs="Arial"/>
          <w:sz w:val="24"/>
          <w:szCs w:val="24"/>
        </w:rPr>
        <w:t>y</w:t>
      </w:r>
      <w:r w:rsidR="00890923">
        <w:rPr>
          <w:rFonts w:ascii="Arial" w:hAnsi="Arial" w:cs="Arial"/>
          <w:sz w:val="24"/>
          <w:szCs w:val="24"/>
        </w:rPr>
        <w:t xml:space="preserve"> </w:t>
      </w:r>
      <w:r>
        <w:rPr>
          <w:rFonts w:ascii="Arial" w:hAnsi="Arial" w:cs="Arial"/>
          <w:sz w:val="24"/>
          <w:szCs w:val="24"/>
        </w:rPr>
        <w:t>fare structures;</w:t>
      </w:r>
    </w:p>
    <w:p w:rsidR="00464825" w:rsidRDefault="00464825" w:rsidP="00464825">
      <w:pPr>
        <w:pStyle w:val="ListParagraph"/>
        <w:numPr>
          <w:ilvl w:val="0"/>
          <w:numId w:val="1"/>
        </w:numPr>
        <w:rPr>
          <w:rFonts w:ascii="Arial" w:hAnsi="Arial" w:cs="Arial"/>
          <w:sz w:val="24"/>
          <w:szCs w:val="24"/>
        </w:rPr>
      </w:pPr>
      <w:r>
        <w:rPr>
          <w:rFonts w:ascii="Arial" w:hAnsi="Arial" w:cs="Arial"/>
          <w:sz w:val="24"/>
          <w:szCs w:val="24"/>
        </w:rPr>
        <w:t>Improvement to Wellsway, Bath Hill, Bath Road junction;</w:t>
      </w:r>
    </w:p>
    <w:p w:rsidR="00464825" w:rsidRDefault="00464825" w:rsidP="00464825">
      <w:pPr>
        <w:pStyle w:val="ListParagraph"/>
        <w:numPr>
          <w:ilvl w:val="0"/>
          <w:numId w:val="1"/>
        </w:numPr>
        <w:rPr>
          <w:rFonts w:ascii="Arial" w:hAnsi="Arial" w:cs="Arial"/>
          <w:sz w:val="24"/>
          <w:szCs w:val="24"/>
        </w:rPr>
      </w:pPr>
      <w:r>
        <w:rPr>
          <w:rFonts w:ascii="Arial" w:hAnsi="Arial" w:cs="Arial"/>
          <w:sz w:val="24"/>
          <w:szCs w:val="24"/>
        </w:rPr>
        <w:t>New surveys of car park use and estimated of future parking demand;</w:t>
      </w:r>
    </w:p>
    <w:p w:rsidR="00464825" w:rsidRDefault="00464825" w:rsidP="00464825">
      <w:pPr>
        <w:pStyle w:val="ListParagraph"/>
        <w:numPr>
          <w:ilvl w:val="0"/>
          <w:numId w:val="1"/>
        </w:numPr>
        <w:rPr>
          <w:rFonts w:ascii="Arial" w:hAnsi="Arial" w:cs="Arial"/>
          <w:sz w:val="24"/>
          <w:szCs w:val="24"/>
        </w:rPr>
      </w:pPr>
      <w:r>
        <w:rPr>
          <w:rFonts w:ascii="Arial" w:hAnsi="Arial" w:cs="Arial"/>
          <w:sz w:val="24"/>
          <w:szCs w:val="24"/>
        </w:rPr>
        <w:t>A study of Hick’s Gate roundabout.</w:t>
      </w:r>
    </w:p>
    <w:p w:rsidR="00E910E7" w:rsidRDefault="00E910E7" w:rsidP="00464825"/>
    <w:p w:rsidR="00E910E7" w:rsidRDefault="00E910E7" w:rsidP="00E910E7"/>
    <w:p w:rsidR="00E910E7" w:rsidRPr="00E910E7" w:rsidRDefault="00E910E7" w:rsidP="00E910E7">
      <w:pPr>
        <w:rPr>
          <w:b/>
        </w:rPr>
      </w:pPr>
      <w:r w:rsidRPr="00E910E7">
        <w:rPr>
          <w:b/>
        </w:rPr>
        <w:t xml:space="preserve">Why do we need to change things? </w:t>
      </w:r>
    </w:p>
    <w:p w:rsidR="00E910E7" w:rsidRDefault="00464825" w:rsidP="00E910E7">
      <w:r>
        <w:t>Transport is fundamental to the successful economy and wellbeing of the town, its residents and employees.  It provides access to the town centre and its retail and leisure facilities, as well as access to employment for those living or working in Keynsham.</w:t>
      </w:r>
    </w:p>
    <w:p w:rsidR="00464825" w:rsidRDefault="00464825" w:rsidP="00464825"/>
    <w:p w:rsidR="00464825" w:rsidRDefault="00464825" w:rsidP="00464825">
      <w:r>
        <w:t>However, traffic congestion is causing delays; both in the town and for traffic using the A4, affecting the quality of life for residents in some parts of the town and making the town centre a less attractive place to visit.  This situation will only worsen with increases in traffic demand from new developments proposed within the town.</w:t>
      </w:r>
      <w:r w:rsidR="00AB6552" w:rsidRPr="00AB6552">
        <w:t xml:space="preserve"> </w:t>
      </w:r>
      <w:r w:rsidR="00AB6552">
        <w:t>In particular the Bath</w:t>
      </w:r>
      <w:r w:rsidR="003F1483">
        <w:t xml:space="preserve"> </w:t>
      </w:r>
      <w:r w:rsidR="00AB6552">
        <w:t>&amp;</w:t>
      </w:r>
      <w:r w:rsidR="003F1483">
        <w:t xml:space="preserve"> </w:t>
      </w:r>
      <w:r w:rsidR="00AB6552">
        <w:t xml:space="preserve">North East Somerset Core Strategy will deliver </w:t>
      </w:r>
      <w:r w:rsidR="009D62F3">
        <w:t>2,150</w:t>
      </w:r>
      <w:r w:rsidR="00AB6552">
        <w:t xml:space="preserve"> new dwellings and </w:t>
      </w:r>
      <w:r w:rsidR="009D62F3">
        <w:t>1,600</w:t>
      </w:r>
      <w:r w:rsidR="00AB6552">
        <w:t xml:space="preserve"> new jobs in Keysham which will inevitably place more pressure on the town’s transport network.</w:t>
      </w:r>
    </w:p>
    <w:p w:rsidR="00464825" w:rsidRDefault="00464825" w:rsidP="00464825"/>
    <w:p w:rsidR="00464825" w:rsidRDefault="00464825" w:rsidP="00464825">
      <w:r>
        <w:t>A Transport Strategy is needed to provide the framework within which individual proposals to mitigate these negative impacts can be considered and assessed against the objectives.  A number of initiatives have already been delivered including 20mph speed limits and improvements to bus services through the Greater Bristol Bus Network project.</w:t>
      </w:r>
      <w:r w:rsidR="00AB6552" w:rsidRPr="00AB6552">
        <w:t xml:space="preserve"> </w:t>
      </w:r>
      <w:r w:rsidR="00AB6552">
        <w:t>The strategy will also build on the policies and measures included in successive Joint Local Transport Plans.</w:t>
      </w:r>
    </w:p>
    <w:p w:rsidR="00464825" w:rsidRDefault="00464825" w:rsidP="00E910E7"/>
    <w:p w:rsidR="000356F2" w:rsidRDefault="000356F2" w:rsidP="00E910E7"/>
    <w:p w:rsidR="000356F2" w:rsidRDefault="000356F2" w:rsidP="00E910E7"/>
    <w:p w:rsidR="00E910E7" w:rsidRPr="00E910E7" w:rsidRDefault="00E910E7" w:rsidP="00E910E7">
      <w:pPr>
        <w:rPr>
          <w:b/>
        </w:rPr>
      </w:pPr>
      <w:r w:rsidRPr="00E910E7">
        <w:rPr>
          <w:b/>
        </w:rPr>
        <w:lastRenderedPageBreak/>
        <w:t xml:space="preserve">What are the desired outcomes? </w:t>
      </w:r>
    </w:p>
    <w:p w:rsidR="00464825" w:rsidRDefault="00464825" w:rsidP="00464825">
      <w:pPr>
        <w:rPr>
          <w:rFonts w:cs="Arial"/>
        </w:rPr>
      </w:pPr>
      <w:r>
        <w:rPr>
          <w:rFonts w:cs="Arial"/>
        </w:rPr>
        <w:t>The strategy ‘</w:t>
      </w:r>
      <w:r>
        <w:rPr>
          <w:rFonts w:cs="Arial"/>
          <w:i/>
          <w:iCs/>
        </w:rPr>
        <w:t>Getting around Keynsham’</w:t>
      </w:r>
      <w:r>
        <w:rPr>
          <w:rFonts w:cs="Arial"/>
        </w:rPr>
        <w:t xml:space="preserve"> looks at the future growth of the town and options on how to plan transport provision. The objectives include:</w:t>
      </w:r>
    </w:p>
    <w:p w:rsidR="00464825" w:rsidRDefault="00464825" w:rsidP="00464825">
      <w:pPr>
        <w:rPr>
          <w:rFonts w:cs="Arial"/>
        </w:rPr>
      </w:pPr>
    </w:p>
    <w:p w:rsidR="00464825" w:rsidRDefault="00464825" w:rsidP="00464825">
      <w:pPr>
        <w:pStyle w:val="ListParagraph"/>
        <w:numPr>
          <w:ilvl w:val="0"/>
          <w:numId w:val="3"/>
        </w:numPr>
        <w:rPr>
          <w:rFonts w:ascii="Arial" w:hAnsi="Arial" w:cs="Arial"/>
          <w:sz w:val="24"/>
          <w:szCs w:val="24"/>
        </w:rPr>
      </w:pPr>
      <w:r>
        <w:rPr>
          <w:rFonts w:ascii="Arial" w:hAnsi="Arial" w:cs="Arial"/>
          <w:sz w:val="24"/>
          <w:szCs w:val="24"/>
        </w:rPr>
        <w:t>Minimising future increases in traffic congestion;</w:t>
      </w:r>
    </w:p>
    <w:p w:rsidR="00464825" w:rsidRDefault="00464825" w:rsidP="00464825">
      <w:pPr>
        <w:pStyle w:val="ListParagraph"/>
        <w:numPr>
          <w:ilvl w:val="0"/>
          <w:numId w:val="3"/>
        </w:numPr>
        <w:rPr>
          <w:rFonts w:ascii="Arial" w:hAnsi="Arial" w:cs="Arial"/>
          <w:sz w:val="24"/>
          <w:szCs w:val="24"/>
        </w:rPr>
      </w:pPr>
      <w:r>
        <w:rPr>
          <w:rFonts w:ascii="Arial" w:hAnsi="Arial" w:cs="Arial"/>
          <w:sz w:val="24"/>
          <w:szCs w:val="24"/>
        </w:rPr>
        <w:t>Supporting the local economy;</w:t>
      </w:r>
    </w:p>
    <w:p w:rsidR="00464825" w:rsidRDefault="00464825" w:rsidP="00464825">
      <w:pPr>
        <w:pStyle w:val="ListParagraph"/>
        <w:numPr>
          <w:ilvl w:val="0"/>
          <w:numId w:val="3"/>
        </w:numPr>
        <w:rPr>
          <w:rFonts w:ascii="Arial" w:hAnsi="Arial" w:cs="Arial"/>
          <w:sz w:val="24"/>
          <w:szCs w:val="24"/>
        </w:rPr>
      </w:pPr>
      <w:r>
        <w:rPr>
          <w:rFonts w:ascii="Arial" w:hAnsi="Arial" w:cs="Arial"/>
          <w:sz w:val="24"/>
          <w:szCs w:val="24"/>
        </w:rPr>
        <w:t>Promoting sustainable mobility, including better facilities for walkers and cyclists;</w:t>
      </w:r>
    </w:p>
    <w:p w:rsidR="00464825" w:rsidRDefault="00464825" w:rsidP="00464825">
      <w:pPr>
        <w:pStyle w:val="ListParagraph"/>
        <w:numPr>
          <w:ilvl w:val="0"/>
          <w:numId w:val="3"/>
        </w:numPr>
        <w:rPr>
          <w:rFonts w:ascii="Arial" w:hAnsi="Arial" w:cs="Arial"/>
          <w:sz w:val="24"/>
          <w:szCs w:val="24"/>
        </w:rPr>
      </w:pPr>
      <w:r>
        <w:rPr>
          <w:rFonts w:ascii="Arial" w:hAnsi="Arial" w:cs="Arial"/>
          <w:sz w:val="24"/>
          <w:szCs w:val="24"/>
        </w:rPr>
        <w:t>Widening travel choice and improving connections, particularly improved rail services;</w:t>
      </w:r>
    </w:p>
    <w:p w:rsidR="00464825" w:rsidRDefault="00464825" w:rsidP="00464825">
      <w:pPr>
        <w:pStyle w:val="ListParagraph"/>
        <w:numPr>
          <w:ilvl w:val="0"/>
          <w:numId w:val="3"/>
        </w:numPr>
        <w:rPr>
          <w:rFonts w:ascii="Arial" w:hAnsi="Arial" w:cs="Arial"/>
          <w:sz w:val="24"/>
          <w:szCs w:val="24"/>
        </w:rPr>
      </w:pPr>
      <w:r>
        <w:rPr>
          <w:rFonts w:ascii="Arial" w:hAnsi="Arial" w:cs="Arial"/>
          <w:sz w:val="24"/>
          <w:szCs w:val="24"/>
        </w:rPr>
        <w:t>Widening access to opportunities: jobs, learning, training, leisure and other local facilities;</w:t>
      </w:r>
    </w:p>
    <w:p w:rsidR="00464825" w:rsidRDefault="00464825" w:rsidP="00464825">
      <w:pPr>
        <w:pStyle w:val="ListParagraph"/>
        <w:numPr>
          <w:ilvl w:val="0"/>
          <w:numId w:val="3"/>
        </w:numPr>
        <w:rPr>
          <w:rFonts w:ascii="Arial" w:hAnsi="Arial" w:cs="Arial"/>
          <w:sz w:val="24"/>
          <w:szCs w:val="24"/>
        </w:rPr>
      </w:pPr>
      <w:r>
        <w:rPr>
          <w:rFonts w:ascii="Arial" w:hAnsi="Arial" w:cs="Arial"/>
          <w:sz w:val="24"/>
          <w:szCs w:val="24"/>
        </w:rPr>
        <w:t>Improving air quality and reducing vehicle carbon emissions;</w:t>
      </w:r>
    </w:p>
    <w:p w:rsidR="00464825" w:rsidRDefault="00464825" w:rsidP="00464825">
      <w:pPr>
        <w:pStyle w:val="ListParagraph"/>
        <w:numPr>
          <w:ilvl w:val="0"/>
          <w:numId w:val="3"/>
        </w:numPr>
        <w:rPr>
          <w:rFonts w:ascii="Arial" w:hAnsi="Arial" w:cs="Arial"/>
          <w:sz w:val="24"/>
          <w:szCs w:val="24"/>
        </w:rPr>
      </w:pPr>
      <w:r>
        <w:rPr>
          <w:rFonts w:ascii="Arial" w:hAnsi="Arial" w:cs="Arial"/>
          <w:sz w:val="24"/>
          <w:szCs w:val="24"/>
        </w:rPr>
        <w:t>Improving the quality of life for residents and investing in the public realm;</w:t>
      </w:r>
    </w:p>
    <w:p w:rsidR="00464825" w:rsidRDefault="00464825" w:rsidP="00464825">
      <w:pPr>
        <w:pStyle w:val="ListParagraph"/>
        <w:numPr>
          <w:ilvl w:val="0"/>
          <w:numId w:val="3"/>
        </w:numPr>
        <w:rPr>
          <w:rFonts w:ascii="Arial" w:hAnsi="Arial" w:cs="Arial"/>
          <w:sz w:val="24"/>
          <w:szCs w:val="24"/>
        </w:rPr>
      </w:pPr>
      <w:r>
        <w:rPr>
          <w:rFonts w:ascii="Arial" w:hAnsi="Arial" w:cs="Arial"/>
          <w:sz w:val="24"/>
          <w:szCs w:val="24"/>
        </w:rPr>
        <w:t>Ensuring that all traffic management and pedestrian schemes are designed to take mobility needs in to account.</w:t>
      </w:r>
    </w:p>
    <w:p w:rsidR="00E910E7" w:rsidRDefault="00E910E7" w:rsidP="00464825"/>
    <w:p w:rsidR="00E910E7" w:rsidRPr="00E910E7" w:rsidRDefault="00E910E7" w:rsidP="00E910E7">
      <w:pPr>
        <w:rPr>
          <w:b/>
        </w:rPr>
      </w:pPr>
      <w:r w:rsidRPr="00E910E7">
        <w:rPr>
          <w:b/>
        </w:rPr>
        <w:t xml:space="preserve">Who has put together this strategy? </w:t>
      </w:r>
    </w:p>
    <w:p w:rsidR="00E910E7" w:rsidRDefault="00E910E7" w:rsidP="00E910E7">
      <w:r>
        <w:t xml:space="preserve">The strategy has been put together by an independent company Mott MacDonald, a global management, engineering and development consultancy </w:t>
      </w:r>
      <w:r w:rsidR="00AB6552">
        <w:t xml:space="preserve">employed by the Council </w:t>
      </w:r>
      <w:r>
        <w:t xml:space="preserve">which has taken an independent view based on the evidence available. </w:t>
      </w:r>
    </w:p>
    <w:p w:rsidR="00544AB2" w:rsidRDefault="00544AB2" w:rsidP="00E910E7"/>
    <w:p w:rsidR="00E910E7" w:rsidRPr="00CC0FE6" w:rsidRDefault="00E910E7" w:rsidP="00E910E7">
      <w:pPr>
        <w:rPr>
          <w:b/>
        </w:rPr>
      </w:pPr>
      <w:r w:rsidRPr="00CC0FE6">
        <w:rPr>
          <w:b/>
        </w:rPr>
        <w:t xml:space="preserve">What happens then? What’s the timeline for all this? </w:t>
      </w:r>
    </w:p>
    <w:p w:rsidR="00CC0FE6" w:rsidRDefault="00E910E7" w:rsidP="00E910E7">
      <w:r>
        <w:t xml:space="preserve">This is a long-term vision. </w:t>
      </w:r>
      <w:r w:rsidR="00CC0FE6">
        <w:t>T</w:t>
      </w:r>
      <w:r>
        <w:t xml:space="preserve">he Council </w:t>
      </w:r>
      <w:r w:rsidR="00AB6552">
        <w:t xml:space="preserve">will work together with </w:t>
      </w:r>
      <w:r>
        <w:t xml:space="preserve">local stakeholders on the detail of individual projects </w:t>
      </w:r>
      <w:r w:rsidR="00AB6552">
        <w:t>during all stages of the development and implementation process.</w:t>
      </w:r>
    </w:p>
    <w:p w:rsidR="00890923" w:rsidRDefault="00890923" w:rsidP="00E910E7"/>
    <w:p w:rsidR="00E910E7" w:rsidRPr="00CC0FE6" w:rsidRDefault="00E910E7" w:rsidP="00E910E7">
      <w:pPr>
        <w:rPr>
          <w:b/>
        </w:rPr>
      </w:pPr>
      <w:r w:rsidRPr="00CC0FE6">
        <w:rPr>
          <w:b/>
        </w:rPr>
        <w:t xml:space="preserve">How will this be paid for? </w:t>
      </w:r>
    </w:p>
    <w:p w:rsidR="00E910E7" w:rsidRDefault="00E910E7" w:rsidP="00E910E7">
      <w:r>
        <w:t>Implementation of this would draw on a number of funding sources</w:t>
      </w:r>
      <w:r w:rsidR="00AB6552">
        <w:t>.</w:t>
      </w:r>
      <w:r>
        <w:t xml:space="preserve"> </w:t>
      </w:r>
      <w:r w:rsidR="00AB6552">
        <w:t>D</w:t>
      </w:r>
      <w:r>
        <w:t xml:space="preserve">ecisions on individual projects will be taken through the Council’s annual budget process. </w:t>
      </w:r>
    </w:p>
    <w:p w:rsidR="00CC0FE6" w:rsidRDefault="00CC0FE6" w:rsidP="00E910E7"/>
    <w:p w:rsidR="00CC0FE6" w:rsidRDefault="00E910E7" w:rsidP="00E910E7">
      <w:r>
        <w:t>It will be delivered through a wide range of projects which will be funded from future budgets principally, but not exclusively, the Integrated Transport Capital funds (rec</w:t>
      </w:r>
      <w:r w:rsidR="00CC0FE6">
        <w:t>eived annually from Government).</w:t>
      </w:r>
    </w:p>
    <w:p w:rsidR="00CC0FE6" w:rsidRDefault="00CC0FE6" w:rsidP="00E910E7"/>
    <w:p w:rsidR="00E910E7" w:rsidRDefault="00E910E7" w:rsidP="00E910E7">
      <w:r>
        <w:t>In addition there may be opportunities to bid for funding from other sources</w:t>
      </w:r>
      <w:r w:rsidR="00AB6552">
        <w:t xml:space="preserve"> including contributions from new developments</w:t>
      </w:r>
      <w:r>
        <w:t xml:space="preserve">. </w:t>
      </w:r>
    </w:p>
    <w:p w:rsidR="00CC0FE6" w:rsidRDefault="00CC0FE6" w:rsidP="00E910E7"/>
    <w:p w:rsidR="00E910E7" w:rsidRPr="00CC0FE6" w:rsidRDefault="00E910E7" w:rsidP="00E910E7">
      <w:pPr>
        <w:rPr>
          <w:b/>
        </w:rPr>
      </w:pPr>
      <w:r w:rsidRPr="00CC0FE6">
        <w:rPr>
          <w:b/>
        </w:rPr>
        <w:t xml:space="preserve">How does this link to other plans for Bath &amp; North East Somerset Council? </w:t>
      </w:r>
    </w:p>
    <w:p w:rsidR="00E910E7" w:rsidRDefault="00E910E7" w:rsidP="00E910E7">
      <w:r>
        <w:t>It will support the growth proposed in the Council’s</w:t>
      </w:r>
      <w:r w:rsidR="00CC0FE6">
        <w:t xml:space="preserve"> adopted Core Strategy</w:t>
      </w:r>
      <w:r>
        <w:t xml:space="preserve">. </w:t>
      </w:r>
    </w:p>
    <w:p w:rsidR="00CC0FE6" w:rsidRDefault="00CC0FE6" w:rsidP="00E910E7"/>
    <w:p w:rsidR="00E910E7" w:rsidRDefault="00E910E7" w:rsidP="00E910E7">
      <w:r>
        <w:t xml:space="preserve">The strategy builds upon existing initiatives including: </w:t>
      </w:r>
    </w:p>
    <w:p w:rsidR="00E910E7" w:rsidRPr="00890923" w:rsidRDefault="00E910E7" w:rsidP="003F1483">
      <w:pPr>
        <w:pStyle w:val="ListParagraph"/>
        <w:numPr>
          <w:ilvl w:val="0"/>
          <w:numId w:val="3"/>
        </w:numPr>
        <w:rPr>
          <w:rFonts w:ascii="Arial" w:hAnsi="Arial" w:cs="Arial"/>
          <w:sz w:val="24"/>
          <w:szCs w:val="24"/>
        </w:rPr>
      </w:pPr>
      <w:r w:rsidRPr="00890923">
        <w:rPr>
          <w:rFonts w:ascii="Arial" w:hAnsi="Arial" w:cs="Arial"/>
          <w:sz w:val="24"/>
          <w:szCs w:val="24"/>
        </w:rPr>
        <w:t xml:space="preserve">the </w:t>
      </w:r>
      <w:r w:rsidR="00AB6552" w:rsidRPr="00890923">
        <w:rPr>
          <w:rFonts w:ascii="Arial" w:hAnsi="Arial" w:cs="Arial"/>
          <w:sz w:val="24"/>
          <w:szCs w:val="24"/>
        </w:rPr>
        <w:t>3</w:t>
      </w:r>
      <w:r w:rsidR="00AB6552" w:rsidRPr="003F1483">
        <w:rPr>
          <w:rFonts w:ascii="Arial" w:hAnsi="Arial" w:cs="Arial"/>
          <w:sz w:val="24"/>
          <w:szCs w:val="24"/>
        </w:rPr>
        <w:t>rd</w:t>
      </w:r>
      <w:r w:rsidR="00AB6552" w:rsidRPr="00890923">
        <w:rPr>
          <w:rFonts w:ascii="Arial" w:hAnsi="Arial" w:cs="Arial"/>
          <w:sz w:val="24"/>
          <w:szCs w:val="24"/>
        </w:rPr>
        <w:t xml:space="preserve"> </w:t>
      </w:r>
      <w:r w:rsidRPr="00890923">
        <w:rPr>
          <w:rFonts w:ascii="Arial" w:hAnsi="Arial" w:cs="Arial"/>
          <w:sz w:val="24"/>
          <w:szCs w:val="24"/>
        </w:rPr>
        <w:t xml:space="preserve">Joint Local Transport Plan </w:t>
      </w:r>
    </w:p>
    <w:p w:rsidR="00E910E7" w:rsidRPr="00890923" w:rsidRDefault="00E910E7" w:rsidP="003F1483">
      <w:pPr>
        <w:pStyle w:val="ListParagraph"/>
        <w:numPr>
          <w:ilvl w:val="0"/>
          <w:numId w:val="3"/>
        </w:numPr>
        <w:rPr>
          <w:rFonts w:ascii="Arial" w:hAnsi="Arial" w:cs="Arial"/>
          <w:sz w:val="24"/>
          <w:szCs w:val="24"/>
        </w:rPr>
      </w:pPr>
      <w:r w:rsidRPr="00890923">
        <w:rPr>
          <w:rFonts w:ascii="Arial" w:hAnsi="Arial" w:cs="Arial"/>
          <w:sz w:val="24"/>
          <w:szCs w:val="24"/>
        </w:rPr>
        <w:t>the Better Bus Area funding by introducing further</w:t>
      </w:r>
      <w:r w:rsidR="00AB6552" w:rsidRPr="00890923">
        <w:rPr>
          <w:rFonts w:ascii="Arial" w:hAnsi="Arial" w:cs="Arial"/>
          <w:sz w:val="24"/>
          <w:szCs w:val="24"/>
        </w:rPr>
        <w:t xml:space="preserve"> </w:t>
      </w:r>
      <w:r w:rsidRPr="00890923">
        <w:rPr>
          <w:rFonts w:ascii="Arial" w:hAnsi="Arial" w:cs="Arial"/>
          <w:sz w:val="24"/>
          <w:szCs w:val="24"/>
        </w:rPr>
        <w:t>bus priority measures;</w:t>
      </w:r>
    </w:p>
    <w:p w:rsidR="00E910E7" w:rsidRPr="003F1483" w:rsidRDefault="00E910E7" w:rsidP="003F1483">
      <w:pPr>
        <w:pStyle w:val="ListParagraph"/>
        <w:numPr>
          <w:ilvl w:val="0"/>
          <w:numId w:val="3"/>
        </w:numPr>
        <w:rPr>
          <w:rFonts w:ascii="Arial" w:hAnsi="Arial" w:cs="Arial"/>
          <w:sz w:val="24"/>
          <w:szCs w:val="24"/>
        </w:rPr>
      </w:pPr>
      <w:r w:rsidRPr="00890923">
        <w:rPr>
          <w:rFonts w:ascii="Arial" w:hAnsi="Arial" w:cs="Arial"/>
          <w:sz w:val="24"/>
          <w:szCs w:val="24"/>
        </w:rPr>
        <w:lastRenderedPageBreak/>
        <w:t>Network Rail Electrification</w:t>
      </w:r>
      <w:r w:rsidR="00AB6552" w:rsidRPr="00890923">
        <w:rPr>
          <w:rFonts w:ascii="Arial" w:hAnsi="Arial" w:cs="Arial"/>
          <w:sz w:val="24"/>
          <w:szCs w:val="24"/>
        </w:rPr>
        <w:t xml:space="preserve"> of the Bristol to Bath and London route</w:t>
      </w:r>
      <w:r w:rsidRPr="00890923">
        <w:rPr>
          <w:rFonts w:ascii="Arial" w:hAnsi="Arial" w:cs="Arial"/>
          <w:sz w:val="24"/>
          <w:szCs w:val="24"/>
        </w:rPr>
        <w:t>.</w:t>
      </w:r>
    </w:p>
    <w:p w:rsidR="00AB6552" w:rsidRPr="00890923" w:rsidRDefault="00AB6552" w:rsidP="003F1483">
      <w:pPr>
        <w:pStyle w:val="ListParagraph"/>
        <w:numPr>
          <w:ilvl w:val="0"/>
          <w:numId w:val="3"/>
        </w:numPr>
        <w:rPr>
          <w:rFonts w:ascii="Arial" w:hAnsi="Arial" w:cs="Arial"/>
          <w:sz w:val="24"/>
          <w:szCs w:val="24"/>
        </w:rPr>
      </w:pPr>
      <w:r w:rsidRPr="00890923">
        <w:rPr>
          <w:rFonts w:ascii="Arial" w:hAnsi="Arial" w:cs="Arial"/>
          <w:sz w:val="24"/>
          <w:szCs w:val="24"/>
        </w:rPr>
        <w:t>Equalities Strategy?</w:t>
      </w:r>
    </w:p>
    <w:p w:rsidR="00AB6552" w:rsidRPr="00890923" w:rsidRDefault="003F1483" w:rsidP="003F1483">
      <w:pPr>
        <w:pStyle w:val="ListParagraph"/>
        <w:numPr>
          <w:ilvl w:val="0"/>
          <w:numId w:val="3"/>
        </w:numPr>
        <w:rPr>
          <w:rFonts w:ascii="Arial" w:hAnsi="Arial" w:cs="Arial"/>
          <w:sz w:val="24"/>
          <w:szCs w:val="24"/>
        </w:rPr>
      </w:pPr>
      <w:r w:rsidRPr="00890923">
        <w:rPr>
          <w:rFonts w:ascii="Arial" w:hAnsi="Arial" w:cs="Arial"/>
          <w:sz w:val="24"/>
          <w:szCs w:val="24"/>
        </w:rPr>
        <w:t>Council’s</w:t>
      </w:r>
      <w:r w:rsidR="00AB6552" w:rsidRPr="00890923">
        <w:rPr>
          <w:rFonts w:ascii="Arial" w:hAnsi="Arial" w:cs="Arial"/>
          <w:sz w:val="24"/>
          <w:szCs w:val="24"/>
        </w:rPr>
        <w:t xml:space="preserve"> Strategic Economic Plan</w:t>
      </w:r>
    </w:p>
    <w:p w:rsidR="00CC0FE6" w:rsidRDefault="00CC0FE6" w:rsidP="00E910E7"/>
    <w:p w:rsidR="001E6C67" w:rsidRDefault="00E910E7" w:rsidP="00E910E7">
      <w:r>
        <w:t>It will also support the Council’s Leisure and Health and Well Being strategies.</w:t>
      </w:r>
    </w:p>
    <w:sectPr w:rsidR="001E6C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A12"/>
    <w:multiLevelType w:val="hybridMultilevel"/>
    <w:tmpl w:val="C4604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C4A1C5F"/>
    <w:multiLevelType w:val="hybridMultilevel"/>
    <w:tmpl w:val="32A2F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2AE528D"/>
    <w:multiLevelType w:val="hybridMultilevel"/>
    <w:tmpl w:val="6974F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253582"/>
    <w:multiLevelType w:val="hybridMultilevel"/>
    <w:tmpl w:val="3AC28410"/>
    <w:lvl w:ilvl="0" w:tplc="776E2C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A07B67"/>
    <w:multiLevelType w:val="hybridMultilevel"/>
    <w:tmpl w:val="10D07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982933"/>
    <w:multiLevelType w:val="multilevel"/>
    <w:tmpl w:val="495A808E"/>
    <w:lvl w:ilvl="0">
      <w:start w:val="1"/>
      <w:numFmt w:val="decimal"/>
      <w:lvlRestart w:val="0"/>
      <w:pStyle w:val="Heading1"/>
      <w:isLgl/>
      <w:lvlText w:val="%1"/>
      <w:lvlJc w:val="left"/>
      <w:pPr>
        <w:tabs>
          <w:tab w:val="num" w:pos="1134"/>
        </w:tabs>
        <w:ind w:left="1134" w:hanging="1134"/>
      </w:pPr>
      <w:rPr>
        <w:rFonts w:ascii="Arial" w:hAnsi="Arial" w:cs="Arial"/>
        <w:b w:val="0"/>
        <w:color w:val="80A1B6"/>
        <w:sz w:val="48"/>
      </w:rPr>
    </w:lvl>
    <w:lvl w:ilvl="1">
      <w:start w:val="1"/>
      <w:numFmt w:val="decimal"/>
      <w:pStyle w:val="BodyTextNumbered1"/>
      <w:isLgl/>
      <w:lvlText w:val="%1.%2"/>
      <w:lvlJc w:val="left"/>
      <w:pPr>
        <w:tabs>
          <w:tab w:val="num" w:pos="0"/>
        </w:tabs>
        <w:ind w:left="0" w:hanging="1134"/>
      </w:pPr>
      <w:rPr>
        <w:rFonts w:ascii="Arial" w:hAnsi="Arial" w:cs="Arial"/>
        <w:b w:val="0"/>
        <w:color w:val="000000"/>
        <w:sz w:val="20"/>
      </w:rPr>
    </w:lvl>
    <w:lvl w:ilvl="2">
      <w:start w:val="1"/>
      <w:numFmt w:val="decimal"/>
      <w:pStyle w:val="BodyTextNumbered2"/>
      <w:isLgl/>
      <w:lvlText w:val="%1.%2.%3"/>
      <w:lvlJc w:val="left"/>
      <w:pPr>
        <w:tabs>
          <w:tab w:val="num" w:pos="0"/>
        </w:tabs>
        <w:ind w:left="0" w:hanging="1134"/>
      </w:pPr>
      <w:rPr>
        <w:rFonts w:ascii="Arial" w:hAnsi="Arial" w:cs="Arial"/>
        <w:b w:val="0"/>
        <w:color w:val="000000"/>
        <w:sz w:val="20"/>
      </w:rPr>
    </w:lvl>
    <w:lvl w:ilvl="3">
      <w:start w:val="1"/>
      <w:numFmt w:val="none"/>
      <w:suff w:val="nothing"/>
      <w:lvlText w:val=""/>
      <w:lvlJc w:val="left"/>
      <w:pPr>
        <w:ind w:left="1009" w:hanging="442"/>
      </w:pPr>
    </w:lvl>
    <w:lvl w:ilvl="4">
      <w:start w:val="1"/>
      <w:numFmt w:val="none"/>
      <w:suff w:val="nothing"/>
      <w:lvlText w:val=""/>
      <w:lvlJc w:val="left"/>
      <w:pPr>
        <w:ind w:left="1009" w:hanging="442"/>
      </w:pPr>
    </w:lvl>
    <w:lvl w:ilvl="5">
      <w:start w:val="1"/>
      <w:numFmt w:val="none"/>
      <w:suff w:val="nothing"/>
      <w:lvlText w:val=""/>
      <w:lvlJc w:val="left"/>
      <w:pPr>
        <w:ind w:left="1009" w:hanging="442"/>
      </w:pPr>
    </w:lvl>
    <w:lvl w:ilvl="6">
      <w:start w:val="1"/>
      <w:numFmt w:val="none"/>
      <w:suff w:val="nothing"/>
      <w:lvlText w:val=""/>
      <w:lvlJc w:val="left"/>
      <w:pPr>
        <w:ind w:left="1009" w:hanging="442"/>
      </w:pPr>
    </w:lvl>
    <w:lvl w:ilvl="7">
      <w:start w:val="1"/>
      <w:numFmt w:val="none"/>
      <w:suff w:val="nothing"/>
      <w:lvlText w:val=""/>
      <w:lvlJc w:val="left"/>
      <w:pPr>
        <w:ind w:left="1009" w:hanging="442"/>
      </w:pPr>
    </w:lvl>
    <w:lvl w:ilvl="8">
      <w:start w:val="1"/>
      <w:numFmt w:val="none"/>
      <w:suff w:val="nothing"/>
      <w:lvlText w:val=""/>
      <w:lvlJc w:val="left"/>
      <w:pPr>
        <w:ind w:left="1009" w:hanging="442"/>
      </w:pPr>
    </w:lvl>
  </w:abstractNum>
  <w:abstractNum w:abstractNumId="6">
    <w:nsid w:val="3B6E2C75"/>
    <w:multiLevelType w:val="hybridMultilevel"/>
    <w:tmpl w:val="9232F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DB4598"/>
    <w:multiLevelType w:val="hybridMultilevel"/>
    <w:tmpl w:val="20EA0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0E7"/>
    <w:rsid w:val="000356F2"/>
    <w:rsid w:val="0009525B"/>
    <w:rsid w:val="000E4596"/>
    <w:rsid w:val="001E6C67"/>
    <w:rsid w:val="00325087"/>
    <w:rsid w:val="003F1483"/>
    <w:rsid w:val="00464825"/>
    <w:rsid w:val="00544AB2"/>
    <w:rsid w:val="00660F17"/>
    <w:rsid w:val="00783F76"/>
    <w:rsid w:val="00813D2E"/>
    <w:rsid w:val="00890923"/>
    <w:rsid w:val="009D62F3"/>
    <w:rsid w:val="00AB6552"/>
    <w:rsid w:val="00CC0FE6"/>
    <w:rsid w:val="00CE6AC0"/>
    <w:rsid w:val="00E910E7"/>
    <w:rsid w:val="00FC3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aliases w:val="~SectionHeading"/>
    <w:basedOn w:val="Normal"/>
    <w:next w:val="BodyTextNumbered1"/>
    <w:link w:val="Heading1Char"/>
    <w:uiPriority w:val="9"/>
    <w:qFormat/>
    <w:rsid w:val="00464825"/>
    <w:pPr>
      <w:keepNext/>
      <w:pageBreakBefore/>
      <w:framePr w:w="9524" w:h="1191" w:hRule="exact" w:wrap="around" w:vAnchor="page" w:hAnchor="page" w:x="1304" w:y="1701" w:anchorLock="1"/>
      <w:numPr>
        <w:numId w:val="2"/>
      </w:numPr>
      <w:shd w:val="clear" w:color="auto" w:fill="FFFFFF" w:themeFill="background1"/>
      <w:spacing w:after="240"/>
      <w:outlineLvl w:val="0"/>
    </w:pPr>
    <w:rPr>
      <w:rFonts w:eastAsiaTheme="minorHAnsi" w:cs="Arial"/>
      <w:color w:val="80A1B6"/>
      <w:sz w:val="4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825"/>
    <w:pPr>
      <w:ind w:left="720"/>
    </w:pPr>
    <w:rPr>
      <w:rFonts w:ascii="Calibri" w:eastAsiaTheme="minorHAnsi" w:hAnsi="Calibri"/>
      <w:sz w:val="22"/>
      <w:szCs w:val="22"/>
    </w:rPr>
  </w:style>
  <w:style w:type="character" w:customStyle="1" w:styleId="Heading1Char">
    <w:name w:val="Heading 1 Char"/>
    <w:aliases w:val="~SectionHeading Char"/>
    <w:basedOn w:val="DefaultParagraphFont"/>
    <w:link w:val="Heading1"/>
    <w:uiPriority w:val="9"/>
    <w:rsid w:val="00464825"/>
    <w:rPr>
      <w:rFonts w:ascii="Arial" w:eastAsiaTheme="minorHAnsi" w:hAnsi="Arial" w:cs="Arial"/>
      <w:color w:val="80A1B6"/>
      <w:sz w:val="48"/>
      <w:shd w:val="clear" w:color="auto" w:fill="FFFFFF" w:themeFill="background1"/>
      <w:lang w:eastAsia="en-US"/>
    </w:rPr>
  </w:style>
  <w:style w:type="paragraph" w:customStyle="1" w:styleId="BodyTextNumbered1">
    <w:name w:val="~BodyTextNumbered1"/>
    <w:basedOn w:val="NoSpacing"/>
    <w:qFormat/>
    <w:rsid w:val="00464825"/>
    <w:pPr>
      <w:numPr>
        <w:ilvl w:val="1"/>
        <w:numId w:val="2"/>
      </w:numPr>
      <w:tabs>
        <w:tab w:val="clear" w:pos="0"/>
        <w:tab w:val="num" w:pos="360"/>
      </w:tabs>
      <w:spacing w:before="260" w:line="276" w:lineRule="auto"/>
      <w:ind w:firstLine="0"/>
    </w:pPr>
    <w:rPr>
      <w:rFonts w:eastAsiaTheme="minorHAnsi" w:cs="Arial"/>
      <w:color w:val="000000"/>
      <w:sz w:val="20"/>
      <w:szCs w:val="20"/>
      <w:lang w:eastAsia="en-US"/>
    </w:rPr>
  </w:style>
  <w:style w:type="paragraph" w:customStyle="1" w:styleId="BodyTextNumbered2">
    <w:name w:val="~BodyTextNumbered2"/>
    <w:basedOn w:val="BodyTextNumbered1"/>
    <w:qFormat/>
    <w:rsid w:val="00464825"/>
    <w:pPr>
      <w:numPr>
        <w:ilvl w:val="2"/>
      </w:numPr>
      <w:tabs>
        <w:tab w:val="clear" w:pos="0"/>
        <w:tab w:val="num" w:pos="360"/>
      </w:tabs>
    </w:pPr>
  </w:style>
  <w:style w:type="paragraph" w:styleId="NoSpacing">
    <w:name w:val="No Spacing"/>
    <w:uiPriority w:val="1"/>
    <w:qFormat/>
    <w:rsid w:val="00464825"/>
    <w:rPr>
      <w:rFonts w:ascii="Arial" w:hAnsi="Arial"/>
      <w:sz w:val="24"/>
      <w:szCs w:val="24"/>
    </w:rPr>
  </w:style>
  <w:style w:type="character" w:styleId="Hyperlink">
    <w:name w:val="Hyperlink"/>
    <w:basedOn w:val="DefaultParagraphFont"/>
    <w:uiPriority w:val="99"/>
    <w:unhideWhenUsed/>
    <w:rsid w:val="00CC0FE6"/>
    <w:rPr>
      <w:color w:val="0000FF" w:themeColor="hyperlink"/>
      <w:u w:val="single"/>
    </w:rPr>
  </w:style>
  <w:style w:type="paragraph" w:styleId="BalloonText">
    <w:name w:val="Balloon Text"/>
    <w:basedOn w:val="Normal"/>
    <w:link w:val="BalloonTextChar"/>
    <w:uiPriority w:val="99"/>
    <w:semiHidden/>
    <w:unhideWhenUsed/>
    <w:rsid w:val="00AB6552"/>
    <w:rPr>
      <w:rFonts w:ascii="Tahoma" w:hAnsi="Tahoma" w:cs="Tahoma"/>
      <w:sz w:val="16"/>
      <w:szCs w:val="16"/>
    </w:rPr>
  </w:style>
  <w:style w:type="character" w:customStyle="1" w:styleId="BalloonTextChar">
    <w:name w:val="Balloon Text Char"/>
    <w:basedOn w:val="DefaultParagraphFont"/>
    <w:link w:val="BalloonText"/>
    <w:uiPriority w:val="99"/>
    <w:semiHidden/>
    <w:rsid w:val="00AB65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aliases w:val="~SectionHeading"/>
    <w:basedOn w:val="Normal"/>
    <w:next w:val="BodyTextNumbered1"/>
    <w:link w:val="Heading1Char"/>
    <w:uiPriority w:val="9"/>
    <w:qFormat/>
    <w:rsid w:val="00464825"/>
    <w:pPr>
      <w:keepNext/>
      <w:pageBreakBefore/>
      <w:framePr w:w="9524" w:h="1191" w:hRule="exact" w:wrap="around" w:vAnchor="page" w:hAnchor="page" w:x="1304" w:y="1701" w:anchorLock="1"/>
      <w:numPr>
        <w:numId w:val="2"/>
      </w:numPr>
      <w:shd w:val="clear" w:color="auto" w:fill="FFFFFF" w:themeFill="background1"/>
      <w:spacing w:after="240"/>
      <w:outlineLvl w:val="0"/>
    </w:pPr>
    <w:rPr>
      <w:rFonts w:eastAsiaTheme="minorHAnsi" w:cs="Arial"/>
      <w:color w:val="80A1B6"/>
      <w:sz w:val="4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825"/>
    <w:pPr>
      <w:ind w:left="720"/>
    </w:pPr>
    <w:rPr>
      <w:rFonts w:ascii="Calibri" w:eastAsiaTheme="minorHAnsi" w:hAnsi="Calibri"/>
      <w:sz w:val="22"/>
      <w:szCs w:val="22"/>
    </w:rPr>
  </w:style>
  <w:style w:type="character" w:customStyle="1" w:styleId="Heading1Char">
    <w:name w:val="Heading 1 Char"/>
    <w:aliases w:val="~SectionHeading Char"/>
    <w:basedOn w:val="DefaultParagraphFont"/>
    <w:link w:val="Heading1"/>
    <w:uiPriority w:val="9"/>
    <w:rsid w:val="00464825"/>
    <w:rPr>
      <w:rFonts w:ascii="Arial" w:eastAsiaTheme="minorHAnsi" w:hAnsi="Arial" w:cs="Arial"/>
      <w:color w:val="80A1B6"/>
      <w:sz w:val="48"/>
      <w:shd w:val="clear" w:color="auto" w:fill="FFFFFF" w:themeFill="background1"/>
      <w:lang w:eastAsia="en-US"/>
    </w:rPr>
  </w:style>
  <w:style w:type="paragraph" w:customStyle="1" w:styleId="BodyTextNumbered1">
    <w:name w:val="~BodyTextNumbered1"/>
    <w:basedOn w:val="NoSpacing"/>
    <w:qFormat/>
    <w:rsid w:val="00464825"/>
    <w:pPr>
      <w:numPr>
        <w:ilvl w:val="1"/>
        <w:numId w:val="2"/>
      </w:numPr>
      <w:tabs>
        <w:tab w:val="clear" w:pos="0"/>
        <w:tab w:val="num" w:pos="360"/>
      </w:tabs>
      <w:spacing w:before="260" w:line="276" w:lineRule="auto"/>
      <w:ind w:firstLine="0"/>
    </w:pPr>
    <w:rPr>
      <w:rFonts w:eastAsiaTheme="minorHAnsi" w:cs="Arial"/>
      <w:color w:val="000000"/>
      <w:sz w:val="20"/>
      <w:szCs w:val="20"/>
      <w:lang w:eastAsia="en-US"/>
    </w:rPr>
  </w:style>
  <w:style w:type="paragraph" w:customStyle="1" w:styleId="BodyTextNumbered2">
    <w:name w:val="~BodyTextNumbered2"/>
    <w:basedOn w:val="BodyTextNumbered1"/>
    <w:qFormat/>
    <w:rsid w:val="00464825"/>
    <w:pPr>
      <w:numPr>
        <w:ilvl w:val="2"/>
      </w:numPr>
      <w:tabs>
        <w:tab w:val="clear" w:pos="0"/>
        <w:tab w:val="num" w:pos="360"/>
      </w:tabs>
    </w:pPr>
  </w:style>
  <w:style w:type="paragraph" w:styleId="NoSpacing">
    <w:name w:val="No Spacing"/>
    <w:uiPriority w:val="1"/>
    <w:qFormat/>
    <w:rsid w:val="00464825"/>
    <w:rPr>
      <w:rFonts w:ascii="Arial" w:hAnsi="Arial"/>
      <w:sz w:val="24"/>
      <w:szCs w:val="24"/>
    </w:rPr>
  </w:style>
  <w:style w:type="character" w:styleId="Hyperlink">
    <w:name w:val="Hyperlink"/>
    <w:basedOn w:val="DefaultParagraphFont"/>
    <w:uiPriority w:val="99"/>
    <w:unhideWhenUsed/>
    <w:rsid w:val="00CC0FE6"/>
    <w:rPr>
      <w:color w:val="0000FF" w:themeColor="hyperlink"/>
      <w:u w:val="single"/>
    </w:rPr>
  </w:style>
  <w:style w:type="paragraph" w:styleId="BalloonText">
    <w:name w:val="Balloon Text"/>
    <w:basedOn w:val="Normal"/>
    <w:link w:val="BalloonTextChar"/>
    <w:uiPriority w:val="99"/>
    <w:semiHidden/>
    <w:unhideWhenUsed/>
    <w:rsid w:val="00AB6552"/>
    <w:rPr>
      <w:rFonts w:ascii="Tahoma" w:hAnsi="Tahoma" w:cs="Tahoma"/>
      <w:sz w:val="16"/>
      <w:szCs w:val="16"/>
    </w:rPr>
  </w:style>
  <w:style w:type="character" w:customStyle="1" w:styleId="BalloonTextChar">
    <w:name w:val="Balloon Text Char"/>
    <w:basedOn w:val="DefaultParagraphFont"/>
    <w:link w:val="BalloonText"/>
    <w:uiPriority w:val="99"/>
    <w:semiHidden/>
    <w:rsid w:val="00AB65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26802">
      <w:bodyDiv w:val="1"/>
      <w:marLeft w:val="0"/>
      <w:marRight w:val="0"/>
      <w:marTop w:val="0"/>
      <w:marBottom w:val="0"/>
      <w:divBdr>
        <w:top w:val="none" w:sz="0" w:space="0" w:color="auto"/>
        <w:left w:val="none" w:sz="0" w:space="0" w:color="auto"/>
        <w:bottom w:val="none" w:sz="0" w:space="0" w:color="auto"/>
        <w:right w:val="none" w:sz="0" w:space="0" w:color="auto"/>
      </w:divBdr>
    </w:div>
    <w:div w:id="196275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AADE25FF</Template>
  <TotalTime>0</TotalTime>
  <Pages>3</Pages>
  <Words>685</Words>
  <Characters>3908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Simons</dc:creator>
  <cp:lastModifiedBy>Richard Kelsey</cp:lastModifiedBy>
  <cp:revision>2</cp:revision>
  <dcterms:created xsi:type="dcterms:W3CDTF">2018-10-23T09:53:00Z</dcterms:created>
  <dcterms:modified xsi:type="dcterms:W3CDTF">2018-10-23T09:53:00Z</dcterms:modified>
</cp:coreProperties>
</file>