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45" w:rsidRPr="00147702" w:rsidRDefault="00981E45" w:rsidP="00981E45">
      <w:pPr>
        <w:rPr>
          <w:rFonts w:ascii="Arial" w:hAnsi="Arial" w:cs="Arial"/>
          <w:b/>
          <w:sz w:val="24"/>
          <w:szCs w:val="24"/>
        </w:rPr>
      </w:pPr>
      <w:bookmarkStart w:id="0" w:name="m24"/>
      <w:bookmarkStart w:id="1" w:name="_GoBack"/>
      <w:bookmarkEnd w:id="1"/>
      <w:r>
        <w:rPr>
          <w:rFonts w:ascii="Arial" w:hAnsi="Arial" w:cs="Arial"/>
          <w:b/>
          <w:sz w:val="24"/>
          <w:szCs w:val="24"/>
        </w:rPr>
        <w:t>Appendix 8A</w:t>
      </w:r>
    </w:p>
    <w:p w:rsidR="00981E45" w:rsidRPr="008A0EC1" w:rsidRDefault="00981E45" w:rsidP="00981E45">
      <w:pPr>
        <w:pBdr>
          <w:top w:val="single" w:sz="4" w:space="1" w:color="auto"/>
          <w:left w:val="single" w:sz="4" w:space="4" w:color="auto"/>
          <w:bottom w:val="single" w:sz="4" w:space="1" w:color="auto"/>
          <w:right w:val="single" w:sz="4" w:space="4" w:color="auto"/>
        </w:pBdr>
        <w:shd w:val="clear" w:color="auto" w:fill="000000"/>
        <w:tabs>
          <w:tab w:val="right" w:pos="9639"/>
        </w:tabs>
        <w:spacing w:after="120" w:line="240" w:lineRule="auto"/>
        <w:rPr>
          <w:rFonts w:ascii="Arial" w:eastAsia="Times New Roman" w:hAnsi="Arial" w:cs="Arial"/>
          <w:b/>
          <w:bCs/>
          <w:lang w:val="en-US"/>
        </w:rPr>
      </w:pPr>
      <w:bookmarkStart w:id="2" w:name="m14"/>
      <w:bookmarkEnd w:id="0"/>
      <w:bookmarkEnd w:id="2"/>
      <w:r w:rsidRPr="008A0EC1">
        <w:rPr>
          <w:rFonts w:ascii="Arial" w:eastAsia="Times New Roman" w:hAnsi="Arial" w:cs="Arial"/>
          <w:b/>
          <w:bCs/>
          <w:lang w:val="en-US"/>
        </w:rPr>
        <w:t xml:space="preserve">Safeguarding Adults - </w:t>
      </w:r>
      <w:r>
        <w:rPr>
          <w:rFonts w:ascii="Arial" w:eastAsia="Times New Roman" w:hAnsi="Arial" w:cs="Arial"/>
          <w:b/>
          <w:bCs/>
          <w:lang w:val="en-US"/>
        </w:rPr>
        <w:t>B&amp;NES</w:t>
      </w:r>
      <w:r w:rsidRPr="008A0EC1">
        <w:rPr>
          <w:rFonts w:ascii="Arial" w:eastAsia="Times New Roman" w:hAnsi="Arial" w:cs="Arial"/>
          <w:b/>
          <w:bCs/>
          <w:lang w:val="en-US"/>
        </w:rPr>
        <w:tab/>
      </w:r>
    </w:p>
    <w:p w:rsidR="00981E45" w:rsidRPr="008A0EC1" w:rsidRDefault="00981E45" w:rsidP="00981E45">
      <w:pPr>
        <w:keepNext/>
        <w:pBdr>
          <w:top w:val="single" w:sz="4" w:space="1" w:color="auto"/>
          <w:left w:val="single" w:sz="4" w:space="4" w:color="auto"/>
          <w:bottom w:val="single" w:sz="4" w:space="1" w:color="auto"/>
          <w:right w:val="single" w:sz="4" w:space="4" w:color="auto"/>
        </w:pBdr>
        <w:shd w:val="clear" w:color="auto" w:fill="000000"/>
        <w:tabs>
          <w:tab w:val="left" w:pos="720"/>
        </w:tabs>
        <w:spacing w:after="0" w:line="240" w:lineRule="auto"/>
        <w:outlineLvl w:val="0"/>
        <w:rPr>
          <w:rFonts w:ascii="Arial" w:eastAsia="Times New Roman" w:hAnsi="Arial" w:cs="Arial"/>
          <w:b/>
          <w:bCs/>
          <w:caps/>
          <w:kern w:val="32"/>
          <w:sz w:val="32"/>
          <w:szCs w:val="24"/>
          <w:lang w:val="en-US"/>
        </w:rPr>
      </w:pPr>
      <w:bookmarkStart w:id="3" w:name="_Toc257119138"/>
      <w:r w:rsidRPr="008A0EC1">
        <w:rPr>
          <w:rFonts w:ascii="Arial" w:eastAsia="Times New Roman" w:hAnsi="Arial" w:cs="Arial"/>
          <w:b/>
          <w:bCs/>
          <w:caps/>
          <w:kern w:val="32"/>
          <w:sz w:val="32"/>
          <w:szCs w:val="24"/>
          <w:lang w:val="en-US"/>
        </w:rPr>
        <w:t xml:space="preserve">Safeguarding Adults </w:t>
      </w:r>
      <w:bookmarkEnd w:id="3"/>
      <w:r w:rsidRPr="008A0EC1">
        <w:rPr>
          <w:rFonts w:ascii="Arial" w:eastAsia="Times New Roman" w:hAnsi="Arial" w:cs="Arial"/>
          <w:b/>
          <w:bCs/>
          <w:caps/>
          <w:kern w:val="32"/>
          <w:sz w:val="32"/>
          <w:szCs w:val="24"/>
          <w:lang w:val="en-US"/>
        </w:rPr>
        <w:t>Section 42 Enquiry Report</w:t>
      </w:r>
    </w:p>
    <w:p w:rsidR="00981E45" w:rsidRPr="00C111BF" w:rsidRDefault="00981E45" w:rsidP="00981E45">
      <w:pPr>
        <w:autoSpaceDE w:val="0"/>
        <w:autoSpaceDN w:val="0"/>
        <w:adjustRightInd w:val="0"/>
        <w:spacing w:before="120" w:after="12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Text in italics is for guidance only; please remove when preparing your report</w:t>
      </w:r>
    </w:p>
    <w:p w:rsidR="00981E45" w:rsidRPr="00C111BF" w:rsidRDefault="00981E45" w:rsidP="00981E45">
      <w:pPr>
        <w:autoSpaceDE w:val="0"/>
        <w:autoSpaceDN w:val="0"/>
        <w:adjustRightInd w:val="0"/>
        <w:spacing w:before="120" w:after="120" w:line="240" w:lineRule="auto"/>
        <w:rPr>
          <w:rFonts w:ascii="Arial" w:eastAsia="Times New Roman" w:hAnsi="Arial" w:cs="Arial"/>
          <w:iCs/>
          <w:sz w:val="24"/>
          <w:szCs w:val="24"/>
          <w:lang w:eastAsia="en-GB"/>
        </w:rPr>
      </w:pPr>
      <w:r w:rsidRPr="00C111BF">
        <w:rPr>
          <w:rFonts w:ascii="Arial" w:eastAsia="Times New Roman" w:hAnsi="Arial" w:cs="Arial"/>
          <w:iCs/>
          <w:sz w:val="24"/>
          <w:szCs w:val="24"/>
          <w:lang w:eastAsia="en-GB"/>
        </w:rPr>
        <w:t xml:space="preserve">This is a safeguarding adults Section 42 enquiry template and can be used to support accurate recording. The outcomes identified by the adult at risk will be paramount. Where there are contributions from other agencies / staff, these should be forwarded within agreed formats and timeframes, so that there is </w:t>
      </w:r>
      <w:r w:rsidRPr="00C111BF">
        <w:rPr>
          <w:rFonts w:ascii="Arial" w:eastAsia="Times New Roman" w:hAnsi="Arial" w:cs="Arial"/>
          <w:b/>
          <w:iCs/>
          <w:sz w:val="24"/>
          <w:szCs w:val="24"/>
          <w:lang w:eastAsia="en-GB"/>
        </w:rPr>
        <w:t>one comprehensive report that includes all sources of information</w:t>
      </w:r>
      <w:r w:rsidRPr="00C111BF">
        <w:rPr>
          <w:rFonts w:ascii="Arial" w:eastAsia="Times New Roman" w:hAnsi="Arial" w:cs="Arial"/>
          <w:iCs/>
          <w:sz w:val="24"/>
          <w:szCs w:val="24"/>
          <w:lang w:eastAsia="en-GB"/>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159"/>
        <w:gridCol w:w="3083"/>
      </w:tblGrid>
      <w:tr w:rsidR="00981E45" w:rsidRPr="00C111BF" w:rsidTr="009B6A55">
        <w:tc>
          <w:tcPr>
            <w:tcW w:w="9855" w:type="dxa"/>
            <w:gridSpan w:val="2"/>
            <w:tcBorders>
              <w:top w:val="single" w:sz="12" w:space="0" w:color="auto"/>
              <w:bottom w:val="single" w:sz="4" w:space="0" w:color="auto"/>
            </w:tcBorders>
          </w:tcPr>
          <w:p w:rsidR="00981E45" w:rsidRPr="00C111BF" w:rsidRDefault="00981E45" w:rsidP="009B6A55">
            <w:pPr>
              <w:spacing w:before="80" w:after="80" w:line="240" w:lineRule="auto"/>
              <w:rPr>
                <w:rFonts w:ascii="Arial" w:eastAsia="Times New Roman" w:hAnsi="Arial" w:cs="Arial"/>
                <w:b/>
                <w:bCs/>
                <w:sz w:val="24"/>
                <w:szCs w:val="24"/>
                <w:lang w:val="en-US"/>
              </w:rPr>
            </w:pPr>
            <w:r w:rsidRPr="00C111BF">
              <w:rPr>
                <w:rFonts w:ascii="Arial" w:eastAsia="Times New Roman" w:hAnsi="Arial" w:cs="Arial"/>
                <w:b/>
                <w:bCs/>
                <w:sz w:val="24"/>
                <w:szCs w:val="24"/>
                <w:lang w:val="en-US"/>
              </w:rPr>
              <w:t>Safeguarding Adults Coordinator</w:t>
            </w:r>
          </w:p>
        </w:tc>
      </w:tr>
      <w:tr w:rsidR="00981E45" w:rsidRPr="00C111BF" w:rsidTr="009B6A55">
        <w:tc>
          <w:tcPr>
            <w:tcW w:w="9855" w:type="dxa"/>
            <w:gridSpan w:val="2"/>
            <w:tcBorders>
              <w:top w:val="single" w:sz="4" w:space="0" w:color="auto"/>
              <w:bottom w:val="single" w:sz="12" w:space="0" w:color="auto"/>
            </w:tcBorders>
          </w:tcPr>
          <w:p w:rsidR="00981E45" w:rsidRPr="00C111BF" w:rsidRDefault="00981E45" w:rsidP="009B6A55">
            <w:pPr>
              <w:spacing w:before="80" w:after="80" w:line="240" w:lineRule="auto"/>
              <w:rPr>
                <w:rFonts w:ascii="Arial" w:eastAsia="Times New Roman" w:hAnsi="Arial" w:cs="Arial"/>
                <w:sz w:val="24"/>
                <w:szCs w:val="24"/>
                <w:lang w:eastAsia="en-GB"/>
              </w:rPr>
            </w:pPr>
            <w:r w:rsidRPr="00C111BF">
              <w:rPr>
                <w:rFonts w:ascii="Arial" w:eastAsia="Times New Roman" w:hAnsi="Arial" w:cs="Arial"/>
                <w:b/>
                <w:bCs/>
                <w:sz w:val="24"/>
                <w:szCs w:val="24"/>
                <w:lang w:eastAsia="en-GB"/>
              </w:rPr>
              <w:t xml:space="preserve">Enquiry Officer: name, title and organisation: </w:t>
            </w:r>
          </w:p>
          <w:p w:rsidR="00981E45" w:rsidRPr="00C111BF" w:rsidRDefault="00981E45" w:rsidP="009B6A55">
            <w:pPr>
              <w:spacing w:before="80" w:after="80" w:line="240" w:lineRule="auto"/>
              <w:rPr>
                <w:rFonts w:ascii="Arial" w:eastAsia="Times New Roman" w:hAnsi="Arial" w:cs="Arial"/>
                <w:b/>
                <w:bCs/>
                <w:sz w:val="24"/>
                <w:szCs w:val="24"/>
                <w:lang w:val="en-US"/>
              </w:rPr>
            </w:pPr>
          </w:p>
        </w:tc>
      </w:tr>
      <w:tr w:rsidR="00981E45" w:rsidRPr="00C111BF" w:rsidTr="009B6A55">
        <w:tc>
          <w:tcPr>
            <w:tcW w:w="9855" w:type="dxa"/>
            <w:gridSpan w:val="2"/>
            <w:tcBorders>
              <w:top w:val="single" w:sz="12" w:space="0" w:color="auto"/>
              <w:bottom w:val="single" w:sz="12" w:space="0" w:color="auto"/>
            </w:tcBorders>
          </w:tcPr>
          <w:p w:rsidR="00981E45" w:rsidRPr="00C111BF" w:rsidRDefault="00981E45" w:rsidP="009B6A55">
            <w:pPr>
              <w:spacing w:before="80" w:after="80" w:line="240" w:lineRule="auto"/>
              <w:rPr>
                <w:rFonts w:ascii="Arial" w:eastAsia="Times New Roman" w:hAnsi="Arial" w:cs="Arial"/>
                <w:b/>
                <w:bCs/>
                <w:sz w:val="24"/>
                <w:szCs w:val="24"/>
                <w:lang w:eastAsia="en-GB"/>
              </w:rPr>
            </w:pPr>
            <w:r w:rsidRPr="00C111BF">
              <w:rPr>
                <w:rFonts w:ascii="Arial" w:eastAsia="Times New Roman" w:hAnsi="Arial" w:cs="Arial"/>
                <w:b/>
                <w:bCs/>
                <w:sz w:val="24"/>
                <w:szCs w:val="24"/>
                <w:lang w:eastAsia="en-GB"/>
              </w:rPr>
              <w:t xml:space="preserve">Person causing harm </w:t>
            </w:r>
            <w:r w:rsidRPr="00C111BF">
              <w:rPr>
                <w:rFonts w:ascii="Arial" w:eastAsia="Times New Roman" w:hAnsi="Arial" w:cs="Arial"/>
                <w:sz w:val="24"/>
                <w:szCs w:val="24"/>
                <w:lang w:eastAsia="en-GB"/>
              </w:rPr>
              <w:t>(if staff member use x):</w:t>
            </w:r>
          </w:p>
        </w:tc>
      </w:tr>
      <w:tr w:rsidR="00981E45" w:rsidRPr="00C111BF" w:rsidTr="009B6A55">
        <w:trPr>
          <w:cantSplit/>
          <w:trHeight w:val="293"/>
        </w:trPr>
        <w:tc>
          <w:tcPr>
            <w:tcW w:w="6570" w:type="dxa"/>
            <w:tcBorders>
              <w:top w:val="single" w:sz="12" w:space="0" w:color="auto"/>
            </w:tcBorders>
          </w:tcPr>
          <w:p w:rsidR="00981E45" w:rsidRPr="00C111BF" w:rsidRDefault="00981E45" w:rsidP="009B6A55">
            <w:pPr>
              <w:spacing w:before="80" w:after="80" w:line="240" w:lineRule="auto"/>
              <w:rPr>
                <w:rFonts w:ascii="Arial" w:eastAsia="Times New Roman" w:hAnsi="Arial" w:cs="Arial"/>
                <w:b/>
                <w:bCs/>
                <w:sz w:val="24"/>
                <w:szCs w:val="24"/>
                <w:lang w:val="en-US"/>
              </w:rPr>
            </w:pPr>
            <w:r w:rsidRPr="00C111BF">
              <w:rPr>
                <w:rFonts w:ascii="Arial" w:eastAsia="Times New Roman" w:hAnsi="Arial" w:cs="Arial"/>
                <w:b/>
                <w:bCs/>
                <w:sz w:val="24"/>
                <w:szCs w:val="24"/>
                <w:lang w:val="en-US"/>
              </w:rPr>
              <w:t>Name of Adult at Risk:</w:t>
            </w:r>
          </w:p>
        </w:tc>
        <w:tc>
          <w:tcPr>
            <w:tcW w:w="3285" w:type="dxa"/>
            <w:tcBorders>
              <w:top w:val="single" w:sz="12" w:space="0" w:color="auto"/>
            </w:tcBorders>
          </w:tcPr>
          <w:p w:rsidR="00981E45" w:rsidRPr="00C111BF" w:rsidRDefault="00981E45" w:rsidP="009B6A55">
            <w:pPr>
              <w:spacing w:before="80" w:after="80" w:line="240" w:lineRule="auto"/>
              <w:rPr>
                <w:rFonts w:ascii="Arial" w:eastAsia="Times New Roman" w:hAnsi="Arial" w:cs="Arial"/>
                <w:b/>
                <w:bCs/>
                <w:sz w:val="24"/>
                <w:szCs w:val="24"/>
                <w:lang w:val="en-US"/>
              </w:rPr>
            </w:pPr>
            <w:r w:rsidRPr="00C111BF">
              <w:rPr>
                <w:rFonts w:ascii="Arial" w:eastAsia="Times New Roman" w:hAnsi="Arial" w:cs="Arial"/>
                <w:b/>
                <w:bCs/>
                <w:sz w:val="24"/>
                <w:szCs w:val="24"/>
                <w:lang w:val="en-US"/>
              </w:rPr>
              <w:t>ID:</w:t>
            </w:r>
          </w:p>
        </w:tc>
      </w:tr>
    </w:tbl>
    <w:p w:rsidR="00981E45" w:rsidRPr="00C111BF" w:rsidRDefault="00981E45" w:rsidP="00981E45">
      <w:pPr>
        <w:autoSpaceDE w:val="0"/>
        <w:autoSpaceDN w:val="0"/>
        <w:adjustRightInd w:val="0"/>
        <w:spacing w:after="0" w:line="240" w:lineRule="auto"/>
        <w:rPr>
          <w:rFonts w:ascii="Arial" w:eastAsia="Times New Roman" w:hAnsi="Arial" w:cs="Arial"/>
          <w:b/>
          <w:bCs/>
          <w:sz w:val="24"/>
          <w:szCs w:val="24"/>
          <w:lang w:val="en-US"/>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42"/>
      </w:tblGrid>
      <w:tr w:rsidR="00981E45" w:rsidRPr="00C111BF" w:rsidTr="009B6A55">
        <w:trPr>
          <w:trHeight w:val="3232"/>
        </w:trPr>
        <w:tc>
          <w:tcPr>
            <w:tcW w:w="9242" w:type="dxa"/>
          </w:tcPr>
          <w:p w:rsidR="00981E45" w:rsidRPr="00C111BF" w:rsidRDefault="00981E45" w:rsidP="009B6A55">
            <w:pPr>
              <w:spacing w:before="80" w:after="80" w:line="240" w:lineRule="auto"/>
              <w:rPr>
                <w:rFonts w:ascii="Arial" w:eastAsia="Times New Roman" w:hAnsi="Arial" w:cs="Arial"/>
                <w:sz w:val="24"/>
                <w:szCs w:val="24"/>
                <w:lang w:eastAsia="en-GB"/>
              </w:rPr>
            </w:pPr>
            <w:r w:rsidRPr="00C111BF">
              <w:rPr>
                <w:rFonts w:ascii="Arial" w:eastAsia="Times New Roman" w:hAnsi="Arial" w:cs="Arial"/>
                <w:b/>
                <w:bCs/>
                <w:sz w:val="24"/>
                <w:szCs w:val="24"/>
                <w:lang w:eastAsia="en-GB"/>
              </w:rPr>
              <w:t xml:space="preserve">Background to the safeguarding concern: </w:t>
            </w:r>
          </w:p>
          <w:p w:rsidR="00981E45" w:rsidRPr="00C111BF" w:rsidRDefault="00981E45" w:rsidP="00981E45">
            <w:pPr>
              <w:numPr>
                <w:ilvl w:val="0"/>
                <w:numId w:val="2"/>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Background information regarding the adult at risk (this should include their care and support needs, whether there is any cognitive impairment which may affect their ability to protect themselves, any previous concerns of a similar nature);</w:t>
            </w:r>
          </w:p>
          <w:p w:rsidR="00981E45" w:rsidRPr="00C111BF" w:rsidRDefault="00981E45" w:rsidP="00981E45">
            <w:pPr>
              <w:numPr>
                <w:ilvl w:val="0"/>
                <w:numId w:val="2"/>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Details of the safeguarding referral and chronology of events (details of the categories of abuse under consideration, how it came to light and actions taken);</w:t>
            </w:r>
          </w:p>
          <w:p w:rsidR="00981E45" w:rsidRPr="00C111BF" w:rsidRDefault="00981E45" w:rsidP="00981E45">
            <w:pPr>
              <w:numPr>
                <w:ilvl w:val="0"/>
                <w:numId w:val="2"/>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Risk assessment of the situation and measures taken to minimise the risk;</w:t>
            </w:r>
          </w:p>
          <w:p w:rsidR="00981E45" w:rsidRPr="00C111BF" w:rsidRDefault="00981E45" w:rsidP="00981E45">
            <w:pPr>
              <w:numPr>
                <w:ilvl w:val="0"/>
                <w:numId w:val="1"/>
              </w:numPr>
              <w:spacing w:after="0" w:line="240" w:lineRule="auto"/>
              <w:contextualSpacing/>
              <w:jc w:val="both"/>
              <w:rPr>
                <w:rFonts w:ascii="Arial" w:eastAsia="Calibri" w:hAnsi="Arial" w:cs="Arial"/>
                <w:i/>
                <w:sz w:val="24"/>
                <w:szCs w:val="24"/>
                <w:lang w:bidi="en-US"/>
              </w:rPr>
            </w:pPr>
            <w:r w:rsidRPr="00C111BF">
              <w:rPr>
                <w:rFonts w:ascii="Arial" w:eastAsia="Calibri" w:hAnsi="Arial" w:cs="Arial"/>
                <w:i/>
                <w:sz w:val="24"/>
                <w:szCs w:val="24"/>
                <w:lang w:bidi="en-US"/>
              </w:rPr>
              <w:t>Does the adult at risk have the capacity to participate in the safeguarding enquiry?</w:t>
            </w:r>
          </w:p>
          <w:p w:rsidR="00981E45" w:rsidRPr="00C111BF" w:rsidRDefault="00981E45" w:rsidP="009B6A55">
            <w:pPr>
              <w:spacing w:after="0" w:line="240" w:lineRule="auto"/>
              <w:ind w:left="720"/>
              <w:contextualSpacing/>
              <w:jc w:val="both"/>
              <w:rPr>
                <w:rFonts w:ascii="Arial" w:eastAsia="Calibri" w:hAnsi="Arial" w:cs="Arial"/>
                <w:i/>
                <w:sz w:val="24"/>
                <w:szCs w:val="24"/>
                <w:lang w:bidi="en-US"/>
              </w:rPr>
            </w:pPr>
          </w:p>
          <w:p w:rsidR="00981E45" w:rsidRPr="00C111BF" w:rsidRDefault="00981E45" w:rsidP="00981E45">
            <w:pPr>
              <w:numPr>
                <w:ilvl w:val="0"/>
                <w:numId w:val="1"/>
              </w:numPr>
              <w:spacing w:after="0" w:line="240" w:lineRule="auto"/>
              <w:contextualSpacing/>
              <w:jc w:val="both"/>
              <w:rPr>
                <w:rFonts w:ascii="Arial" w:eastAsia="Calibri" w:hAnsi="Arial" w:cs="Arial"/>
                <w:i/>
                <w:sz w:val="24"/>
                <w:szCs w:val="24"/>
                <w:lang w:bidi="en-US"/>
              </w:rPr>
            </w:pPr>
            <w:r w:rsidRPr="00C111BF">
              <w:rPr>
                <w:rFonts w:ascii="Arial" w:eastAsia="Calibri" w:hAnsi="Arial" w:cs="Arial"/>
                <w:i/>
                <w:sz w:val="24"/>
                <w:szCs w:val="24"/>
                <w:lang w:bidi="en-US"/>
              </w:rPr>
              <w:t>Provide information of the person supporting the Adult at Risk (person or advocate) where this applies;</w:t>
            </w:r>
          </w:p>
          <w:p w:rsidR="00981E45" w:rsidRPr="00C111BF" w:rsidRDefault="00981E45" w:rsidP="009B6A55">
            <w:pPr>
              <w:spacing w:after="0" w:line="240" w:lineRule="auto"/>
              <w:ind w:left="720"/>
              <w:contextualSpacing/>
              <w:jc w:val="both"/>
              <w:rPr>
                <w:rFonts w:ascii="Arial" w:eastAsia="Calibri" w:hAnsi="Arial" w:cs="Arial"/>
                <w:i/>
                <w:sz w:val="24"/>
                <w:szCs w:val="24"/>
                <w:lang w:bidi="en-US"/>
              </w:rPr>
            </w:pPr>
          </w:p>
          <w:p w:rsidR="00981E45" w:rsidRPr="00C111BF" w:rsidRDefault="00981E45" w:rsidP="00981E45">
            <w:pPr>
              <w:numPr>
                <w:ilvl w:val="0"/>
                <w:numId w:val="1"/>
              </w:numPr>
              <w:spacing w:after="0" w:line="240" w:lineRule="auto"/>
              <w:contextualSpacing/>
              <w:jc w:val="both"/>
              <w:rPr>
                <w:rFonts w:ascii="Arial" w:eastAsia="Calibri" w:hAnsi="Arial" w:cs="Arial"/>
                <w:i/>
                <w:sz w:val="24"/>
                <w:szCs w:val="24"/>
                <w:lang w:bidi="en-US"/>
              </w:rPr>
            </w:pPr>
            <w:r w:rsidRPr="00C111BF">
              <w:rPr>
                <w:rFonts w:ascii="Arial" w:eastAsia="Calibri" w:hAnsi="Arial" w:cs="Arial"/>
                <w:i/>
                <w:sz w:val="24"/>
                <w:szCs w:val="24"/>
                <w:lang w:bidi="en-US"/>
              </w:rPr>
              <w:t xml:space="preserve">Note where there are any legal representatives (Power of Attorney, Deputyship, </w:t>
            </w:r>
            <w:proofErr w:type="spellStart"/>
            <w:r w:rsidRPr="00C111BF">
              <w:rPr>
                <w:rFonts w:ascii="Arial" w:eastAsia="Calibri" w:hAnsi="Arial" w:cs="Arial"/>
                <w:i/>
                <w:sz w:val="24"/>
                <w:szCs w:val="24"/>
                <w:lang w:bidi="en-US"/>
              </w:rPr>
              <w:t>Appointeeship</w:t>
            </w:r>
            <w:proofErr w:type="spellEnd"/>
            <w:r w:rsidRPr="00C111BF">
              <w:rPr>
                <w:rFonts w:ascii="Arial" w:eastAsia="Calibri" w:hAnsi="Arial" w:cs="Arial"/>
                <w:i/>
                <w:sz w:val="24"/>
                <w:szCs w:val="24"/>
                <w:lang w:bidi="en-US"/>
              </w:rPr>
              <w:t>)</w:t>
            </w:r>
          </w:p>
          <w:p w:rsidR="00981E45" w:rsidRPr="00C111BF" w:rsidRDefault="00981E45" w:rsidP="009B6A55">
            <w:pPr>
              <w:spacing w:after="0" w:line="240" w:lineRule="auto"/>
              <w:ind w:left="720"/>
              <w:contextualSpacing/>
              <w:jc w:val="both"/>
              <w:rPr>
                <w:rFonts w:ascii="Arial" w:eastAsia="Calibri" w:hAnsi="Arial" w:cs="Arial"/>
                <w:i/>
                <w:sz w:val="24"/>
                <w:szCs w:val="24"/>
                <w:lang w:bidi="en-US"/>
              </w:rPr>
            </w:pPr>
          </w:p>
        </w:tc>
      </w:tr>
      <w:tr w:rsidR="00981E45" w:rsidRPr="00C111BF" w:rsidTr="009B6A55">
        <w:trPr>
          <w:trHeight w:val="3232"/>
        </w:trPr>
        <w:tc>
          <w:tcPr>
            <w:tcW w:w="9242" w:type="dxa"/>
          </w:tcPr>
          <w:p w:rsidR="00981E45" w:rsidRPr="00C111BF" w:rsidRDefault="00981E45" w:rsidP="009B6A55">
            <w:pPr>
              <w:spacing w:before="80" w:after="8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A</w:t>
            </w:r>
            <w:r w:rsidRPr="00C111BF">
              <w:rPr>
                <w:rFonts w:ascii="Arial" w:eastAsia="Times New Roman" w:hAnsi="Arial" w:cs="Arial"/>
                <w:b/>
                <w:bCs/>
                <w:sz w:val="24"/>
                <w:szCs w:val="24"/>
                <w:lang w:eastAsia="en-GB"/>
              </w:rPr>
              <w:t xml:space="preserve">dult at Risk Outcomes: </w:t>
            </w:r>
          </w:p>
          <w:p w:rsidR="00981E45" w:rsidRPr="00C111BF" w:rsidRDefault="00981E45" w:rsidP="009B6A55">
            <w:p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Include the outcome the adult at risk has requested under this Enquiry in relation to the allegations/safeguarding concerns. Any issues of capacity or ability to contribute to this Enquiry should be noted. Advocacy should be offered – make note if this is offered, needs to be commissioned or declined.</w:t>
            </w:r>
          </w:p>
          <w:p w:rsidR="00981E45" w:rsidRPr="00C111BF" w:rsidRDefault="00981E45" w:rsidP="009B6A55">
            <w:p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Need to note any ‘wider public interest’ concerns, and if Enquiry has continued without consent as a result of this.</w:t>
            </w:r>
          </w:p>
          <w:p w:rsidR="00981E45" w:rsidRPr="00C111BF" w:rsidRDefault="00981E45" w:rsidP="009B6A55">
            <w:pPr>
              <w:spacing w:before="80" w:after="80" w:line="240" w:lineRule="auto"/>
              <w:rPr>
                <w:rFonts w:ascii="Arial" w:eastAsia="Times New Roman" w:hAnsi="Arial" w:cs="Arial"/>
                <w:b/>
                <w:bCs/>
                <w:sz w:val="24"/>
                <w:szCs w:val="24"/>
                <w:lang w:val="en-US"/>
              </w:rPr>
            </w:pPr>
          </w:p>
        </w:tc>
      </w:tr>
    </w:tbl>
    <w:p w:rsidR="00981E45" w:rsidRPr="00C111BF" w:rsidRDefault="00981E45" w:rsidP="00981E45">
      <w:pPr>
        <w:spacing w:after="0" w:line="240" w:lineRule="auto"/>
        <w:rPr>
          <w:rFonts w:ascii="Arial" w:eastAsia="Times New Roman" w:hAnsi="Arial" w:cs="Arial"/>
          <w:sz w:val="16"/>
          <w:szCs w:val="20"/>
          <w:lang w:val="en-US"/>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42"/>
      </w:tblGrid>
      <w:tr w:rsidR="00981E45" w:rsidRPr="00C111BF" w:rsidTr="009B6A55">
        <w:trPr>
          <w:trHeight w:val="3232"/>
        </w:trPr>
        <w:tc>
          <w:tcPr>
            <w:tcW w:w="9855" w:type="dxa"/>
          </w:tcPr>
          <w:p w:rsidR="00981E45" w:rsidRPr="00C111BF" w:rsidRDefault="00981E45" w:rsidP="009B6A55">
            <w:pPr>
              <w:spacing w:after="0" w:line="240" w:lineRule="auto"/>
              <w:rPr>
                <w:rFonts w:ascii="Arial" w:eastAsia="Times New Roman" w:hAnsi="Arial" w:cs="Arial"/>
                <w:b/>
                <w:bCs/>
                <w:sz w:val="24"/>
                <w:szCs w:val="24"/>
                <w:lang w:eastAsia="en-GB"/>
              </w:rPr>
            </w:pPr>
            <w:r w:rsidRPr="00C111BF">
              <w:rPr>
                <w:rFonts w:ascii="Arial" w:eastAsia="Times New Roman" w:hAnsi="Arial" w:cs="Arial"/>
                <w:b/>
                <w:bCs/>
                <w:sz w:val="24"/>
                <w:szCs w:val="24"/>
                <w:lang w:eastAsia="en-GB"/>
              </w:rPr>
              <w:t>Type of Enquiry</w:t>
            </w:r>
          </w:p>
          <w:p w:rsidR="00981E45" w:rsidRPr="00C111BF" w:rsidRDefault="00981E45" w:rsidP="009B6A55">
            <w:pPr>
              <w:spacing w:after="0" w:line="240" w:lineRule="auto"/>
              <w:jc w:val="both"/>
              <w:rPr>
                <w:rFonts w:ascii="Arial" w:eastAsia="Times New Roman" w:hAnsi="Arial" w:cs="Arial"/>
                <w:i/>
                <w:iCs/>
                <w:sz w:val="24"/>
                <w:szCs w:val="24"/>
                <w:lang w:eastAsia="en-GB"/>
              </w:rPr>
            </w:pPr>
          </w:p>
          <w:p w:rsidR="00981E45" w:rsidRPr="00C111BF" w:rsidRDefault="00981E45" w:rsidP="00981E45">
            <w:pPr>
              <w:numPr>
                <w:ilvl w:val="0"/>
                <w:numId w:val="3"/>
              </w:numPr>
              <w:spacing w:after="0" w:line="240" w:lineRule="auto"/>
              <w:jc w:val="both"/>
              <w:rPr>
                <w:rFonts w:ascii="Arial" w:eastAsia="Times New Roman" w:hAnsi="Arial" w:cs="Arial"/>
                <w:bCs/>
                <w:i/>
                <w:sz w:val="24"/>
                <w:szCs w:val="24"/>
                <w:lang w:eastAsia="en-GB"/>
              </w:rPr>
            </w:pPr>
            <w:r w:rsidRPr="00C111BF">
              <w:rPr>
                <w:rFonts w:ascii="Arial" w:eastAsia="Times New Roman" w:hAnsi="Arial" w:cs="Arial"/>
                <w:i/>
                <w:iCs/>
                <w:sz w:val="24"/>
                <w:szCs w:val="24"/>
                <w:lang w:eastAsia="en-GB"/>
              </w:rPr>
              <w:t>Explain the type of Enquiry being undertaken (see Stage 3, Safeguarding Adult Procedures for further information), including reasons for decisions which were made and how these were set out to meet the outcomes requested by the adult at risk;</w:t>
            </w:r>
          </w:p>
          <w:p w:rsidR="00981E45" w:rsidRPr="00C111BF" w:rsidRDefault="00981E45" w:rsidP="009B6A55">
            <w:pPr>
              <w:spacing w:after="0" w:line="240" w:lineRule="auto"/>
              <w:ind w:left="720"/>
              <w:jc w:val="both"/>
              <w:rPr>
                <w:rFonts w:ascii="Arial" w:eastAsia="Times New Roman" w:hAnsi="Arial" w:cs="Arial"/>
                <w:bCs/>
                <w:i/>
                <w:sz w:val="24"/>
                <w:szCs w:val="24"/>
                <w:lang w:eastAsia="en-GB"/>
              </w:rPr>
            </w:pPr>
          </w:p>
          <w:p w:rsidR="00981E45" w:rsidRPr="00C111BF" w:rsidRDefault="00981E45" w:rsidP="00981E45">
            <w:pPr>
              <w:numPr>
                <w:ilvl w:val="0"/>
                <w:numId w:val="3"/>
              </w:numPr>
              <w:spacing w:after="0" w:line="240" w:lineRule="auto"/>
              <w:jc w:val="both"/>
              <w:rPr>
                <w:rFonts w:ascii="Arial" w:eastAsia="Times New Roman" w:hAnsi="Arial" w:cs="Arial"/>
                <w:bCs/>
                <w:i/>
                <w:sz w:val="24"/>
                <w:szCs w:val="24"/>
                <w:lang w:eastAsia="en-GB"/>
              </w:rPr>
            </w:pPr>
            <w:r w:rsidRPr="00C111BF">
              <w:rPr>
                <w:rFonts w:ascii="Arial" w:eastAsia="Times New Roman" w:hAnsi="Arial" w:cs="Arial"/>
                <w:bCs/>
                <w:i/>
                <w:sz w:val="24"/>
                <w:szCs w:val="24"/>
                <w:lang w:eastAsia="en-GB"/>
              </w:rPr>
              <w:t>Detail terms of reference agreed;</w:t>
            </w:r>
          </w:p>
          <w:p w:rsidR="00981E45" w:rsidRPr="00C111BF" w:rsidRDefault="00981E45" w:rsidP="009B6A55">
            <w:pPr>
              <w:spacing w:after="0" w:line="240" w:lineRule="auto"/>
              <w:ind w:left="720"/>
              <w:jc w:val="both"/>
              <w:rPr>
                <w:rFonts w:ascii="Arial" w:eastAsia="Times New Roman" w:hAnsi="Arial" w:cs="Arial"/>
                <w:bCs/>
                <w:i/>
                <w:sz w:val="24"/>
                <w:szCs w:val="24"/>
                <w:lang w:eastAsia="en-GB"/>
              </w:rPr>
            </w:pPr>
          </w:p>
          <w:p w:rsidR="00981E45" w:rsidRPr="00C111BF" w:rsidRDefault="00981E45" w:rsidP="00981E45">
            <w:pPr>
              <w:numPr>
                <w:ilvl w:val="0"/>
                <w:numId w:val="3"/>
              </w:numPr>
              <w:spacing w:after="0" w:line="240" w:lineRule="auto"/>
              <w:jc w:val="both"/>
              <w:rPr>
                <w:rFonts w:ascii="Arial" w:eastAsia="Times New Roman" w:hAnsi="Arial" w:cs="Arial"/>
                <w:bCs/>
                <w:i/>
                <w:sz w:val="24"/>
                <w:szCs w:val="24"/>
                <w:lang w:eastAsia="en-GB"/>
              </w:rPr>
            </w:pPr>
            <w:r w:rsidRPr="00C111BF">
              <w:rPr>
                <w:rFonts w:ascii="Arial" w:eastAsia="Times New Roman" w:hAnsi="Arial" w:cs="Arial"/>
                <w:bCs/>
                <w:i/>
                <w:sz w:val="24"/>
                <w:szCs w:val="24"/>
                <w:lang w:eastAsia="en-GB"/>
              </w:rPr>
              <w:t>Detail Lead Agency and agreed timescales;</w:t>
            </w:r>
          </w:p>
          <w:p w:rsidR="00981E45" w:rsidRPr="00C111BF" w:rsidRDefault="00981E45" w:rsidP="009B6A55">
            <w:pPr>
              <w:spacing w:after="0" w:line="240" w:lineRule="auto"/>
              <w:jc w:val="both"/>
              <w:rPr>
                <w:rFonts w:ascii="Arial" w:eastAsia="Times New Roman" w:hAnsi="Arial" w:cs="Arial"/>
                <w:bCs/>
                <w:i/>
                <w:sz w:val="24"/>
                <w:szCs w:val="24"/>
                <w:lang w:eastAsia="en-GB"/>
              </w:rPr>
            </w:pPr>
          </w:p>
          <w:p w:rsidR="00981E45" w:rsidRPr="00C111BF" w:rsidRDefault="00981E45" w:rsidP="00981E45">
            <w:pPr>
              <w:numPr>
                <w:ilvl w:val="0"/>
                <w:numId w:val="3"/>
              </w:numPr>
              <w:spacing w:after="0" w:line="240" w:lineRule="auto"/>
              <w:jc w:val="both"/>
              <w:rPr>
                <w:rFonts w:ascii="Arial" w:eastAsia="Times New Roman" w:hAnsi="Arial" w:cs="Arial"/>
                <w:bCs/>
                <w:i/>
                <w:sz w:val="24"/>
                <w:szCs w:val="24"/>
                <w:lang w:eastAsia="en-GB"/>
              </w:rPr>
            </w:pPr>
            <w:r w:rsidRPr="00C111BF">
              <w:rPr>
                <w:rFonts w:ascii="Arial" w:eastAsia="Times New Roman" w:hAnsi="Arial" w:cs="Arial"/>
                <w:bCs/>
                <w:i/>
                <w:sz w:val="24"/>
                <w:szCs w:val="24"/>
                <w:lang w:eastAsia="en-GB"/>
              </w:rPr>
              <w:t>Any other agencies/individuals involved.</w:t>
            </w:r>
          </w:p>
          <w:p w:rsidR="00981E45" w:rsidRDefault="00981E45" w:rsidP="009B6A55">
            <w:pPr>
              <w:spacing w:after="0" w:line="240" w:lineRule="auto"/>
              <w:rPr>
                <w:rFonts w:ascii="Arial" w:eastAsia="Times New Roman" w:hAnsi="Arial" w:cs="Arial"/>
                <w:i/>
                <w:iCs/>
                <w:sz w:val="24"/>
                <w:szCs w:val="24"/>
                <w:lang w:eastAsia="en-GB"/>
              </w:rPr>
            </w:pPr>
          </w:p>
          <w:p w:rsidR="00981E45" w:rsidRPr="00C111BF" w:rsidRDefault="00981E45" w:rsidP="009B6A55">
            <w:pPr>
              <w:spacing w:after="0" w:line="240" w:lineRule="auto"/>
              <w:rPr>
                <w:rFonts w:ascii="Arial" w:eastAsia="Times New Roman" w:hAnsi="Arial" w:cs="Arial"/>
                <w:b/>
                <w:bCs/>
                <w:sz w:val="24"/>
                <w:szCs w:val="24"/>
                <w:lang w:val="en-US"/>
              </w:rPr>
            </w:pPr>
          </w:p>
        </w:tc>
      </w:tr>
    </w:tbl>
    <w:p w:rsidR="00981E45" w:rsidRDefault="00981E45" w:rsidP="00981E45">
      <w:pPr>
        <w:spacing w:after="0" w:line="240" w:lineRule="auto"/>
        <w:rPr>
          <w:rFonts w:ascii="Arial" w:eastAsia="Times New Roman"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42"/>
      </w:tblGrid>
      <w:tr w:rsidR="00981E45" w:rsidRPr="00C111BF" w:rsidTr="009B6A55">
        <w:trPr>
          <w:trHeight w:val="3232"/>
        </w:trPr>
        <w:tc>
          <w:tcPr>
            <w:tcW w:w="9242" w:type="dxa"/>
          </w:tcPr>
          <w:p w:rsidR="00981E45" w:rsidRPr="00C111BF" w:rsidRDefault="00981E45" w:rsidP="009B6A55">
            <w:pPr>
              <w:spacing w:before="80" w:after="80" w:line="240" w:lineRule="auto"/>
              <w:rPr>
                <w:rFonts w:ascii="Arial" w:eastAsia="Times New Roman" w:hAnsi="Arial" w:cs="Arial"/>
                <w:i/>
                <w:iCs/>
                <w:sz w:val="24"/>
                <w:szCs w:val="24"/>
                <w:lang w:eastAsia="en-GB"/>
              </w:rPr>
            </w:pPr>
            <w:r w:rsidRPr="00C111BF">
              <w:rPr>
                <w:rFonts w:ascii="Arial" w:eastAsia="Times New Roman" w:hAnsi="Arial" w:cs="Arial"/>
                <w:b/>
                <w:iCs/>
                <w:sz w:val="24"/>
                <w:szCs w:val="24"/>
                <w:lang w:eastAsia="en-GB"/>
              </w:rPr>
              <w:t>Findings</w:t>
            </w:r>
          </w:p>
          <w:p w:rsidR="00981E45" w:rsidRPr="00C111BF" w:rsidRDefault="00981E45" w:rsidP="009B6A55">
            <w:pPr>
              <w:shd w:val="clear" w:color="auto" w:fill="FFFFFF"/>
              <w:spacing w:before="100" w:beforeAutospacing="1" w:after="100" w:afterAutospacing="1" w:line="240" w:lineRule="auto"/>
              <w:ind w:left="34"/>
              <w:rPr>
                <w:rFonts w:ascii="Arial" w:eastAsia="Times New Roman" w:hAnsi="Arial" w:cs="Arial"/>
                <w:i/>
                <w:sz w:val="24"/>
                <w:szCs w:val="24"/>
                <w:lang w:eastAsia="en-GB"/>
              </w:rPr>
            </w:pPr>
            <w:r w:rsidRPr="00C111BF">
              <w:rPr>
                <w:rFonts w:ascii="Arial" w:eastAsia="Times New Roman" w:hAnsi="Arial" w:cs="Arial"/>
                <w:i/>
                <w:sz w:val="24"/>
                <w:szCs w:val="24"/>
                <w:lang w:eastAsia="en-GB"/>
              </w:rPr>
              <w:t>Provide a summary of any findings and observations, dependent upon the type of Enquiry. In some enquiries there will be an investigation, for example Disciplinary or Police; these might be appended to the Enquiry report if available. Findings should consider the following:</w:t>
            </w:r>
          </w:p>
          <w:p w:rsidR="00981E45" w:rsidRPr="00C111BF" w:rsidRDefault="00981E45" w:rsidP="00981E45">
            <w:pPr>
              <w:numPr>
                <w:ilvl w:val="0"/>
                <w:numId w:val="4"/>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Detail the facts so that decisions and plans for the adult’s wellbeing and protection can be fully informed and take account of the context of the situation. The report needs to be concise, factual and accurate;</w:t>
            </w:r>
          </w:p>
          <w:p w:rsidR="00981E45" w:rsidRPr="00C111BF" w:rsidRDefault="00981E45" w:rsidP="00981E45">
            <w:pPr>
              <w:numPr>
                <w:ilvl w:val="0"/>
                <w:numId w:val="4"/>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Detail any conflicts of opinion or disagreement;</w:t>
            </w:r>
          </w:p>
          <w:p w:rsidR="00981E45" w:rsidRPr="00C111BF" w:rsidRDefault="00981E45" w:rsidP="00981E45">
            <w:pPr>
              <w:numPr>
                <w:ilvl w:val="0"/>
                <w:numId w:val="4"/>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Review risk assessment and measures required to minimise any further risk (any support or decision that is designed to restrict unsafe choices or behaviour needs to be lawful, proportionate and the least restrictive);</w:t>
            </w:r>
          </w:p>
          <w:p w:rsidR="00981E45" w:rsidRPr="00C111BF" w:rsidRDefault="00981E45" w:rsidP="00981E45">
            <w:pPr>
              <w:numPr>
                <w:ilvl w:val="0"/>
                <w:numId w:val="4"/>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Provide details where there have been issues of mental capacity and Best Interest Decisions have had to be made;</w:t>
            </w:r>
          </w:p>
          <w:p w:rsidR="00981E45" w:rsidRPr="00C111BF" w:rsidRDefault="00981E45" w:rsidP="00981E45">
            <w:pPr>
              <w:numPr>
                <w:ilvl w:val="0"/>
                <w:numId w:val="4"/>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t>Has the adult been able to achieve resolution to the allegations made? Is further work required to explore recovery and resilience / support required to enable the adult to take any action they may want to take to seek justice or redress;</w:t>
            </w:r>
          </w:p>
          <w:p w:rsidR="00981E45" w:rsidRPr="00C111BF" w:rsidRDefault="00981E45" w:rsidP="00981E45">
            <w:pPr>
              <w:numPr>
                <w:ilvl w:val="0"/>
                <w:numId w:val="4"/>
              </w:numPr>
              <w:spacing w:before="80" w:after="80" w:line="240" w:lineRule="auto"/>
              <w:rPr>
                <w:rFonts w:ascii="Arial" w:eastAsia="Times New Roman" w:hAnsi="Arial" w:cs="Arial"/>
                <w:i/>
                <w:iCs/>
                <w:sz w:val="24"/>
                <w:szCs w:val="24"/>
                <w:lang w:eastAsia="en-GB"/>
              </w:rPr>
            </w:pPr>
            <w:r w:rsidRPr="00C111BF">
              <w:rPr>
                <w:rFonts w:ascii="Arial" w:eastAsia="Times New Roman" w:hAnsi="Arial" w:cs="Arial"/>
                <w:i/>
                <w:iCs/>
                <w:sz w:val="24"/>
                <w:szCs w:val="24"/>
                <w:lang w:eastAsia="en-GB"/>
              </w:rPr>
              <w:lastRenderedPageBreak/>
              <w:t>Ensure that there is sufficient corroboration to draw conclusions and make recommendations;</w:t>
            </w:r>
          </w:p>
          <w:p w:rsidR="00981E45" w:rsidRDefault="00981E45" w:rsidP="00981E45">
            <w:pPr>
              <w:numPr>
                <w:ilvl w:val="0"/>
                <w:numId w:val="4"/>
              </w:numPr>
              <w:spacing w:before="80" w:after="80" w:line="240" w:lineRule="auto"/>
              <w:rPr>
                <w:rFonts w:ascii="Arial" w:eastAsia="Times New Roman" w:hAnsi="Arial" w:cs="Arial"/>
                <w:b/>
                <w:bCs/>
                <w:sz w:val="24"/>
                <w:szCs w:val="24"/>
                <w:lang w:val="en-US"/>
              </w:rPr>
            </w:pPr>
            <w:r w:rsidRPr="00C111BF">
              <w:rPr>
                <w:rFonts w:ascii="Arial" w:eastAsia="Times New Roman" w:hAnsi="Arial" w:cs="Arial"/>
                <w:i/>
                <w:iCs/>
                <w:sz w:val="24"/>
                <w:szCs w:val="24"/>
                <w:lang w:eastAsia="en-GB"/>
              </w:rPr>
              <w:t>Any modifications needed in the way in which services are provided</w:t>
            </w:r>
          </w:p>
          <w:p w:rsidR="00981E45" w:rsidRPr="00C111BF" w:rsidRDefault="00981E45" w:rsidP="009B6A55">
            <w:pPr>
              <w:spacing w:before="80" w:after="80" w:line="240" w:lineRule="auto"/>
              <w:rPr>
                <w:rFonts w:ascii="Arial" w:eastAsia="Times New Roman" w:hAnsi="Arial" w:cs="Arial"/>
                <w:b/>
                <w:bCs/>
                <w:szCs w:val="20"/>
                <w:lang w:eastAsia="en-GB"/>
              </w:rPr>
            </w:pPr>
          </w:p>
        </w:tc>
      </w:tr>
    </w:tbl>
    <w:p w:rsidR="00981E45" w:rsidRPr="00C111BF" w:rsidRDefault="00981E45" w:rsidP="00981E45">
      <w:pPr>
        <w:spacing w:after="0" w:line="240" w:lineRule="auto"/>
        <w:rPr>
          <w:rFonts w:ascii="Arial" w:eastAsia="Times New Roman" w:hAnsi="Arial" w:cs="Arial"/>
          <w:sz w:val="16"/>
          <w:szCs w:val="20"/>
          <w:lang w:val="en-US"/>
        </w:rPr>
      </w:pPr>
    </w:p>
    <w:p w:rsidR="00981E45" w:rsidRPr="00C111BF" w:rsidRDefault="00981E45" w:rsidP="00981E45">
      <w:pPr>
        <w:spacing w:after="0" w:line="240" w:lineRule="auto"/>
        <w:rPr>
          <w:rFonts w:ascii="Arial" w:eastAsia="Times New Roman" w:hAnsi="Arial" w:cs="Arial"/>
          <w:sz w:val="16"/>
          <w:szCs w:val="20"/>
          <w:lang w:val="en-US"/>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42"/>
      </w:tblGrid>
      <w:tr w:rsidR="00981E45" w:rsidRPr="00C111BF" w:rsidTr="009B6A55">
        <w:trPr>
          <w:trHeight w:val="3232"/>
        </w:trPr>
        <w:tc>
          <w:tcPr>
            <w:tcW w:w="9855" w:type="dxa"/>
          </w:tcPr>
          <w:p w:rsidR="00981E45" w:rsidRPr="00C111BF" w:rsidRDefault="00981E45" w:rsidP="009B6A55">
            <w:pPr>
              <w:spacing w:before="80" w:after="80" w:line="240" w:lineRule="auto"/>
              <w:rPr>
                <w:rFonts w:ascii="Arial" w:eastAsia="Times New Roman" w:hAnsi="Arial" w:cs="Arial"/>
                <w:b/>
                <w:bCs/>
                <w:sz w:val="24"/>
                <w:szCs w:val="24"/>
                <w:lang w:eastAsia="en-GB"/>
              </w:rPr>
            </w:pPr>
            <w:r w:rsidRPr="00C111BF">
              <w:rPr>
                <w:rFonts w:ascii="Arial" w:eastAsia="Times New Roman" w:hAnsi="Arial" w:cs="Arial"/>
                <w:b/>
                <w:bCs/>
                <w:sz w:val="24"/>
                <w:szCs w:val="24"/>
                <w:lang w:eastAsia="en-GB"/>
              </w:rPr>
              <w:t>Outcome person alleged to have caused harm</w:t>
            </w:r>
          </w:p>
          <w:p w:rsidR="00981E45" w:rsidRPr="00C111BF" w:rsidRDefault="00981E45" w:rsidP="009B6A55">
            <w:pPr>
              <w:spacing w:before="80" w:after="80" w:line="240" w:lineRule="auto"/>
              <w:rPr>
                <w:rFonts w:ascii="Arial" w:eastAsia="Times New Roman" w:hAnsi="Arial" w:cs="Arial"/>
                <w:i/>
                <w:sz w:val="24"/>
                <w:szCs w:val="24"/>
                <w:lang w:eastAsia="en-GB"/>
              </w:rPr>
            </w:pPr>
            <w:r w:rsidRPr="00C111BF">
              <w:rPr>
                <w:rFonts w:ascii="Arial" w:eastAsia="Times New Roman" w:hAnsi="Arial" w:cs="Arial"/>
                <w:bCs/>
                <w:i/>
                <w:sz w:val="24"/>
                <w:szCs w:val="24"/>
                <w:lang w:eastAsia="en-GB"/>
              </w:rPr>
              <w:t>For paid staff or volunteers consider if they were provided with right training, supervision and support. Is a referral to the DBS recommended or other professional body.</w:t>
            </w:r>
          </w:p>
          <w:p w:rsidR="00981E45" w:rsidRPr="00C111BF" w:rsidRDefault="00981E45" w:rsidP="009B6A55">
            <w:pPr>
              <w:spacing w:before="80" w:after="80" w:line="240" w:lineRule="auto"/>
              <w:rPr>
                <w:rFonts w:ascii="Arial" w:eastAsia="Times New Roman" w:hAnsi="Arial" w:cs="Arial"/>
                <w:b/>
                <w:bCs/>
                <w:lang w:val="en-US"/>
              </w:rPr>
            </w:pPr>
            <w:r w:rsidRPr="00C111BF">
              <w:rPr>
                <w:rFonts w:ascii="Arial" w:eastAsia="Times New Roman" w:hAnsi="Arial" w:cs="Arial"/>
                <w:i/>
                <w:iCs/>
                <w:sz w:val="24"/>
                <w:szCs w:val="24"/>
                <w:lang w:eastAsia="en-GB"/>
              </w:rPr>
              <w:t xml:space="preserve">Please include any identified needs or recommendations regarding the person alleged to have caused harm if they also have care and support needs or are a carer. This may include for example undertaking a risk assessment, devising a safeguarding plan, making arrangements for monitoring and reviewing or a </w:t>
            </w:r>
            <w:proofErr w:type="gramStart"/>
            <w:r w:rsidRPr="00C111BF">
              <w:rPr>
                <w:rFonts w:ascii="Arial" w:eastAsia="Times New Roman" w:hAnsi="Arial" w:cs="Arial"/>
                <w:i/>
                <w:iCs/>
                <w:sz w:val="24"/>
                <w:szCs w:val="24"/>
                <w:lang w:eastAsia="en-GB"/>
              </w:rPr>
              <w:t>carers</w:t>
            </w:r>
            <w:proofErr w:type="gramEnd"/>
            <w:r w:rsidRPr="00C111BF">
              <w:rPr>
                <w:rFonts w:ascii="Arial" w:eastAsia="Times New Roman" w:hAnsi="Arial" w:cs="Arial"/>
                <w:i/>
                <w:iCs/>
                <w:sz w:val="24"/>
                <w:szCs w:val="24"/>
                <w:lang w:eastAsia="en-GB"/>
              </w:rPr>
              <w:t xml:space="preserve"> assessment.</w:t>
            </w:r>
          </w:p>
        </w:tc>
      </w:tr>
      <w:tr w:rsidR="00981E45" w:rsidRPr="00C111BF" w:rsidTr="009B6A55">
        <w:trPr>
          <w:trHeight w:val="144"/>
        </w:trPr>
        <w:tc>
          <w:tcPr>
            <w:tcW w:w="9855" w:type="dxa"/>
          </w:tcPr>
          <w:p w:rsidR="00981E45" w:rsidRPr="00C111BF" w:rsidRDefault="00981E45" w:rsidP="009B6A55">
            <w:pPr>
              <w:spacing w:before="80" w:after="80" w:line="240" w:lineRule="auto"/>
              <w:rPr>
                <w:rFonts w:ascii="Arial" w:eastAsia="Times New Roman" w:hAnsi="Arial" w:cs="Arial"/>
                <w:b/>
                <w:bCs/>
                <w:szCs w:val="20"/>
                <w:lang w:eastAsia="en-GB"/>
              </w:rPr>
            </w:pPr>
          </w:p>
        </w:tc>
      </w:tr>
    </w:tbl>
    <w:p w:rsidR="00981E45" w:rsidRPr="00C111BF" w:rsidRDefault="00981E45" w:rsidP="00981E45">
      <w:pPr>
        <w:spacing w:after="0" w:line="240" w:lineRule="auto"/>
        <w:rPr>
          <w:rFonts w:ascii="Arial" w:eastAsia="Times New Roman" w:hAnsi="Arial" w:cs="Arial"/>
          <w:sz w:val="16"/>
          <w:szCs w:val="20"/>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981E45" w:rsidRPr="00C111BF" w:rsidTr="009B6A55">
        <w:tc>
          <w:tcPr>
            <w:tcW w:w="9855" w:type="dxa"/>
          </w:tcPr>
          <w:p w:rsidR="00981E45" w:rsidRPr="00C111BF" w:rsidRDefault="00981E45" w:rsidP="009B6A55">
            <w:pPr>
              <w:spacing w:before="80" w:after="80" w:line="240" w:lineRule="auto"/>
              <w:rPr>
                <w:rFonts w:ascii="Arial" w:eastAsia="Times New Roman" w:hAnsi="Arial" w:cs="Arial"/>
                <w:sz w:val="24"/>
                <w:szCs w:val="24"/>
                <w:lang w:eastAsia="en-GB"/>
              </w:rPr>
            </w:pPr>
            <w:r w:rsidRPr="00C111BF">
              <w:rPr>
                <w:rFonts w:ascii="Arial" w:eastAsia="Times New Roman" w:hAnsi="Arial" w:cs="Arial"/>
                <w:b/>
                <w:bCs/>
                <w:sz w:val="24"/>
                <w:szCs w:val="24"/>
                <w:lang w:eastAsia="en-GB"/>
              </w:rPr>
              <w:t>Detail any appendices:</w:t>
            </w:r>
          </w:p>
          <w:p w:rsidR="00981E45" w:rsidRPr="00C111BF" w:rsidRDefault="00981E45" w:rsidP="009B6A55">
            <w:pPr>
              <w:spacing w:before="80" w:after="80" w:line="240" w:lineRule="auto"/>
              <w:rPr>
                <w:rFonts w:ascii="Arial" w:eastAsia="Times New Roman" w:hAnsi="Arial" w:cs="Arial"/>
                <w:b/>
                <w:bCs/>
                <w:sz w:val="24"/>
                <w:szCs w:val="24"/>
                <w:lang w:val="en-US"/>
              </w:rPr>
            </w:pPr>
          </w:p>
        </w:tc>
      </w:tr>
    </w:tbl>
    <w:p w:rsidR="00981E45" w:rsidRPr="00C111BF" w:rsidRDefault="00981E45" w:rsidP="00981E45">
      <w:pPr>
        <w:spacing w:after="0" w:line="240" w:lineRule="auto"/>
        <w:rPr>
          <w:rFonts w:ascii="Arial" w:eastAsia="Times New Roman" w:hAnsi="Arial" w:cs="Arial"/>
          <w:sz w:val="16"/>
          <w:szCs w:val="20"/>
          <w:lang w:val="en-US"/>
        </w:rPr>
      </w:pPr>
    </w:p>
    <w:p w:rsidR="00981E45" w:rsidRPr="00C111BF" w:rsidRDefault="00981E45" w:rsidP="00981E45">
      <w:pPr>
        <w:spacing w:after="0" w:line="240" w:lineRule="auto"/>
        <w:rPr>
          <w:rFonts w:ascii="Arial" w:eastAsia="Times New Roman" w:hAnsi="Arial" w:cs="Arial"/>
          <w:b/>
          <w:sz w:val="16"/>
          <w:szCs w:val="20"/>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42"/>
      </w:tblGrid>
      <w:tr w:rsidR="00981E45" w:rsidRPr="00C111BF" w:rsidTr="009B6A55">
        <w:tc>
          <w:tcPr>
            <w:tcW w:w="9855" w:type="dxa"/>
          </w:tcPr>
          <w:p w:rsidR="00981E45" w:rsidRPr="00C111BF" w:rsidRDefault="00981E45" w:rsidP="009B6A55">
            <w:pPr>
              <w:spacing w:before="80" w:after="80" w:line="240" w:lineRule="auto"/>
              <w:rPr>
                <w:rFonts w:ascii="Arial" w:eastAsia="Times New Roman" w:hAnsi="Arial" w:cs="Arial"/>
                <w:sz w:val="24"/>
                <w:szCs w:val="24"/>
                <w:lang w:eastAsia="en-GB"/>
              </w:rPr>
            </w:pPr>
            <w:r w:rsidRPr="00C111BF">
              <w:rPr>
                <w:rFonts w:ascii="Arial" w:eastAsia="Times New Roman" w:hAnsi="Arial" w:cs="Arial"/>
                <w:b/>
                <w:bCs/>
                <w:sz w:val="24"/>
                <w:szCs w:val="24"/>
                <w:lang w:eastAsia="en-GB"/>
              </w:rPr>
              <w:t>Signed:</w:t>
            </w:r>
            <w:r w:rsidRPr="00C111BF">
              <w:rPr>
                <w:rFonts w:ascii="Arial" w:eastAsia="Times New Roman" w:hAnsi="Arial" w:cs="Arial"/>
                <w:sz w:val="24"/>
                <w:szCs w:val="24"/>
                <w:lang w:eastAsia="en-GB"/>
              </w:rPr>
              <w:t xml:space="preserve"> </w:t>
            </w:r>
            <w:r w:rsidRPr="00C111BF">
              <w:rPr>
                <w:rFonts w:ascii="Arial" w:eastAsia="Times New Roman" w:hAnsi="Arial" w:cs="Arial"/>
                <w:i/>
                <w:iCs/>
                <w:sz w:val="24"/>
                <w:szCs w:val="24"/>
                <w:lang w:eastAsia="en-GB"/>
              </w:rPr>
              <w:t>This should be signed by the report author(s). Please include job titles when signing. All section 42 reports must be counter signed by the Safeguarding Coordinator.</w:t>
            </w:r>
          </w:p>
          <w:p w:rsidR="00981E45" w:rsidRPr="00C111BF" w:rsidRDefault="00981E45" w:rsidP="009B6A55">
            <w:pPr>
              <w:spacing w:before="80" w:after="80" w:line="240" w:lineRule="auto"/>
              <w:rPr>
                <w:rFonts w:ascii="Arial" w:eastAsia="Times New Roman" w:hAnsi="Arial" w:cs="Arial"/>
                <w:b/>
                <w:bCs/>
                <w:sz w:val="24"/>
                <w:szCs w:val="24"/>
                <w:lang w:val="en-US"/>
              </w:rPr>
            </w:pPr>
          </w:p>
        </w:tc>
      </w:tr>
      <w:tr w:rsidR="00981E45" w:rsidRPr="00C111BF" w:rsidTr="009B6A55">
        <w:tc>
          <w:tcPr>
            <w:tcW w:w="9855" w:type="dxa"/>
          </w:tcPr>
          <w:p w:rsidR="00981E45" w:rsidRPr="00C111BF" w:rsidRDefault="00981E45" w:rsidP="009B6A55">
            <w:pPr>
              <w:spacing w:before="80" w:after="80" w:line="240" w:lineRule="auto"/>
              <w:rPr>
                <w:rFonts w:ascii="Arial" w:eastAsia="Times New Roman" w:hAnsi="Arial" w:cs="Arial"/>
                <w:b/>
                <w:bCs/>
                <w:sz w:val="24"/>
                <w:szCs w:val="24"/>
                <w:lang w:val="en-US"/>
              </w:rPr>
            </w:pPr>
            <w:r w:rsidRPr="00C111BF">
              <w:rPr>
                <w:rFonts w:ascii="Arial" w:eastAsia="Times New Roman" w:hAnsi="Arial" w:cs="Arial"/>
                <w:b/>
                <w:bCs/>
                <w:sz w:val="24"/>
                <w:szCs w:val="24"/>
                <w:lang w:eastAsia="en-GB"/>
              </w:rPr>
              <w:t>Date:</w:t>
            </w:r>
          </w:p>
        </w:tc>
      </w:tr>
      <w:tr w:rsidR="00981E45" w:rsidRPr="00C111BF" w:rsidTr="009B6A55">
        <w:tc>
          <w:tcPr>
            <w:tcW w:w="9855" w:type="dxa"/>
          </w:tcPr>
          <w:p w:rsidR="00981E45" w:rsidRPr="00C111BF" w:rsidRDefault="00981E45" w:rsidP="009B6A55">
            <w:pPr>
              <w:spacing w:before="80" w:after="80" w:line="240" w:lineRule="auto"/>
              <w:rPr>
                <w:rFonts w:ascii="Arial" w:eastAsia="Times New Roman" w:hAnsi="Arial" w:cs="Arial"/>
                <w:b/>
                <w:bCs/>
                <w:sz w:val="24"/>
                <w:szCs w:val="24"/>
                <w:lang w:eastAsia="en-GB"/>
              </w:rPr>
            </w:pPr>
            <w:r w:rsidRPr="00C111BF">
              <w:rPr>
                <w:rFonts w:ascii="Arial" w:eastAsia="Times New Roman" w:hAnsi="Arial" w:cs="Arial"/>
                <w:b/>
                <w:bCs/>
                <w:sz w:val="24"/>
                <w:szCs w:val="24"/>
                <w:lang w:eastAsia="en-GB"/>
              </w:rPr>
              <w:t>Safeguarding Coordinator:</w:t>
            </w:r>
          </w:p>
        </w:tc>
      </w:tr>
      <w:tr w:rsidR="00981E45" w:rsidRPr="00C111BF" w:rsidTr="009B6A55">
        <w:tc>
          <w:tcPr>
            <w:tcW w:w="9855" w:type="dxa"/>
          </w:tcPr>
          <w:p w:rsidR="00981E45" w:rsidRPr="00C111BF" w:rsidRDefault="00981E45" w:rsidP="009B6A55">
            <w:pPr>
              <w:spacing w:before="80" w:after="80" w:line="240" w:lineRule="auto"/>
              <w:rPr>
                <w:rFonts w:ascii="Arial" w:eastAsia="Times New Roman" w:hAnsi="Arial" w:cs="Arial"/>
                <w:b/>
                <w:bCs/>
                <w:sz w:val="24"/>
                <w:szCs w:val="24"/>
                <w:lang w:eastAsia="en-GB"/>
              </w:rPr>
            </w:pPr>
            <w:r w:rsidRPr="00C111BF">
              <w:rPr>
                <w:rFonts w:ascii="Arial" w:eastAsia="Times New Roman" w:hAnsi="Arial" w:cs="Arial"/>
                <w:b/>
                <w:bCs/>
                <w:sz w:val="24"/>
                <w:szCs w:val="24"/>
                <w:lang w:eastAsia="en-GB"/>
              </w:rPr>
              <w:t>Date:</w:t>
            </w:r>
          </w:p>
        </w:tc>
      </w:tr>
    </w:tbl>
    <w:p w:rsidR="00981E45" w:rsidRDefault="00981E45" w:rsidP="00981E45">
      <w:pPr>
        <w:autoSpaceDE w:val="0"/>
        <w:autoSpaceDN w:val="0"/>
        <w:adjustRightInd w:val="0"/>
        <w:spacing w:before="120" w:after="120" w:line="240" w:lineRule="auto"/>
        <w:rPr>
          <w:rFonts w:ascii="Arial" w:eastAsia="Times New Roman" w:hAnsi="Arial" w:cs="Arial"/>
          <w:i/>
          <w:iCs/>
          <w:szCs w:val="20"/>
          <w:lang w:eastAsia="en-GB"/>
        </w:rPr>
      </w:pPr>
    </w:p>
    <w:p w:rsidR="00981E45" w:rsidRDefault="00981E45" w:rsidP="00981E45">
      <w:pPr>
        <w:autoSpaceDE w:val="0"/>
        <w:autoSpaceDN w:val="0"/>
        <w:adjustRightInd w:val="0"/>
        <w:spacing w:before="120" w:after="120" w:line="240" w:lineRule="auto"/>
        <w:rPr>
          <w:rFonts w:ascii="Arial" w:eastAsia="Times New Roman" w:hAnsi="Arial" w:cs="Arial"/>
          <w:i/>
          <w:iCs/>
          <w:szCs w:val="20"/>
          <w:lang w:eastAsia="en-GB"/>
        </w:rPr>
      </w:pPr>
    </w:p>
    <w:p w:rsidR="0048652B" w:rsidRDefault="00720BC2"/>
    <w:sectPr w:rsidR="004865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C2" w:rsidRDefault="00720BC2" w:rsidP="00720BC2">
      <w:pPr>
        <w:spacing w:after="0" w:line="240" w:lineRule="auto"/>
      </w:pPr>
      <w:r>
        <w:separator/>
      </w:r>
    </w:p>
  </w:endnote>
  <w:endnote w:type="continuationSeparator" w:id="0">
    <w:p w:rsidR="00720BC2" w:rsidRDefault="00720BC2" w:rsidP="0072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96983"/>
      <w:docPartObj>
        <w:docPartGallery w:val="Page Numbers (Bottom of Page)"/>
        <w:docPartUnique/>
      </w:docPartObj>
    </w:sdtPr>
    <w:sdtEndPr>
      <w:rPr>
        <w:noProof/>
      </w:rPr>
    </w:sdtEndPr>
    <w:sdtContent>
      <w:p w:rsidR="00720BC2" w:rsidRDefault="00720B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20BC2" w:rsidRDefault="00720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C2" w:rsidRDefault="00720BC2" w:rsidP="00720BC2">
      <w:pPr>
        <w:spacing w:after="0" w:line="240" w:lineRule="auto"/>
      </w:pPr>
      <w:r>
        <w:separator/>
      </w:r>
    </w:p>
  </w:footnote>
  <w:footnote w:type="continuationSeparator" w:id="0">
    <w:p w:rsidR="00720BC2" w:rsidRDefault="00720BC2" w:rsidP="00720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B47F4"/>
    <w:multiLevelType w:val="hybridMultilevel"/>
    <w:tmpl w:val="5FC8CF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E7345"/>
    <w:multiLevelType w:val="hybridMultilevel"/>
    <w:tmpl w:val="CA8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1004FB"/>
    <w:multiLevelType w:val="hybridMultilevel"/>
    <w:tmpl w:val="90A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45"/>
    <w:rsid w:val="00720BC2"/>
    <w:rsid w:val="00822C6C"/>
    <w:rsid w:val="0097455C"/>
    <w:rsid w:val="0098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BC2"/>
  </w:style>
  <w:style w:type="paragraph" w:styleId="Footer">
    <w:name w:val="footer"/>
    <w:basedOn w:val="Normal"/>
    <w:link w:val="FooterChar"/>
    <w:uiPriority w:val="99"/>
    <w:unhideWhenUsed/>
    <w:rsid w:val="00720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BC2"/>
  </w:style>
  <w:style w:type="paragraph" w:styleId="Footer">
    <w:name w:val="footer"/>
    <w:basedOn w:val="Normal"/>
    <w:link w:val="FooterChar"/>
    <w:uiPriority w:val="99"/>
    <w:unhideWhenUsed/>
    <w:rsid w:val="00720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 Howard</dc:creator>
  <cp:lastModifiedBy>Dami Howard</cp:lastModifiedBy>
  <cp:revision>2</cp:revision>
  <dcterms:created xsi:type="dcterms:W3CDTF">2016-10-10T09:21:00Z</dcterms:created>
  <dcterms:modified xsi:type="dcterms:W3CDTF">2016-10-10T09:31:00Z</dcterms:modified>
</cp:coreProperties>
</file>