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6B" w:rsidRDefault="00CB3E0B">
      <w:bookmarkStart w:id="0" w:name="_GoBack"/>
      <w:bookmarkEnd w:id="0"/>
      <w:r>
        <w:t xml:space="preserve">SLA Bath &amp; North </w:t>
      </w:r>
      <w:smartTag w:uri="urn:schemas-microsoft-com:office:smarttags" w:element="place">
        <w:r>
          <w:t>East Somerset</w:t>
        </w:r>
      </w:smartTag>
    </w:p>
    <w:p w:rsidR="00CB3E0B" w:rsidRDefault="00CB3E0B"/>
    <w:p w:rsidR="00CB3E0B" w:rsidRDefault="00CB3E0B">
      <w:r>
        <w:t xml:space="preserve">Work for </w:t>
      </w:r>
      <w:smartTag w:uri="urn:schemas-microsoft-com:office:smarttags" w:element="City">
        <w:smartTag w:uri="urn:schemas-microsoft-com:office:smarttags" w:element="place">
          <w:r>
            <w:t>Bath</w:t>
          </w:r>
        </w:smartTag>
      </w:smartTag>
      <w:r>
        <w:t xml:space="preserve"> is divided into 2 sections</w:t>
      </w:r>
    </w:p>
    <w:p w:rsidR="00CB3E0B" w:rsidRDefault="00CB3E0B" w:rsidP="00CB3E0B">
      <w:pPr>
        <w:numPr>
          <w:ilvl w:val="0"/>
          <w:numId w:val="1"/>
        </w:numPr>
      </w:pPr>
      <w:r>
        <w:t>Advisory Teacher</w:t>
      </w:r>
    </w:p>
    <w:p w:rsidR="00CB3E0B" w:rsidRDefault="00CB3E0B" w:rsidP="00CB3E0B">
      <w:pPr>
        <w:numPr>
          <w:ilvl w:val="0"/>
          <w:numId w:val="1"/>
        </w:numPr>
      </w:pPr>
      <w:r>
        <w:t>Welfare Liaison</w:t>
      </w:r>
    </w:p>
    <w:p w:rsidR="00CB3E0B" w:rsidRDefault="00CB3E0B" w:rsidP="00CB3E0B"/>
    <w:p w:rsidR="00CB3E0B" w:rsidRDefault="00CB3E0B" w:rsidP="00CB3E0B">
      <w:r>
        <w:t xml:space="preserve">Agreement of the </w:t>
      </w:r>
      <w:smartTag w:uri="urn:schemas-microsoft-com:office:smarttags" w:element="place">
        <w:r>
          <w:t>SLA</w:t>
        </w:r>
      </w:smartTag>
      <w:r>
        <w:t xml:space="preserve"> equates to 200 hours per year.  Part of that 200 hours is preparation for training and includes meeting times, data collection and reporting.</w:t>
      </w:r>
    </w:p>
    <w:p w:rsidR="00CB3E0B" w:rsidRDefault="00CB3E0B" w:rsidP="00CB3E0B"/>
    <w:p w:rsidR="00CB3E0B" w:rsidRDefault="00CB3E0B" w:rsidP="00CB3E0B">
      <w:r>
        <w:t>Advisory Teacher is responsible for the following:</w:t>
      </w:r>
    </w:p>
    <w:p w:rsidR="00CB3E0B" w:rsidRDefault="00CB3E0B" w:rsidP="00CB3E0B"/>
    <w:p w:rsidR="00CB3E0B" w:rsidRDefault="00CB3E0B" w:rsidP="00CB3E0B">
      <w:pPr>
        <w:numPr>
          <w:ilvl w:val="0"/>
          <w:numId w:val="3"/>
        </w:numPr>
      </w:pPr>
      <w:r>
        <w:t>School capacity building using the Gypsy Roma Traveller audit toolkit, developing an action plan with senior school managers and monitoring outcomes;</w:t>
      </w:r>
    </w:p>
    <w:p w:rsidR="00CB3E0B" w:rsidRDefault="00CB3E0B" w:rsidP="00CB3E0B">
      <w:pPr>
        <w:numPr>
          <w:ilvl w:val="0"/>
          <w:numId w:val="3"/>
        </w:numPr>
      </w:pPr>
      <w:r>
        <w:t>Training that emerges from the audit, plus specific input for schools/groups of schools/settings and HE establishments regarding, for example, successful induction; self-ascription; attendance regulations (which are different for Travellers); curriculum development and cultural awareness;</w:t>
      </w:r>
    </w:p>
    <w:p w:rsidR="00CB3E0B" w:rsidRDefault="00CB3E0B" w:rsidP="00CB3E0B">
      <w:pPr>
        <w:numPr>
          <w:ilvl w:val="0"/>
          <w:numId w:val="3"/>
        </w:numPr>
      </w:pPr>
      <w:r>
        <w:t>Outreach support to visiting Fairground families to support distance learning, where necessary.</w:t>
      </w:r>
    </w:p>
    <w:p w:rsidR="00CB3E0B" w:rsidRDefault="00CB3E0B" w:rsidP="00CB3E0B"/>
    <w:p w:rsidR="00CB3E0B" w:rsidRDefault="00CB3E0B" w:rsidP="00CB3E0B">
      <w:r>
        <w:t>Welfare Liaison role to include:</w:t>
      </w:r>
    </w:p>
    <w:p w:rsidR="00CB3E0B" w:rsidRDefault="00CB3E0B" w:rsidP="00CB3E0B"/>
    <w:p w:rsidR="00CB3E0B" w:rsidRDefault="00CB3E0B" w:rsidP="00CB3E0B">
      <w:pPr>
        <w:numPr>
          <w:ilvl w:val="0"/>
          <w:numId w:val="4"/>
        </w:numPr>
      </w:pPr>
      <w:r>
        <w:t>Support for pupil tracking and Children Missing Education, linking with B&amp;NES CME and providing any reports required by officers;</w:t>
      </w:r>
    </w:p>
    <w:p w:rsidR="00CB3E0B" w:rsidRDefault="00CB3E0B" w:rsidP="00CB3E0B">
      <w:pPr>
        <w:numPr>
          <w:ilvl w:val="0"/>
          <w:numId w:val="4"/>
        </w:numPr>
      </w:pPr>
      <w:r>
        <w:t>Support for access and attendance to include home and school liaison visits;</w:t>
      </w:r>
    </w:p>
    <w:p w:rsidR="00CB3E0B" w:rsidRDefault="00CB3E0B" w:rsidP="00CB3E0B">
      <w:pPr>
        <w:numPr>
          <w:ilvl w:val="0"/>
          <w:numId w:val="4"/>
        </w:numPr>
      </w:pPr>
      <w:r>
        <w:t>Provision of information/reports to inform LA decisions regarding sites</w:t>
      </w:r>
    </w:p>
    <w:p w:rsidR="00CB3E0B" w:rsidRDefault="00CB3E0B" w:rsidP="00CB3E0B"/>
    <w:p w:rsidR="00CB3E0B" w:rsidRDefault="00CB3E0B" w:rsidP="00CB3E0B">
      <w:r>
        <w:t>During the academic year 12/13 EMTAS were aware of 19 children attending 8 different schools.  Groups worked with include English Gypsies/Irish Travellers/New Travellers/Bargee families.</w:t>
      </w:r>
    </w:p>
    <w:p w:rsidR="00CB3E0B" w:rsidRDefault="00CB3E0B" w:rsidP="00CB3E0B"/>
    <w:p w:rsidR="00CB3E0B" w:rsidRDefault="00CB3E0B" w:rsidP="00CB3E0B">
      <w:r>
        <w:t>Site Locations:</w:t>
      </w:r>
    </w:p>
    <w:p w:rsidR="00CB3E0B" w:rsidRDefault="00CB3E0B" w:rsidP="00CB3E0B"/>
    <w:p w:rsidR="00CB3E0B" w:rsidRDefault="00CB3E0B" w:rsidP="00CB3E0B">
      <w:pPr>
        <w:numPr>
          <w:ilvl w:val="0"/>
          <w:numId w:val="5"/>
        </w:numPr>
      </w:pPr>
      <w:r>
        <w:t xml:space="preserve">Lower </w:t>
      </w:r>
      <w:smartTag w:uri="urn:schemas-microsoft-com:office:smarttags" w:element="Street">
        <w:smartTag w:uri="urn:schemas-microsoft-com:office:smarttags" w:element="address">
          <w:r>
            <w:t>Bristol Road</w:t>
          </w:r>
        </w:smartTag>
      </w:smartTag>
      <w:r>
        <w:t xml:space="preserve"> site – New Travellers.</w:t>
      </w:r>
    </w:p>
    <w:p w:rsidR="00CB3E0B" w:rsidRDefault="00CB3E0B" w:rsidP="00CB3E0B">
      <w:pPr>
        <w:numPr>
          <w:ilvl w:val="0"/>
          <w:numId w:val="5"/>
        </w:numPr>
      </w:pPr>
      <w:r>
        <w:t>Queen Charlton x 2 – 1 Irish site and 1 English Gypsy site</w:t>
      </w:r>
    </w:p>
    <w:p w:rsidR="00CB3E0B" w:rsidRDefault="00CB3E0B" w:rsidP="00CB3E0B">
      <w:pPr>
        <w:numPr>
          <w:ilvl w:val="0"/>
          <w:numId w:val="5"/>
        </w:numPr>
      </w:pPr>
      <w:r>
        <w:t xml:space="preserve">Bargee Families near </w:t>
      </w:r>
      <w:proofErr w:type="spellStart"/>
      <w:r>
        <w:t>Bathampton</w:t>
      </w:r>
      <w:proofErr w:type="spellEnd"/>
    </w:p>
    <w:p w:rsidR="00CB3E0B" w:rsidRDefault="00CB3E0B" w:rsidP="00CB3E0B">
      <w:pPr>
        <w:numPr>
          <w:ilvl w:val="0"/>
          <w:numId w:val="5"/>
        </w:numPr>
      </w:pPr>
      <w:r>
        <w:t>Visiting Fairground sites, which varies in location and numbers</w:t>
      </w:r>
    </w:p>
    <w:p w:rsidR="00CB3E0B" w:rsidRDefault="00CB3E0B" w:rsidP="00CB3E0B"/>
    <w:p w:rsidR="00CB3E0B" w:rsidRDefault="00CB3E0B" w:rsidP="00CB3E0B">
      <w:r>
        <w:t>Work we have been involved with this year:</w:t>
      </w:r>
    </w:p>
    <w:p w:rsidR="00CB3E0B" w:rsidRDefault="00CB3E0B" w:rsidP="00CB3E0B"/>
    <w:p w:rsidR="00CB3E0B" w:rsidRDefault="00CB3E0B" w:rsidP="00CB3E0B">
      <w:pPr>
        <w:numPr>
          <w:ilvl w:val="0"/>
          <w:numId w:val="6"/>
        </w:numPr>
      </w:pPr>
      <w:r>
        <w:t>Support Elective Home Education visits</w:t>
      </w:r>
    </w:p>
    <w:p w:rsidR="00CB3E0B" w:rsidRDefault="00CB3E0B" w:rsidP="00CB3E0B">
      <w:pPr>
        <w:numPr>
          <w:ilvl w:val="0"/>
          <w:numId w:val="6"/>
        </w:numPr>
      </w:pPr>
      <w:r>
        <w:t>Request for Welfare Report for Planning from family</w:t>
      </w:r>
    </w:p>
    <w:p w:rsidR="00CB3E0B" w:rsidRDefault="00CB3E0B" w:rsidP="00CB3E0B">
      <w:pPr>
        <w:numPr>
          <w:ilvl w:val="0"/>
          <w:numId w:val="6"/>
        </w:numPr>
      </w:pPr>
      <w:r>
        <w:t>Presentation to South West Elective Home Education meeting</w:t>
      </w:r>
    </w:p>
    <w:p w:rsidR="00CB3E0B" w:rsidRDefault="00CB3E0B" w:rsidP="00CB3E0B">
      <w:pPr>
        <w:numPr>
          <w:ilvl w:val="0"/>
          <w:numId w:val="6"/>
        </w:numPr>
      </w:pPr>
      <w:r>
        <w:t>Early College Placement</w:t>
      </w:r>
    </w:p>
    <w:p w:rsidR="00CB3E0B" w:rsidRDefault="003C79D9" w:rsidP="00CB3E0B">
      <w:pPr>
        <w:numPr>
          <w:ilvl w:val="0"/>
          <w:numId w:val="6"/>
        </w:numPr>
      </w:pPr>
      <w:r>
        <w:t>Support CME Officer with school placement with non-engaging family</w:t>
      </w:r>
    </w:p>
    <w:p w:rsidR="003C79D9" w:rsidRDefault="003C79D9" w:rsidP="00CB3E0B">
      <w:pPr>
        <w:numPr>
          <w:ilvl w:val="0"/>
          <w:numId w:val="6"/>
        </w:numPr>
      </w:pPr>
      <w:r>
        <w:t>Multi-Agency Meetings</w:t>
      </w:r>
    </w:p>
    <w:p w:rsidR="003C79D9" w:rsidRDefault="003C79D9" w:rsidP="00CB3E0B">
      <w:pPr>
        <w:numPr>
          <w:ilvl w:val="0"/>
          <w:numId w:val="6"/>
        </w:numPr>
      </w:pPr>
      <w:r>
        <w:t>Providing food vouchers to vulnerable families</w:t>
      </w:r>
    </w:p>
    <w:p w:rsidR="003C79D9" w:rsidRDefault="003C79D9" w:rsidP="00CB3E0B">
      <w:pPr>
        <w:numPr>
          <w:ilvl w:val="0"/>
          <w:numId w:val="6"/>
        </w:numPr>
      </w:pPr>
      <w:r>
        <w:t>Visit unauthorised encampment</w:t>
      </w:r>
    </w:p>
    <w:p w:rsidR="00646385" w:rsidRDefault="00646385" w:rsidP="00CB3E0B">
      <w:pPr>
        <w:numPr>
          <w:ilvl w:val="0"/>
          <w:numId w:val="6"/>
        </w:numPr>
      </w:pPr>
      <w:r>
        <w:t>Offer of GRT audit to schools, but not really taken up due to low numbers.</w:t>
      </w:r>
    </w:p>
    <w:p w:rsidR="00646385" w:rsidRDefault="00646385" w:rsidP="00CB3E0B">
      <w:pPr>
        <w:numPr>
          <w:ilvl w:val="0"/>
          <w:numId w:val="6"/>
        </w:numPr>
      </w:pPr>
      <w:r>
        <w:t>GRT Pupil Monitoring x3 over the academic year, plus advice and guidance (</w:t>
      </w:r>
      <w:proofErr w:type="spellStart"/>
      <w:smartTag w:uri="urn:schemas-microsoft-com:office:smarttags" w:element="place">
        <w:smartTag w:uri="urn:schemas-microsoft-com:office:smarttags" w:element="PlaceName">
          <w:r>
            <w:t>Twerton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)</w:t>
      </w:r>
    </w:p>
    <w:p w:rsidR="00646385" w:rsidRDefault="00646385" w:rsidP="00CB3E0B">
      <w:pPr>
        <w:numPr>
          <w:ilvl w:val="0"/>
          <w:numId w:val="6"/>
        </w:numPr>
      </w:pPr>
      <w:r>
        <w:t xml:space="preserve">Training at Local Authority level at Fry Conference Centre, September 12, and </w:t>
      </w:r>
      <w:smartTag w:uri="urn:schemas-microsoft-com:office:smarttags" w:element="place">
        <w:smartTag w:uri="urn:schemas-microsoft-com:office:smarttags" w:element="PlaceName">
          <w:r>
            <w:t>Bath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>.</w:t>
      </w:r>
    </w:p>
    <w:p w:rsidR="00646385" w:rsidRDefault="00646385" w:rsidP="00646385">
      <w:pPr>
        <w:autoSpaceDE w:val="0"/>
        <w:autoSpaceDN w:val="0"/>
        <w:adjustRightInd w:val="0"/>
        <w:rPr>
          <w:rFonts w:ascii="Courier New" w:hAnsi="Courier New" w:cs="Courier New"/>
        </w:rPr>
      </w:pPr>
    </w:p>
    <w:sectPr w:rsidR="00646385" w:rsidSect="009B0B26">
      <w:pgSz w:w="11906" w:h="16838"/>
      <w:pgMar w:top="1134" w:right="130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D09"/>
    <w:multiLevelType w:val="hybridMultilevel"/>
    <w:tmpl w:val="4D52D574"/>
    <w:lvl w:ilvl="0" w:tplc="95F43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B0524"/>
    <w:multiLevelType w:val="hybridMultilevel"/>
    <w:tmpl w:val="BD68D938"/>
    <w:lvl w:ilvl="0" w:tplc="95F43F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36575A"/>
    <w:multiLevelType w:val="hybridMultilevel"/>
    <w:tmpl w:val="8CD673E8"/>
    <w:lvl w:ilvl="0" w:tplc="602E4F8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D711B"/>
    <w:multiLevelType w:val="hybridMultilevel"/>
    <w:tmpl w:val="CBA2880C"/>
    <w:lvl w:ilvl="0" w:tplc="95F43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6A86"/>
    <w:multiLevelType w:val="hybridMultilevel"/>
    <w:tmpl w:val="CE1A337A"/>
    <w:lvl w:ilvl="0" w:tplc="95F43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190390"/>
    <w:multiLevelType w:val="hybridMultilevel"/>
    <w:tmpl w:val="9EC8CDE8"/>
    <w:lvl w:ilvl="0" w:tplc="95F43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E0B"/>
    <w:rsid w:val="00000696"/>
    <w:rsid w:val="003C79D9"/>
    <w:rsid w:val="00646385"/>
    <w:rsid w:val="00760B6B"/>
    <w:rsid w:val="009B0B26"/>
    <w:rsid w:val="00CB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2B59F00B.dotm</Template>
  <TotalTime>1</TotalTime>
  <Pages>1</Pages>
  <Words>331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SLA Bath &amp; North East Somerset</vt:lpstr>
    </vt:vector>
  </TitlesOfParts>
  <Company>SGC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 Bath &amp; North East Somerset</dc:title>
  <dc:subject/>
  <dc:creator>admin ahmetcesur</dc:creator>
  <cp:keywords/>
  <dc:description/>
  <cp:lastModifiedBy>Louise Murphy</cp:lastModifiedBy>
  <cp:revision>2</cp:revision>
  <dcterms:created xsi:type="dcterms:W3CDTF">2013-11-28T15:09:00Z</dcterms:created>
  <dcterms:modified xsi:type="dcterms:W3CDTF">2013-11-28T15:09:00Z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499279766</vt:i4>
  </property>
  <property fmtid="{D5CDD505-2E9C-101B-9397-08002B2CF9AE}" pid="3" name="_NewReviewCycle">
    <vt:lpwstr/>
  </property>
  <property fmtid="{D5CDD505-2E9C-101B-9397-08002B2CF9AE}" pid="4" name="_EmailSubject">
    <vt:lpwstr>Presentation</vt:lpwstr>
  </property>
  <property fmtid="{D5CDD505-2E9C-101B-9397-08002B2CF9AE}" pid="5" name="_AuthorEmail">
    <vt:lpwstr>Nicky.Rice@southglos.gov.uk</vt:lpwstr>
  </property>
  <property fmtid="{D5CDD505-2E9C-101B-9397-08002B2CF9AE}" pid="6" name="_AuthorEmailDisplayName">
    <vt:lpwstr>Nicky Rice</vt:lpwstr>
  </property>
  <property fmtid="{D5CDD505-2E9C-101B-9397-08002B2CF9AE}" pid="7" name="_ReviewingToolsShownOnce">
    <vt:lpwstr/>
  </property>
</Properties>
</file>