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5D" w:rsidRPr="00647E9A" w:rsidRDefault="001A3710" w:rsidP="006870E3">
      <w:pPr>
        <w:jc w:val="right"/>
        <w:rPr>
          <w:rFonts w:ascii="Arial" w:hAnsi="Arial" w:cs="Arial"/>
          <w:sz w:val="24"/>
          <w:szCs w:val="24"/>
        </w:rPr>
      </w:pPr>
      <w:r>
        <w:rPr>
          <w:rFonts w:ascii="Arial" w:hAnsi="Arial" w:cs="Arial"/>
          <w:sz w:val="24"/>
          <w:szCs w:val="24"/>
        </w:rPr>
        <w:t>Appendix 4</w:t>
      </w:r>
      <w:bookmarkStart w:id="0" w:name="_GoBack"/>
      <w:bookmarkEnd w:id="0"/>
    </w:p>
    <w:p w:rsidR="006870E3" w:rsidRPr="00647E9A" w:rsidRDefault="006870E3" w:rsidP="006870E3">
      <w:pPr>
        <w:jc w:val="right"/>
        <w:rPr>
          <w:rFonts w:ascii="Arial" w:hAnsi="Arial" w:cs="Arial"/>
          <w:sz w:val="24"/>
          <w:szCs w:val="24"/>
        </w:rPr>
      </w:pPr>
    </w:p>
    <w:p w:rsidR="006870E3" w:rsidRPr="00647E9A" w:rsidRDefault="006870E3" w:rsidP="006870E3">
      <w:pPr>
        <w:rPr>
          <w:rFonts w:ascii="Arial" w:hAnsi="Arial" w:cs="Arial"/>
          <w:sz w:val="24"/>
          <w:szCs w:val="24"/>
          <w:u w:val="single"/>
        </w:rPr>
      </w:pPr>
      <w:r w:rsidRPr="00647E9A">
        <w:rPr>
          <w:rFonts w:ascii="Arial" w:hAnsi="Arial" w:cs="Arial"/>
          <w:sz w:val="24"/>
          <w:szCs w:val="24"/>
          <w:u w:val="single"/>
        </w:rPr>
        <w:t>The Charter Trustees of the City Of Bath and their powers</w:t>
      </w:r>
      <w:r w:rsidR="00E7637F" w:rsidRPr="00647E9A">
        <w:rPr>
          <w:rFonts w:ascii="Arial" w:hAnsi="Arial" w:cs="Arial"/>
          <w:sz w:val="24"/>
          <w:szCs w:val="24"/>
          <w:u w:val="single"/>
        </w:rPr>
        <w:t xml:space="preserve"> </w:t>
      </w:r>
    </w:p>
    <w:p w:rsidR="00E7637F" w:rsidRPr="00647E9A" w:rsidRDefault="00E7637F" w:rsidP="006870E3">
      <w:pPr>
        <w:rPr>
          <w:rFonts w:ascii="Arial" w:hAnsi="Arial" w:cs="Arial"/>
          <w:sz w:val="24"/>
          <w:szCs w:val="24"/>
        </w:rPr>
      </w:pPr>
      <w:r w:rsidRPr="00647E9A">
        <w:rPr>
          <w:rFonts w:ascii="Arial" w:hAnsi="Arial" w:cs="Arial"/>
          <w:sz w:val="24"/>
          <w:szCs w:val="24"/>
        </w:rPr>
        <w:t xml:space="preserve">Source: </w:t>
      </w:r>
      <w:hyperlink r:id="rId5" w:history="1">
        <w:r w:rsidRPr="00647E9A">
          <w:rPr>
            <w:rStyle w:val="Hyperlink"/>
            <w:rFonts w:ascii="Arial" w:hAnsi="Arial" w:cs="Arial"/>
            <w:sz w:val="24"/>
            <w:szCs w:val="24"/>
          </w:rPr>
          <w:t>The Mayor of Bath website</w:t>
        </w:r>
      </w:hyperlink>
      <w:r w:rsidRPr="00647E9A">
        <w:rPr>
          <w:rFonts w:ascii="Arial" w:hAnsi="Arial" w:cs="Arial"/>
          <w:sz w:val="24"/>
          <w:szCs w:val="24"/>
        </w:rPr>
        <w:t xml:space="preserve"> </w:t>
      </w:r>
    </w:p>
    <w:p w:rsidR="006870E3" w:rsidRPr="00647E9A" w:rsidRDefault="006870E3" w:rsidP="006870E3">
      <w:pPr>
        <w:rPr>
          <w:rFonts w:ascii="Arial" w:hAnsi="Arial" w:cs="Arial"/>
          <w:sz w:val="24"/>
          <w:szCs w:val="24"/>
        </w:rPr>
      </w:pPr>
      <w:r w:rsidRPr="00647E9A">
        <w:rPr>
          <w:rFonts w:ascii="Arial" w:hAnsi="Arial" w:cs="Arial"/>
          <w:sz w:val="24"/>
          <w:szCs w:val="24"/>
        </w:rPr>
        <w:t xml:space="preserve">Before the local government re-organisation in 1996 the Mayor was the Chairman of Bath City Council.  Now the Mayor is Chairman of the Charter Trustees and the Ambassador for the city.  This is a non-political role promoting Bath, nationally and internationally, and supporting the local community. </w:t>
      </w:r>
    </w:p>
    <w:p w:rsidR="006870E3" w:rsidRPr="00647E9A" w:rsidRDefault="006870E3" w:rsidP="006870E3">
      <w:pPr>
        <w:rPr>
          <w:rFonts w:ascii="Arial" w:hAnsi="Arial" w:cs="Arial"/>
          <w:sz w:val="24"/>
          <w:szCs w:val="24"/>
        </w:rPr>
      </w:pPr>
      <w:r w:rsidRPr="00647E9A">
        <w:rPr>
          <w:rFonts w:ascii="Arial" w:hAnsi="Arial" w:cs="Arial"/>
          <w:sz w:val="24"/>
          <w:szCs w:val="24"/>
        </w:rPr>
        <w:t>The Charter Trustees are the 32 Councillors elected to represent the wards in the city on Bath &amp; North East Somerset Council.  There are usually four meetings each year and the Mayor is dressed formally in robe, jabot, Collar of Office and hat.  As Charter Trustees the Bath Councillors maintain the traditions and functions of the Mayor and hold historic and ceremonial property, in particular Charters (the ancient documents devolving power from various monarchs over many centuries), the Insignia (Collars and Badges of Office), Civic Regalia (two Maces, City Sword, robes and City Watch Staves), and the City Plate (gold and silver collection). </w:t>
      </w:r>
      <w:r w:rsidRPr="00647E9A">
        <w:rPr>
          <w:rFonts w:ascii="Arial" w:hAnsi="Arial" w:cs="Arial"/>
          <w:sz w:val="24"/>
          <w:szCs w:val="24"/>
        </w:rPr>
        <w:br/>
      </w:r>
      <w:r w:rsidRPr="00647E9A">
        <w:rPr>
          <w:rFonts w:ascii="Arial" w:hAnsi="Arial" w:cs="Arial"/>
          <w:sz w:val="24"/>
          <w:szCs w:val="24"/>
        </w:rPr>
        <w:br/>
        <w:t xml:space="preserve">Financially, Charter Trustees are treated as a Parish Council. They raise a precept on the Council tax payers of the City, which must be spent and accounted for in the same way as any other Council. </w:t>
      </w:r>
    </w:p>
    <w:p w:rsidR="006870E3" w:rsidRPr="00647E9A" w:rsidRDefault="006870E3" w:rsidP="006870E3">
      <w:pPr>
        <w:rPr>
          <w:rFonts w:ascii="Arial" w:hAnsi="Arial" w:cs="Arial"/>
          <w:sz w:val="24"/>
          <w:szCs w:val="24"/>
        </w:rPr>
      </w:pPr>
      <w:r w:rsidRPr="00647E9A">
        <w:rPr>
          <w:rFonts w:ascii="Arial" w:hAnsi="Arial" w:cs="Arial"/>
          <w:sz w:val="24"/>
          <w:szCs w:val="24"/>
        </w:rPr>
        <w:t xml:space="preserve">Each year the Charter Trustees of the City of Bath elect one of their numbers to be their Chairman and Mayor of the City of Bath and another to be Vice Chairman and Deputy Mayor of the City of Bath. They also elect a Committee of seven Charter Trustees to oversee the day-to-day functions of the Mayoralty and the Charter Trustees. </w:t>
      </w:r>
    </w:p>
    <w:p w:rsidR="006870E3" w:rsidRPr="006870E3" w:rsidRDefault="006870E3" w:rsidP="006870E3">
      <w:pPr>
        <w:rPr>
          <w:rFonts w:ascii="Arial" w:hAnsi="Arial" w:cs="Arial"/>
          <w:sz w:val="24"/>
          <w:szCs w:val="24"/>
        </w:rPr>
      </w:pPr>
    </w:p>
    <w:sectPr w:rsidR="006870E3" w:rsidRPr="0068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E3"/>
    <w:rsid w:val="0011745D"/>
    <w:rsid w:val="001A3710"/>
    <w:rsid w:val="00647E9A"/>
    <w:rsid w:val="006870E3"/>
    <w:rsid w:val="00E7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E3"/>
    <w:rPr>
      <w:color w:val="0000FF" w:themeColor="hyperlink"/>
      <w:u w:val="single"/>
    </w:rPr>
  </w:style>
  <w:style w:type="character" w:styleId="FollowedHyperlink">
    <w:name w:val="FollowedHyperlink"/>
    <w:basedOn w:val="DefaultParagraphFont"/>
    <w:uiPriority w:val="99"/>
    <w:semiHidden/>
    <w:unhideWhenUsed/>
    <w:rsid w:val="00687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E3"/>
    <w:rPr>
      <w:color w:val="0000FF" w:themeColor="hyperlink"/>
      <w:u w:val="single"/>
    </w:rPr>
  </w:style>
  <w:style w:type="character" w:styleId="FollowedHyperlink">
    <w:name w:val="FollowedHyperlink"/>
    <w:basedOn w:val="DefaultParagraphFont"/>
    <w:uiPriority w:val="99"/>
    <w:semiHidden/>
    <w:unhideWhenUsed/>
    <w:rsid w:val="00687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9508">
      <w:bodyDiv w:val="1"/>
      <w:marLeft w:val="0"/>
      <w:marRight w:val="0"/>
      <w:marTop w:val="0"/>
      <w:marBottom w:val="0"/>
      <w:divBdr>
        <w:top w:val="none" w:sz="0" w:space="0" w:color="auto"/>
        <w:left w:val="none" w:sz="0" w:space="0" w:color="auto"/>
        <w:bottom w:val="none" w:sz="0" w:space="0" w:color="auto"/>
        <w:right w:val="none" w:sz="0" w:space="0" w:color="auto"/>
      </w:divBdr>
      <w:divsChild>
        <w:div w:id="1445685800">
          <w:marLeft w:val="0"/>
          <w:marRight w:val="0"/>
          <w:marTop w:val="0"/>
          <w:marBottom w:val="0"/>
          <w:divBdr>
            <w:top w:val="none" w:sz="0" w:space="0" w:color="auto"/>
            <w:left w:val="none" w:sz="0" w:space="0" w:color="auto"/>
            <w:bottom w:val="none" w:sz="0" w:space="0" w:color="auto"/>
            <w:right w:val="none" w:sz="0" w:space="0" w:color="auto"/>
          </w:divBdr>
          <w:divsChild>
            <w:div w:id="74783151">
              <w:marLeft w:val="0"/>
              <w:marRight w:val="0"/>
              <w:marTop w:val="0"/>
              <w:marBottom w:val="0"/>
              <w:divBdr>
                <w:top w:val="none" w:sz="0" w:space="0" w:color="auto"/>
                <w:left w:val="none" w:sz="0" w:space="0" w:color="auto"/>
                <w:bottom w:val="none" w:sz="0" w:space="0" w:color="auto"/>
                <w:right w:val="none" w:sz="0" w:space="0" w:color="auto"/>
              </w:divBdr>
              <w:divsChild>
                <w:div w:id="967737126">
                  <w:marLeft w:val="0"/>
                  <w:marRight w:val="0"/>
                  <w:marTop w:val="225"/>
                  <w:marBottom w:val="0"/>
                  <w:divBdr>
                    <w:top w:val="none" w:sz="0" w:space="0" w:color="auto"/>
                    <w:left w:val="none" w:sz="0" w:space="0" w:color="auto"/>
                    <w:bottom w:val="none" w:sz="0" w:space="0" w:color="auto"/>
                    <w:right w:val="none" w:sz="0" w:space="0" w:color="auto"/>
                  </w:divBdr>
                  <w:divsChild>
                    <w:div w:id="9670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orofbath.co.uk/the-charter-trustees-of-the-city-of-b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4</cp:revision>
  <dcterms:created xsi:type="dcterms:W3CDTF">2014-07-22T11:40:00Z</dcterms:created>
  <dcterms:modified xsi:type="dcterms:W3CDTF">2014-07-25T12:55:00Z</dcterms:modified>
</cp:coreProperties>
</file>