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64" w:rsidRDefault="00342F64" w:rsidP="009A124E">
      <w:pPr>
        <w:ind w:right="-180"/>
        <w:jc w:val="center"/>
        <w:rPr>
          <w:rFonts w:ascii="Arial" w:hAnsi="Arial" w:cs="Arial"/>
          <w:noProof/>
          <w:sz w:val="24"/>
          <w:szCs w:val="24"/>
        </w:rPr>
      </w:pPr>
    </w:p>
    <w:p w:rsidR="009A124E" w:rsidRPr="009A124E" w:rsidRDefault="009A124E" w:rsidP="009A124E">
      <w:pPr>
        <w:ind w:right="-180"/>
        <w:jc w:val="center"/>
        <w:rPr>
          <w:rFonts w:ascii="Arial" w:hAnsi="Arial" w:cs="Arial"/>
          <w:b/>
          <w:sz w:val="44"/>
          <w:szCs w:val="24"/>
        </w:rPr>
      </w:pPr>
      <w:r w:rsidRPr="009A124E">
        <w:rPr>
          <w:rFonts w:ascii="Arial" w:hAnsi="Arial" w:cs="Arial"/>
          <w:noProof/>
          <w:sz w:val="24"/>
          <w:szCs w:val="24"/>
        </w:rPr>
        <w:fldChar w:fldCharType="begin"/>
      </w:r>
      <w:r w:rsidRPr="009A124E">
        <w:rPr>
          <w:rFonts w:ascii="Arial" w:hAnsi="Arial" w:cs="Arial"/>
          <w:noProof/>
          <w:sz w:val="24"/>
          <w:szCs w:val="24"/>
        </w:rPr>
        <w:instrText xml:space="preserve"> INCLUDEPICTURE "http://intranet/SiteCollectionDocuments/Need%20to%20Know/Communications%20and%20Marketing/Corporate%20Identity/a9df5d7886fe4090b31fcc72bfcd7476BNES_logo_BW_large.gif" \* MERGEFORMATINET </w:instrText>
      </w:r>
      <w:r w:rsidRPr="009A124E">
        <w:rPr>
          <w:rFonts w:ascii="Arial" w:hAnsi="Arial" w:cs="Arial"/>
          <w:noProof/>
          <w:sz w:val="24"/>
          <w:szCs w:val="24"/>
        </w:rPr>
        <w:fldChar w:fldCharType="separate"/>
      </w:r>
      <w:r w:rsidR="002E2957">
        <w:rPr>
          <w:rFonts w:ascii="Arial" w:hAnsi="Arial" w:cs="Arial"/>
          <w:noProof/>
          <w:sz w:val="24"/>
          <w:szCs w:val="24"/>
        </w:rPr>
        <w:fldChar w:fldCharType="begin"/>
      </w:r>
      <w:r w:rsidR="002E2957">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2E2957">
        <w:rPr>
          <w:rFonts w:ascii="Arial" w:hAnsi="Arial" w:cs="Arial"/>
          <w:noProof/>
          <w:sz w:val="24"/>
          <w:szCs w:val="24"/>
        </w:rPr>
        <w:fldChar w:fldCharType="separate"/>
      </w:r>
      <w:r w:rsidR="006C6CAF">
        <w:rPr>
          <w:rFonts w:ascii="Arial" w:hAnsi="Arial" w:cs="Arial"/>
          <w:noProof/>
          <w:sz w:val="24"/>
          <w:szCs w:val="24"/>
        </w:rPr>
        <w:fldChar w:fldCharType="begin"/>
      </w:r>
      <w:r w:rsidR="006C6CAF">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6C6CAF">
        <w:rPr>
          <w:rFonts w:ascii="Arial" w:hAnsi="Arial" w:cs="Arial"/>
          <w:noProof/>
          <w:sz w:val="24"/>
          <w:szCs w:val="24"/>
        </w:rPr>
        <w:fldChar w:fldCharType="separate"/>
      </w:r>
      <w:r w:rsidR="006D3CE2">
        <w:rPr>
          <w:rFonts w:ascii="Arial" w:hAnsi="Arial" w:cs="Arial"/>
          <w:noProof/>
          <w:sz w:val="24"/>
          <w:szCs w:val="24"/>
        </w:rPr>
        <w:fldChar w:fldCharType="begin"/>
      </w:r>
      <w:r w:rsidR="006D3CE2">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6D3CE2">
        <w:rPr>
          <w:rFonts w:ascii="Arial" w:hAnsi="Arial" w:cs="Arial"/>
          <w:noProof/>
          <w:sz w:val="24"/>
          <w:szCs w:val="24"/>
        </w:rPr>
        <w:fldChar w:fldCharType="separate"/>
      </w:r>
      <w:r w:rsidR="00566417">
        <w:rPr>
          <w:rFonts w:ascii="Arial" w:hAnsi="Arial" w:cs="Arial"/>
          <w:noProof/>
          <w:sz w:val="24"/>
          <w:szCs w:val="24"/>
        </w:rPr>
        <w:fldChar w:fldCharType="begin"/>
      </w:r>
      <w:r w:rsidR="00566417">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566417">
        <w:rPr>
          <w:rFonts w:ascii="Arial" w:hAnsi="Arial" w:cs="Arial"/>
          <w:noProof/>
          <w:sz w:val="24"/>
          <w:szCs w:val="24"/>
        </w:rPr>
        <w:fldChar w:fldCharType="separate"/>
      </w:r>
      <w:r w:rsidR="00EB21CD">
        <w:rPr>
          <w:rFonts w:ascii="Arial" w:hAnsi="Arial" w:cs="Arial"/>
          <w:noProof/>
          <w:sz w:val="24"/>
          <w:szCs w:val="24"/>
        </w:rPr>
        <w:fldChar w:fldCharType="begin"/>
      </w:r>
      <w:r w:rsidR="00EB21CD">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EB21CD">
        <w:rPr>
          <w:rFonts w:ascii="Arial" w:hAnsi="Arial" w:cs="Arial"/>
          <w:noProof/>
          <w:sz w:val="24"/>
          <w:szCs w:val="24"/>
        </w:rPr>
        <w:fldChar w:fldCharType="separate"/>
      </w:r>
      <w:r w:rsidR="00291F11">
        <w:rPr>
          <w:rFonts w:ascii="Arial" w:hAnsi="Arial" w:cs="Arial"/>
          <w:noProof/>
          <w:sz w:val="24"/>
          <w:szCs w:val="24"/>
        </w:rPr>
        <w:fldChar w:fldCharType="begin"/>
      </w:r>
      <w:r w:rsidR="00291F11">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291F11">
        <w:rPr>
          <w:rFonts w:ascii="Arial" w:hAnsi="Arial" w:cs="Arial"/>
          <w:noProof/>
          <w:sz w:val="24"/>
          <w:szCs w:val="24"/>
        </w:rPr>
        <w:fldChar w:fldCharType="separate"/>
      </w:r>
      <w:r w:rsidR="00E8033B">
        <w:rPr>
          <w:rFonts w:ascii="Arial" w:hAnsi="Arial" w:cs="Arial"/>
          <w:noProof/>
          <w:sz w:val="24"/>
          <w:szCs w:val="24"/>
        </w:rPr>
        <w:fldChar w:fldCharType="begin"/>
      </w:r>
      <w:r w:rsidR="00E8033B">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E8033B">
        <w:rPr>
          <w:rFonts w:ascii="Arial" w:hAnsi="Arial" w:cs="Arial"/>
          <w:noProof/>
          <w:sz w:val="24"/>
          <w:szCs w:val="24"/>
        </w:rPr>
        <w:fldChar w:fldCharType="separate"/>
      </w:r>
      <w:r w:rsidR="00140622">
        <w:rPr>
          <w:rFonts w:ascii="Arial" w:hAnsi="Arial" w:cs="Arial"/>
          <w:noProof/>
          <w:sz w:val="24"/>
          <w:szCs w:val="24"/>
        </w:rPr>
        <w:fldChar w:fldCharType="begin"/>
      </w:r>
      <w:r w:rsidR="00140622">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140622">
        <w:rPr>
          <w:rFonts w:ascii="Arial" w:hAnsi="Arial" w:cs="Arial"/>
          <w:noProof/>
          <w:sz w:val="24"/>
          <w:szCs w:val="24"/>
        </w:rPr>
        <w:fldChar w:fldCharType="separate"/>
      </w:r>
      <w:r w:rsidR="003C14C4">
        <w:rPr>
          <w:rFonts w:ascii="Arial" w:hAnsi="Arial" w:cs="Arial"/>
          <w:noProof/>
          <w:sz w:val="24"/>
          <w:szCs w:val="24"/>
        </w:rPr>
        <w:fldChar w:fldCharType="begin"/>
      </w:r>
      <w:r w:rsidR="003C14C4">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3C14C4">
        <w:rPr>
          <w:rFonts w:ascii="Arial" w:hAnsi="Arial" w:cs="Arial"/>
          <w:noProof/>
          <w:sz w:val="24"/>
          <w:szCs w:val="24"/>
        </w:rPr>
        <w:fldChar w:fldCharType="separate"/>
      </w:r>
      <w:r w:rsidR="006B2DF9">
        <w:rPr>
          <w:rFonts w:ascii="Arial" w:hAnsi="Arial" w:cs="Arial"/>
          <w:noProof/>
          <w:sz w:val="24"/>
          <w:szCs w:val="24"/>
        </w:rPr>
        <w:fldChar w:fldCharType="begin"/>
      </w:r>
      <w:r w:rsidR="006B2DF9">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6B2DF9">
        <w:rPr>
          <w:rFonts w:ascii="Arial" w:hAnsi="Arial" w:cs="Arial"/>
          <w:noProof/>
          <w:sz w:val="24"/>
          <w:szCs w:val="24"/>
        </w:rPr>
        <w:fldChar w:fldCharType="separate"/>
      </w:r>
      <w:r w:rsidR="00F83B2B">
        <w:rPr>
          <w:rFonts w:ascii="Arial" w:hAnsi="Arial" w:cs="Arial"/>
          <w:noProof/>
          <w:sz w:val="24"/>
          <w:szCs w:val="24"/>
        </w:rPr>
        <w:fldChar w:fldCharType="begin"/>
      </w:r>
      <w:r w:rsidR="00F83B2B">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F83B2B">
        <w:rPr>
          <w:rFonts w:ascii="Arial" w:hAnsi="Arial" w:cs="Arial"/>
          <w:noProof/>
          <w:sz w:val="24"/>
          <w:szCs w:val="24"/>
        </w:rPr>
        <w:fldChar w:fldCharType="separate"/>
      </w:r>
      <w:r w:rsidR="003939CA">
        <w:rPr>
          <w:rFonts w:ascii="Arial" w:hAnsi="Arial" w:cs="Arial"/>
          <w:noProof/>
          <w:sz w:val="24"/>
          <w:szCs w:val="24"/>
        </w:rPr>
        <w:fldChar w:fldCharType="begin"/>
      </w:r>
      <w:r w:rsidR="003939CA">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3939CA">
        <w:rPr>
          <w:rFonts w:ascii="Arial" w:hAnsi="Arial" w:cs="Arial"/>
          <w:noProof/>
          <w:sz w:val="24"/>
          <w:szCs w:val="24"/>
        </w:rPr>
        <w:fldChar w:fldCharType="separate"/>
      </w:r>
      <w:r w:rsidR="003B5F81">
        <w:rPr>
          <w:rFonts w:ascii="Arial" w:hAnsi="Arial" w:cs="Arial"/>
          <w:noProof/>
          <w:sz w:val="24"/>
          <w:szCs w:val="24"/>
        </w:rPr>
        <w:fldChar w:fldCharType="begin"/>
      </w:r>
      <w:r w:rsidR="003B5F81">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3B5F81">
        <w:rPr>
          <w:rFonts w:ascii="Arial" w:hAnsi="Arial" w:cs="Arial"/>
          <w:noProof/>
          <w:sz w:val="24"/>
          <w:szCs w:val="24"/>
        </w:rPr>
        <w:fldChar w:fldCharType="separate"/>
      </w:r>
      <w:r w:rsidR="00915C77">
        <w:rPr>
          <w:rFonts w:ascii="Arial" w:hAnsi="Arial" w:cs="Arial"/>
          <w:noProof/>
          <w:sz w:val="24"/>
          <w:szCs w:val="24"/>
        </w:rPr>
        <w:fldChar w:fldCharType="begin"/>
      </w:r>
      <w:r w:rsidR="00915C77">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915C77">
        <w:rPr>
          <w:rFonts w:ascii="Arial" w:hAnsi="Arial" w:cs="Arial"/>
          <w:noProof/>
          <w:sz w:val="24"/>
          <w:szCs w:val="24"/>
        </w:rPr>
        <w:fldChar w:fldCharType="separate"/>
      </w:r>
      <w:r w:rsidR="00094111">
        <w:rPr>
          <w:rFonts w:ascii="Arial" w:hAnsi="Arial" w:cs="Arial"/>
          <w:noProof/>
          <w:sz w:val="24"/>
          <w:szCs w:val="24"/>
        </w:rPr>
        <w:fldChar w:fldCharType="begin"/>
      </w:r>
      <w:r w:rsidR="00094111">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094111">
        <w:rPr>
          <w:rFonts w:ascii="Arial" w:hAnsi="Arial" w:cs="Arial"/>
          <w:noProof/>
          <w:sz w:val="24"/>
          <w:szCs w:val="24"/>
        </w:rPr>
        <w:fldChar w:fldCharType="separate"/>
      </w:r>
      <w:r w:rsidR="00E84E1F">
        <w:rPr>
          <w:rFonts w:ascii="Arial" w:hAnsi="Arial" w:cs="Arial"/>
          <w:noProof/>
          <w:sz w:val="24"/>
          <w:szCs w:val="24"/>
        </w:rPr>
        <w:fldChar w:fldCharType="begin"/>
      </w:r>
      <w:r w:rsidR="00E84E1F">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E84E1F">
        <w:rPr>
          <w:rFonts w:ascii="Arial" w:hAnsi="Arial" w:cs="Arial"/>
          <w:noProof/>
          <w:sz w:val="24"/>
          <w:szCs w:val="24"/>
        </w:rPr>
        <w:fldChar w:fldCharType="separate"/>
      </w:r>
      <w:r w:rsidR="0096696B">
        <w:rPr>
          <w:rFonts w:ascii="Arial" w:hAnsi="Arial" w:cs="Arial"/>
          <w:noProof/>
          <w:sz w:val="24"/>
          <w:szCs w:val="24"/>
        </w:rPr>
        <w:fldChar w:fldCharType="begin"/>
      </w:r>
      <w:r w:rsidR="0096696B">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96696B">
        <w:rPr>
          <w:rFonts w:ascii="Arial" w:hAnsi="Arial" w:cs="Arial"/>
          <w:noProof/>
          <w:sz w:val="24"/>
          <w:szCs w:val="24"/>
        </w:rPr>
        <w:fldChar w:fldCharType="separate"/>
      </w:r>
      <w:r w:rsidR="0068229E">
        <w:rPr>
          <w:rFonts w:ascii="Arial" w:hAnsi="Arial" w:cs="Arial"/>
          <w:noProof/>
          <w:sz w:val="24"/>
          <w:szCs w:val="24"/>
        </w:rPr>
        <w:fldChar w:fldCharType="begin"/>
      </w:r>
      <w:r w:rsidR="0068229E">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68229E">
        <w:rPr>
          <w:rFonts w:ascii="Arial" w:hAnsi="Arial" w:cs="Arial"/>
          <w:noProof/>
          <w:sz w:val="24"/>
          <w:szCs w:val="24"/>
        </w:rPr>
        <w:fldChar w:fldCharType="separate"/>
      </w:r>
      <w:r w:rsidR="00C123D6">
        <w:rPr>
          <w:rFonts w:ascii="Arial" w:hAnsi="Arial" w:cs="Arial"/>
          <w:noProof/>
          <w:sz w:val="24"/>
          <w:szCs w:val="24"/>
        </w:rPr>
        <w:fldChar w:fldCharType="begin"/>
      </w:r>
      <w:r w:rsidR="00C123D6">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C123D6">
        <w:rPr>
          <w:rFonts w:ascii="Arial" w:hAnsi="Arial" w:cs="Arial"/>
          <w:noProof/>
          <w:sz w:val="24"/>
          <w:szCs w:val="24"/>
        </w:rPr>
        <w:fldChar w:fldCharType="separate"/>
      </w:r>
      <w:r w:rsidR="00796252">
        <w:rPr>
          <w:rFonts w:ascii="Arial" w:hAnsi="Arial" w:cs="Arial"/>
          <w:noProof/>
          <w:sz w:val="24"/>
          <w:szCs w:val="24"/>
        </w:rPr>
        <w:fldChar w:fldCharType="begin"/>
      </w:r>
      <w:r w:rsidR="00796252">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796252">
        <w:rPr>
          <w:rFonts w:ascii="Arial" w:hAnsi="Arial" w:cs="Arial"/>
          <w:noProof/>
          <w:sz w:val="24"/>
          <w:szCs w:val="24"/>
        </w:rPr>
        <w:fldChar w:fldCharType="separate"/>
      </w:r>
      <w:r w:rsidR="00580BE6">
        <w:rPr>
          <w:rFonts w:ascii="Arial" w:hAnsi="Arial" w:cs="Arial"/>
          <w:noProof/>
          <w:sz w:val="24"/>
          <w:szCs w:val="24"/>
        </w:rPr>
        <w:fldChar w:fldCharType="begin"/>
      </w:r>
      <w:r w:rsidR="00580BE6">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580BE6">
        <w:rPr>
          <w:rFonts w:ascii="Arial" w:hAnsi="Arial" w:cs="Arial"/>
          <w:noProof/>
          <w:sz w:val="24"/>
          <w:szCs w:val="24"/>
        </w:rPr>
        <w:fldChar w:fldCharType="separate"/>
      </w:r>
      <w:r w:rsidR="004C20D2">
        <w:rPr>
          <w:rFonts w:ascii="Arial" w:hAnsi="Arial" w:cs="Arial"/>
          <w:noProof/>
          <w:sz w:val="24"/>
          <w:szCs w:val="24"/>
        </w:rPr>
        <w:fldChar w:fldCharType="begin"/>
      </w:r>
      <w:r w:rsidR="004C20D2">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4C20D2">
        <w:rPr>
          <w:rFonts w:ascii="Arial" w:hAnsi="Arial" w:cs="Arial"/>
          <w:noProof/>
          <w:sz w:val="24"/>
          <w:szCs w:val="24"/>
        </w:rPr>
        <w:fldChar w:fldCharType="separate"/>
      </w:r>
      <w:r w:rsidR="00137485">
        <w:rPr>
          <w:rFonts w:ascii="Arial" w:hAnsi="Arial" w:cs="Arial"/>
          <w:noProof/>
          <w:sz w:val="24"/>
          <w:szCs w:val="24"/>
        </w:rPr>
        <w:fldChar w:fldCharType="begin"/>
      </w:r>
      <w:r w:rsidR="00137485">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137485">
        <w:rPr>
          <w:rFonts w:ascii="Arial" w:hAnsi="Arial" w:cs="Arial"/>
          <w:noProof/>
          <w:sz w:val="24"/>
          <w:szCs w:val="24"/>
        </w:rPr>
        <w:fldChar w:fldCharType="separate"/>
      </w:r>
      <w:r w:rsidR="00CE4A83">
        <w:rPr>
          <w:rFonts w:ascii="Arial" w:hAnsi="Arial" w:cs="Arial"/>
          <w:noProof/>
          <w:sz w:val="24"/>
          <w:szCs w:val="24"/>
        </w:rPr>
        <w:fldChar w:fldCharType="begin"/>
      </w:r>
      <w:r w:rsidR="00CE4A83">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CE4A83">
        <w:rPr>
          <w:rFonts w:ascii="Arial" w:hAnsi="Arial" w:cs="Arial"/>
          <w:noProof/>
          <w:sz w:val="24"/>
          <w:szCs w:val="24"/>
        </w:rPr>
        <w:fldChar w:fldCharType="separate"/>
      </w:r>
      <w:r w:rsidR="00426793">
        <w:rPr>
          <w:rFonts w:ascii="Arial" w:hAnsi="Arial" w:cs="Arial"/>
          <w:noProof/>
          <w:sz w:val="24"/>
          <w:szCs w:val="24"/>
        </w:rPr>
        <w:fldChar w:fldCharType="begin"/>
      </w:r>
      <w:r w:rsidR="00426793">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426793">
        <w:rPr>
          <w:rFonts w:ascii="Arial" w:hAnsi="Arial" w:cs="Arial"/>
          <w:noProof/>
          <w:sz w:val="24"/>
          <w:szCs w:val="24"/>
        </w:rPr>
        <w:fldChar w:fldCharType="separate"/>
      </w:r>
      <w:r w:rsidR="00CC1BE4">
        <w:rPr>
          <w:rFonts w:ascii="Arial" w:hAnsi="Arial" w:cs="Arial"/>
          <w:noProof/>
          <w:sz w:val="24"/>
          <w:szCs w:val="24"/>
        </w:rPr>
        <w:fldChar w:fldCharType="begin"/>
      </w:r>
      <w:r w:rsidR="00CC1BE4">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CC1BE4">
        <w:rPr>
          <w:rFonts w:ascii="Arial" w:hAnsi="Arial" w:cs="Arial"/>
          <w:noProof/>
          <w:sz w:val="24"/>
          <w:szCs w:val="24"/>
        </w:rPr>
        <w:fldChar w:fldCharType="separate"/>
      </w:r>
      <w:r w:rsidR="007B35EB">
        <w:rPr>
          <w:rFonts w:ascii="Arial" w:hAnsi="Arial" w:cs="Arial"/>
          <w:noProof/>
          <w:sz w:val="24"/>
          <w:szCs w:val="24"/>
        </w:rPr>
        <w:fldChar w:fldCharType="begin"/>
      </w:r>
      <w:r w:rsidR="007B35EB">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7B35EB">
        <w:rPr>
          <w:rFonts w:ascii="Arial" w:hAnsi="Arial" w:cs="Arial"/>
          <w:noProof/>
          <w:sz w:val="24"/>
          <w:szCs w:val="24"/>
        </w:rPr>
        <w:fldChar w:fldCharType="separate"/>
      </w:r>
      <w:r w:rsidR="005C58D4">
        <w:rPr>
          <w:rFonts w:ascii="Arial" w:hAnsi="Arial" w:cs="Arial"/>
          <w:noProof/>
          <w:sz w:val="24"/>
          <w:szCs w:val="24"/>
        </w:rPr>
        <w:fldChar w:fldCharType="begin"/>
      </w:r>
      <w:r w:rsidR="005C58D4">
        <w:rPr>
          <w:rFonts w:ascii="Arial" w:hAnsi="Arial" w:cs="Arial"/>
          <w:noProof/>
          <w:sz w:val="24"/>
          <w:szCs w:val="24"/>
        </w:rPr>
        <w:instrText xml:space="preserve"> INCLUDEPICTURE  "http://intranet/SiteCollectionDocuments/Need to Know/Communications and Marketing/Corporate Identity/a9df5d7886fe4090b31fcc72bfcd7476BNES_logo_BW_large.gif" \* MERGEFORMATINET </w:instrText>
      </w:r>
      <w:r w:rsidR="005C58D4">
        <w:rPr>
          <w:rFonts w:ascii="Arial" w:hAnsi="Arial" w:cs="Arial"/>
          <w:noProof/>
          <w:sz w:val="24"/>
          <w:szCs w:val="24"/>
        </w:rPr>
        <w:fldChar w:fldCharType="separate"/>
      </w:r>
      <w:r w:rsidR="0081426B">
        <w:rPr>
          <w:rFonts w:ascii="Arial" w:hAnsi="Arial" w:cs="Arial"/>
          <w:noProof/>
          <w:sz w:val="24"/>
          <w:szCs w:val="24"/>
        </w:rPr>
        <w:fldChar w:fldCharType="begin"/>
      </w:r>
      <w:r w:rsidR="0081426B">
        <w:rPr>
          <w:rFonts w:ascii="Arial" w:hAnsi="Arial" w:cs="Arial"/>
          <w:noProof/>
          <w:sz w:val="24"/>
          <w:szCs w:val="24"/>
        </w:rPr>
        <w:instrText xml:space="preserve"> </w:instrText>
      </w:r>
      <w:r w:rsidR="0081426B">
        <w:rPr>
          <w:rFonts w:ascii="Arial" w:hAnsi="Arial" w:cs="Arial"/>
          <w:noProof/>
          <w:sz w:val="24"/>
          <w:szCs w:val="24"/>
        </w:rPr>
        <w:instrText>INCLUDEPICTURE  "http://intranet/SiteCollectionDocuments/Need to Know/Communications and Marketing/Corporate Identity/a9df5d7886fe4090b31fcc72bfcd7476BNES_logo_BW_large.gif" \* MERGEFOR</w:instrText>
      </w:r>
      <w:r w:rsidR="0081426B">
        <w:rPr>
          <w:rFonts w:ascii="Arial" w:hAnsi="Arial" w:cs="Arial"/>
          <w:noProof/>
          <w:sz w:val="24"/>
          <w:szCs w:val="24"/>
        </w:rPr>
        <w:instrText>MATINET</w:instrText>
      </w:r>
      <w:r w:rsidR="0081426B">
        <w:rPr>
          <w:rFonts w:ascii="Arial" w:hAnsi="Arial" w:cs="Arial"/>
          <w:noProof/>
          <w:sz w:val="24"/>
          <w:szCs w:val="24"/>
        </w:rPr>
        <w:instrText xml:space="preserve"> </w:instrText>
      </w:r>
      <w:r w:rsidR="0081426B">
        <w:rPr>
          <w:rFonts w:ascii="Arial" w:hAnsi="Arial" w:cs="Arial"/>
          <w:noProof/>
          <w:sz w:val="24"/>
          <w:szCs w:val="24"/>
        </w:rPr>
        <w:fldChar w:fldCharType="separate"/>
      </w:r>
      <w:r w:rsidR="0081426B">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25pt;height:86.4pt">
            <v:imagedata r:id="rId9" r:href="rId10"/>
          </v:shape>
        </w:pict>
      </w:r>
      <w:r w:rsidR="0081426B">
        <w:rPr>
          <w:rFonts w:ascii="Arial" w:hAnsi="Arial" w:cs="Arial"/>
          <w:noProof/>
          <w:sz w:val="24"/>
          <w:szCs w:val="24"/>
        </w:rPr>
        <w:fldChar w:fldCharType="end"/>
      </w:r>
      <w:r w:rsidR="005C58D4">
        <w:rPr>
          <w:rFonts w:ascii="Arial" w:hAnsi="Arial" w:cs="Arial"/>
          <w:noProof/>
          <w:sz w:val="24"/>
          <w:szCs w:val="24"/>
        </w:rPr>
        <w:fldChar w:fldCharType="end"/>
      </w:r>
      <w:r w:rsidR="007B35EB">
        <w:rPr>
          <w:rFonts w:ascii="Arial" w:hAnsi="Arial" w:cs="Arial"/>
          <w:noProof/>
          <w:sz w:val="24"/>
          <w:szCs w:val="24"/>
        </w:rPr>
        <w:fldChar w:fldCharType="end"/>
      </w:r>
      <w:r w:rsidR="00CC1BE4">
        <w:rPr>
          <w:rFonts w:ascii="Arial" w:hAnsi="Arial" w:cs="Arial"/>
          <w:noProof/>
          <w:sz w:val="24"/>
          <w:szCs w:val="24"/>
        </w:rPr>
        <w:fldChar w:fldCharType="end"/>
      </w:r>
      <w:r w:rsidR="00426793">
        <w:rPr>
          <w:rFonts w:ascii="Arial" w:hAnsi="Arial" w:cs="Arial"/>
          <w:noProof/>
          <w:sz w:val="24"/>
          <w:szCs w:val="24"/>
        </w:rPr>
        <w:fldChar w:fldCharType="end"/>
      </w:r>
      <w:r w:rsidR="00CE4A83">
        <w:rPr>
          <w:rFonts w:ascii="Arial" w:hAnsi="Arial" w:cs="Arial"/>
          <w:noProof/>
          <w:sz w:val="24"/>
          <w:szCs w:val="24"/>
        </w:rPr>
        <w:fldChar w:fldCharType="end"/>
      </w:r>
      <w:r w:rsidR="00137485">
        <w:rPr>
          <w:rFonts w:ascii="Arial" w:hAnsi="Arial" w:cs="Arial"/>
          <w:noProof/>
          <w:sz w:val="24"/>
          <w:szCs w:val="24"/>
        </w:rPr>
        <w:fldChar w:fldCharType="end"/>
      </w:r>
      <w:r w:rsidR="004C20D2">
        <w:rPr>
          <w:rFonts w:ascii="Arial" w:hAnsi="Arial" w:cs="Arial"/>
          <w:noProof/>
          <w:sz w:val="24"/>
          <w:szCs w:val="24"/>
        </w:rPr>
        <w:fldChar w:fldCharType="end"/>
      </w:r>
      <w:r w:rsidR="00580BE6">
        <w:rPr>
          <w:rFonts w:ascii="Arial" w:hAnsi="Arial" w:cs="Arial"/>
          <w:noProof/>
          <w:sz w:val="24"/>
          <w:szCs w:val="24"/>
        </w:rPr>
        <w:fldChar w:fldCharType="end"/>
      </w:r>
      <w:r w:rsidR="00796252">
        <w:rPr>
          <w:rFonts w:ascii="Arial" w:hAnsi="Arial" w:cs="Arial"/>
          <w:noProof/>
          <w:sz w:val="24"/>
          <w:szCs w:val="24"/>
        </w:rPr>
        <w:fldChar w:fldCharType="end"/>
      </w:r>
      <w:r w:rsidR="00C123D6">
        <w:rPr>
          <w:rFonts w:ascii="Arial" w:hAnsi="Arial" w:cs="Arial"/>
          <w:noProof/>
          <w:sz w:val="24"/>
          <w:szCs w:val="24"/>
        </w:rPr>
        <w:fldChar w:fldCharType="end"/>
      </w:r>
      <w:r w:rsidR="0068229E">
        <w:rPr>
          <w:rFonts w:ascii="Arial" w:hAnsi="Arial" w:cs="Arial"/>
          <w:noProof/>
          <w:sz w:val="24"/>
          <w:szCs w:val="24"/>
        </w:rPr>
        <w:fldChar w:fldCharType="end"/>
      </w:r>
      <w:r w:rsidR="0096696B">
        <w:rPr>
          <w:rFonts w:ascii="Arial" w:hAnsi="Arial" w:cs="Arial"/>
          <w:noProof/>
          <w:sz w:val="24"/>
          <w:szCs w:val="24"/>
        </w:rPr>
        <w:fldChar w:fldCharType="end"/>
      </w:r>
      <w:r w:rsidR="00E84E1F">
        <w:rPr>
          <w:rFonts w:ascii="Arial" w:hAnsi="Arial" w:cs="Arial"/>
          <w:noProof/>
          <w:sz w:val="24"/>
          <w:szCs w:val="24"/>
        </w:rPr>
        <w:fldChar w:fldCharType="end"/>
      </w:r>
      <w:r w:rsidR="00094111">
        <w:rPr>
          <w:rFonts w:ascii="Arial" w:hAnsi="Arial" w:cs="Arial"/>
          <w:noProof/>
          <w:sz w:val="24"/>
          <w:szCs w:val="24"/>
        </w:rPr>
        <w:fldChar w:fldCharType="end"/>
      </w:r>
      <w:r w:rsidR="00915C77">
        <w:rPr>
          <w:rFonts w:ascii="Arial" w:hAnsi="Arial" w:cs="Arial"/>
          <w:noProof/>
          <w:sz w:val="24"/>
          <w:szCs w:val="24"/>
        </w:rPr>
        <w:fldChar w:fldCharType="end"/>
      </w:r>
      <w:r w:rsidR="003B5F81">
        <w:rPr>
          <w:rFonts w:ascii="Arial" w:hAnsi="Arial" w:cs="Arial"/>
          <w:noProof/>
          <w:sz w:val="24"/>
          <w:szCs w:val="24"/>
        </w:rPr>
        <w:fldChar w:fldCharType="end"/>
      </w:r>
      <w:r w:rsidR="003939CA">
        <w:rPr>
          <w:rFonts w:ascii="Arial" w:hAnsi="Arial" w:cs="Arial"/>
          <w:noProof/>
          <w:sz w:val="24"/>
          <w:szCs w:val="24"/>
        </w:rPr>
        <w:fldChar w:fldCharType="end"/>
      </w:r>
      <w:r w:rsidR="00F83B2B">
        <w:rPr>
          <w:rFonts w:ascii="Arial" w:hAnsi="Arial" w:cs="Arial"/>
          <w:noProof/>
          <w:sz w:val="24"/>
          <w:szCs w:val="24"/>
        </w:rPr>
        <w:fldChar w:fldCharType="end"/>
      </w:r>
      <w:r w:rsidR="006B2DF9">
        <w:rPr>
          <w:rFonts w:ascii="Arial" w:hAnsi="Arial" w:cs="Arial"/>
          <w:noProof/>
          <w:sz w:val="24"/>
          <w:szCs w:val="24"/>
        </w:rPr>
        <w:fldChar w:fldCharType="end"/>
      </w:r>
      <w:r w:rsidR="003C14C4">
        <w:rPr>
          <w:rFonts w:ascii="Arial" w:hAnsi="Arial" w:cs="Arial"/>
          <w:noProof/>
          <w:sz w:val="24"/>
          <w:szCs w:val="24"/>
        </w:rPr>
        <w:fldChar w:fldCharType="end"/>
      </w:r>
      <w:r w:rsidR="00140622">
        <w:rPr>
          <w:rFonts w:ascii="Arial" w:hAnsi="Arial" w:cs="Arial"/>
          <w:noProof/>
          <w:sz w:val="24"/>
          <w:szCs w:val="24"/>
        </w:rPr>
        <w:fldChar w:fldCharType="end"/>
      </w:r>
      <w:r w:rsidR="00E8033B">
        <w:rPr>
          <w:rFonts w:ascii="Arial" w:hAnsi="Arial" w:cs="Arial"/>
          <w:noProof/>
          <w:sz w:val="24"/>
          <w:szCs w:val="24"/>
        </w:rPr>
        <w:fldChar w:fldCharType="end"/>
      </w:r>
      <w:r w:rsidR="00291F11">
        <w:rPr>
          <w:rFonts w:ascii="Arial" w:hAnsi="Arial" w:cs="Arial"/>
          <w:noProof/>
          <w:sz w:val="24"/>
          <w:szCs w:val="24"/>
        </w:rPr>
        <w:fldChar w:fldCharType="end"/>
      </w:r>
      <w:r w:rsidR="00EB21CD">
        <w:rPr>
          <w:rFonts w:ascii="Arial" w:hAnsi="Arial" w:cs="Arial"/>
          <w:noProof/>
          <w:sz w:val="24"/>
          <w:szCs w:val="24"/>
        </w:rPr>
        <w:fldChar w:fldCharType="end"/>
      </w:r>
      <w:r w:rsidR="00566417">
        <w:rPr>
          <w:rFonts w:ascii="Arial" w:hAnsi="Arial" w:cs="Arial"/>
          <w:noProof/>
          <w:sz w:val="24"/>
          <w:szCs w:val="24"/>
        </w:rPr>
        <w:fldChar w:fldCharType="end"/>
      </w:r>
      <w:r w:rsidR="006D3CE2">
        <w:rPr>
          <w:rFonts w:ascii="Arial" w:hAnsi="Arial" w:cs="Arial"/>
          <w:noProof/>
          <w:sz w:val="24"/>
          <w:szCs w:val="24"/>
        </w:rPr>
        <w:fldChar w:fldCharType="end"/>
      </w:r>
      <w:r w:rsidR="006C6CAF">
        <w:rPr>
          <w:rFonts w:ascii="Arial" w:hAnsi="Arial" w:cs="Arial"/>
          <w:noProof/>
          <w:sz w:val="24"/>
          <w:szCs w:val="24"/>
        </w:rPr>
        <w:fldChar w:fldCharType="end"/>
      </w:r>
      <w:r w:rsidR="002E2957">
        <w:rPr>
          <w:rFonts w:ascii="Arial" w:hAnsi="Arial" w:cs="Arial"/>
          <w:noProof/>
          <w:sz w:val="24"/>
          <w:szCs w:val="24"/>
        </w:rPr>
        <w:fldChar w:fldCharType="end"/>
      </w:r>
      <w:r w:rsidRPr="009A124E">
        <w:rPr>
          <w:rFonts w:ascii="Arial" w:hAnsi="Arial" w:cs="Arial"/>
          <w:noProof/>
          <w:sz w:val="24"/>
          <w:szCs w:val="24"/>
        </w:rPr>
        <w:fldChar w:fldCharType="end"/>
      </w:r>
    </w:p>
    <w:p w:rsidR="009A124E" w:rsidRPr="009A124E" w:rsidRDefault="009A124E" w:rsidP="009A124E">
      <w:pPr>
        <w:ind w:right="-180"/>
        <w:jc w:val="center"/>
        <w:rPr>
          <w:rFonts w:ascii="Arial" w:hAnsi="Arial" w:cs="Arial"/>
          <w:smallCaps/>
          <w:sz w:val="16"/>
          <w:szCs w:val="24"/>
        </w:rPr>
      </w:pPr>
    </w:p>
    <w:p w:rsidR="009A124E" w:rsidRPr="009A124E" w:rsidRDefault="009A124E" w:rsidP="007E4D93">
      <w:pPr>
        <w:ind w:right="-180"/>
        <w:jc w:val="center"/>
        <w:rPr>
          <w:rFonts w:ascii="Arial" w:hAnsi="Arial" w:cs="Arial"/>
          <w:b/>
          <w:sz w:val="28"/>
          <w:szCs w:val="28"/>
        </w:rPr>
      </w:pPr>
      <w:r w:rsidRPr="009A124E">
        <w:rPr>
          <w:rFonts w:ascii="Arial" w:hAnsi="Arial" w:cs="Arial"/>
          <w:b/>
          <w:sz w:val="28"/>
          <w:szCs w:val="28"/>
        </w:rPr>
        <w:t xml:space="preserve">Highways </w:t>
      </w:r>
      <w:r w:rsidR="007E4D93">
        <w:rPr>
          <w:rFonts w:ascii="Arial" w:hAnsi="Arial" w:cs="Arial"/>
          <w:b/>
          <w:sz w:val="28"/>
          <w:szCs w:val="28"/>
        </w:rPr>
        <w:t>and Drainage</w:t>
      </w:r>
    </w:p>
    <w:p w:rsidR="009A124E" w:rsidRPr="009A124E" w:rsidRDefault="009A124E" w:rsidP="009A124E">
      <w:pPr>
        <w:ind w:right="-180"/>
        <w:jc w:val="center"/>
        <w:rPr>
          <w:rFonts w:ascii="Arial" w:hAnsi="Arial" w:cs="Arial"/>
          <w:smallCaps/>
          <w:sz w:val="24"/>
          <w:szCs w:val="24"/>
        </w:rPr>
      </w:pPr>
    </w:p>
    <w:p w:rsidR="009A124E" w:rsidRPr="009A124E" w:rsidRDefault="009A124E" w:rsidP="009A124E">
      <w:pPr>
        <w:ind w:right="-180"/>
        <w:jc w:val="center"/>
        <w:rPr>
          <w:rFonts w:ascii="Arial" w:hAnsi="Arial" w:cs="Arial"/>
          <w:smallCaps/>
          <w:sz w:val="24"/>
          <w:szCs w:val="24"/>
        </w:rPr>
      </w:pPr>
    </w:p>
    <w:p w:rsidR="009A124E" w:rsidRPr="009A124E" w:rsidRDefault="009A124E" w:rsidP="009A124E">
      <w:pPr>
        <w:ind w:right="-180"/>
        <w:jc w:val="center"/>
        <w:rPr>
          <w:rFonts w:ascii="Arial" w:hAnsi="Arial" w:cs="Arial"/>
          <w:smallCaps/>
          <w:sz w:val="24"/>
          <w:szCs w:val="24"/>
        </w:rPr>
      </w:pPr>
    </w:p>
    <w:p w:rsidR="009A124E" w:rsidRPr="009A124E" w:rsidRDefault="009A124E" w:rsidP="009A124E">
      <w:pPr>
        <w:ind w:right="-180"/>
        <w:jc w:val="center"/>
        <w:rPr>
          <w:rFonts w:ascii="Arial" w:hAnsi="Arial" w:cs="Arial"/>
          <w:smallCaps/>
          <w:sz w:val="24"/>
          <w:szCs w:val="24"/>
        </w:rPr>
      </w:pPr>
    </w:p>
    <w:p w:rsidR="009A124E" w:rsidRPr="00324612" w:rsidRDefault="00324612" w:rsidP="00324612">
      <w:pPr>
        <w:keepNext/>
        <w:spacing w:before="240" w:after="60"/>
        <w:ind w:right="-180"/>
        <w:jc w:val="center"/>
        <w:outlineLvl w:val="0"/>
        <w:rPr>
          <w:rFonts w:ascii="Arial" w:hAnsi="Arial" w:cs="Arial"/>
          <w:sz w:val="64"/>
          <w:szCs w:val="64"/>
        </w:rPr>
      </w:pPr>
      <w:r w:rsidRPr="00324612">
        <w:rPr>
          <w:rFonts w:ascii="Arial" w:hAnsi="Arial" w:cs="Arial"/>
          <w:b/>
          <w:bCs/>
          <w:kern w:val="32"/>
          <w:sz w:val="64"/>
          <w:szCs w:val="64"/>
        </w:rPr>
        <w:t xml:space="preserve">Highways Stopping </w:t>
      </w:r>
      <w:r w:rsidR="007E4D93" w:rsidRPr="00324612">
        <w:rPr>
          <w:rFonts w:ascii="Arial" w:hAnsi="Arial" w:cs="Arial"/>
          <w:b/>
          <w:bCs/>
          <w:kern w:val="32"/>
          <w:sz w:val="64"/>
          <w:szCs w:val="64"/>
        </w:rPr>
        <w:t>Up</w:t>
      </w:r>
      <w:r w:rsidRPr="00324612">
        <w:rPr>
          <w:rFonts w:ascii="Arial" w:hAnsi="Arial" w:cs="Arial"/>
          <w:b/>
          <w:bCs/>
          <w:kern w:val="32"/>
          <w:sz w:val="64"/>
          <w:szCs w:val="64"/>
        </w:rPr>
        <w:t xml:space="preserve"> </w:t>
      </w:r>
      <w:r w:rsidR="009A124E" w:rsidRPr="00324612">
        <w:rPr>
          <w:rFonts w:ascii="Arial" w:hAnsi="Arial" w:cs="Arial"/>
          <w:b/>
          <w:bCs/>
          <w:kern w:val="32"/>
          <w:sz w:val="64"/>
          <w:szCs w:val="64"/>
        </w:rPr>
        <w:t>Pack</w:t>
      </w:r>
    </w:p>
    <w:p w:rsidR="00324612" w:rsidRDefault="00324612" w:rsidP="009A124E">
      <w:pPr>
        <w:ind w:right="-180"/>
        <w:jc w:val="center"/>
        <w:rPr>
          <w:rFonts w:ascii="Arial" w:hAnsi="Arial" w:cs="Arial"/>
          <w:sz w:val="32"/>
          <w:szCs w:val="32"/>
        </w:rPr>
      </w:pPr>
    </w:p>
    <w:p w:rsidR="00324612" w:rsidRDefault="00324612" w:rsidP="009A124E">
      <w:pPr>
        <w:ind w:right="-180"/>
        <w:jc w:val="center"/>
        <w:rPr>
          <w:rFonts w:ascii="Arial" w:hAnsi="Arial" w:cs="Arial"/>
          <w:sz w:val="32"/>
          <w:szCs w:val="32"/>
        </w:rPr>
      </w:pPr>
    </w:p>
    <w:p w:rsidR="009A124E" w:rsidRDefault="009A124E" w:rsidP="009A124E">
      <w:pPr>
        <w:ind w:right="-180"/>
        <w:jc w:val="center"/>
        <w:rPr>
          <w:rFonts w:ascii="Arial" w:hAnsi="Arial" w:cs="Arial"/>
          <w:sz w:val="32"/>
          <w:szCs w:val="32"/>
        </w:rPr>
      </w:pPr>
      <w:r w:rsidRPr="009A124E">
        <w:rPr>
          <w:rFonts w:ascii="Arial" w:hAnsi="Arial" w:cs="Arial"/>
          <w:sz w:val="32"/>
          <w:szCs w:val="32"/>
        </w:rPr>
        <w:t xml:space="preserve">Advice to </w:t>
      </w:r>
      <w:r w:rsidR="00324612">
        <w:rPr>
          <w:rFonts w:ascii="Arial" w:hAnsi="Arial" w:cs="Arial"/>
          <w:sz w:val="32"/>
          <w:szCs w:val="32"/>
        </w:rPr>
        <w:t>interested parties requesting</w:t>
      </w:r>
    </w:p>
    <w:p w:rsidR="007E4D93" w:rsidRDefault="00F601F2" w:rsidP="009A124E">
      <w:pPr>
        <w:ind w:right="-180"/>
        <w:jc w:val="center"/>
        <w:rPr>
          <w:rFonts w:ascii="Arial" w:hAnsi="Arial" w:cs="Arial"/>
          <w:sz w:val="32"/>
          <w:szCs w:val="32"/>
        </w:rPr>
      </w:pPr>
      <w:r>
        <w:rPr>
          <w:rFonts w:ascii="Arial" w:hAnsi="Arial" w:cs="Arial"/>
          <w:sz w:val="32"/>
          <w:szCs w:val="32"/>
        </w:rPr>
        <w:t xml:space="preserve">public </w:t>
      </w:r>
      <w:r w:rsidR="007E4D93">
        <w:rPr>
          <w:rFonts w:ascii="Arial" w:hAnsi="Arial" w:cs="Arial"/>
          <w:sz w:val="32"/>
          <w:szCs w:val="32"/>
        </w:rPr>
        <w:t xml:space="preserve">highway to be stopped up under </w:t>
      </w:r>
    </w:p>
    <w:p w:rsidR="009A124E" w:rsidRPr="009A124E" w:rsidRDefault="007E4D93" w:rsidP="009A124E">
      <w:pPr>
        <w:ind w:right="-180"/>
        <w:jc w:val="center"/>
        <w:rPr>
          <w:rFonts w:ascii="Arial" w:hAnsi="Arial" w:cs="Arial"/>
          <w:sz w:val="32"/>
          <w:szCs w:val="32"/>
        </w:rPr>
      </w:pPr>
      <w:r>
        <w:rPr>
          <w:rFonts w:ascii="Arial" w:hAnsi="Arial" w:cs="Arial"/>
          <w:sz w:val="32"/>
          <w:szCs w:val="32"/>
        </w:rPr>
        <w:t>section 116</w:t>
      </w:r>
      <w:r w:rsidR="009A124E" w:rsidRPr="009A124E">
        <w:rPr>
          <w:rFonts w:ascii="Arial" w:hAnsi="Arial" w:cs="Arial"/>
          <w:sz w:val="32"/>
          <w:szCs w:val="32"/>
        </w:rPr>
        <w:t xml:space="preserve"> of the Highways Act 1980</w:t>
      </w: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ind w:right="-180"/>
        <w:jc w:val="center"/>
        <w:rPr>
          <w:rFonts w:ascii="Arial" w:hAnsi="Arial" w:cs="Arial"/>
          <w:sz w:val="32"/>
          <w:szCs w:val="32"/>
        </w:rPr>
      </w:pPr>
    </w:p>
    <w:p w:rsidR="009A124E" w:rsidRPr="009A124E" w:rsidRDefault="009A124E" w:rsidP="009A124E">
      <w:pPr>
        <w:numPr>
          <w:ilvl w:val="12"/>
          <w:numId w:val="0"/>
        </w:numPr>
        <w:ind w:right="-180"/>
        <w:rPr>
          <w:rFonts w:ascii="Arial" w:hAnsi="Arial" w:cs="Arial"/>
          <w:sz w:val="24"/>
          <w:szCs w:val="24"/>
        </w:rPr>
      </w:pPr>
    </w:p>
    <w:p w:rsidR="009A124E" w:rsidRPr="009A124E" w:rsidRDefault="009A124E" w:rsidP="009A124E">
      <w:pPr>
        <w:numPr>
          <w:ilvl w:val="12"/>
          <w:numId w:val="0"/>
        </w:numPr>
        <w:ind w:right="-180"/>
        <w:rPr>
          <w:rFonts w:ascii="Arial" w:hAnsi="Arial" w:cs="Arial"/>
          <w:sz w:val="24"/>
          <w:szCs w:val="24"/>
        </w:rPr>
      </w:pPr>
    </w:p>
    <w:p w:rsidR="009A124E" w:rsidRPr="009A124E" w:rsidRDefault="009A124E" w:rsidP="009A124E">
      <w:pPr>
        <w:numPr>
          <w:ilvl w:val="12"/>
          <w:numId w:val="0"/>
        </w:numPr>
        <w:ind w:right="-180"/>
        <w:rPr>
          <w:rFonts w:ascii="Arial" w:hAnsi="Arial" w:cs="Arial"/>
          <w:sz w:val="24"/>
          <w:szCs w:val="24"/>
        </w:rPr>
      </w:pPr>
    </w:p>
    <w:p w:rsidR="009A124E" w:rsidRPr="009A124E" w:rsidRDefault="009A124E" w:rsidP="009A124E">
      <w:pPr>
        <w:numPr>
          <w:ilvl w:val="12"/>
          <w:numId w:val="0"/>
        </w:numPr>
        <w:ind w:right="-180"/>
        <w:rPr>
          <w:rFonts w:ascii="Arial" w:hAnsi="Arial" w:cs="Arial"/>
          <w:sz w:val="24"/>
          <w:szCs w:val="24"/>
        </w:rPr>
      </w:pPr>
    </w:p>
    <w:p w:rsidR="009A124E" w:rsidRPr="009A124E" w:rsidRDefault="009A124E" w:rsidP="009A124E">
      <w:pPr>
        <w:numPr>
          <w:ilvl w:val="12"/>
          <w:numId w:val="0"/>
        </w:numPr>
        <w:ind w:right="-180"/>
        <w:rPr>
          <w:rFonts w:ascii="Arial" w:hAnsi="Arial" w:cs="Arial"/>
          <w:sz w:val="24"/>
          <w:szCs w:val="24"/>
        </w:rPr>
      </w:pPr>
    </w:p>
    <w:p w:rsidR="009A124E" w:rsidRPr="009A124E" w:rsidRDefault="00DE1E87" w:rsidP="0080677F">
      <w:pPr>
        <w:jc w:val="center"/>
        <w:rPr>
          <w:rFonts w:ascii="Arial" w:hAnsi="Arial" w:cs="Arial"/>
          <w:b/>
          <w:sz w:val="28"/>
          <w:szCs w:val="28"/>
        </w:rPr>
      </w:pPr>
      <w:r>
        <w:rPr>
          <w:rFonts w:ascii="Arial" w:hAnsi="Arial" w:cs="Arial"/>
          <w:b/>
          <w:sz w:val="28"/>
          <w:szCs w:val="28"/>
        </w:rPr>
        <w:br w:type="page"/>
      </w:r>
      <w:r w:rsidR="009A124E" w:rsidRPr="009A124E">
        <w:rPr>
          <w:rFonts w:ascii="Arial" w:hAnsi="Arial" w:cs="Arial"/>
          <w:b/>
          <w:sz w:val="28"/>
          <w:szCs w:val="28"/>
        </w:rPr>
        <w:lastRenderedPageBreak/>
        <w:t xml:space="preserve">GUIDANCE FOR </w:t>
      </w:r>
      <w:r w:rsidR="00324612">
        <w:rPr>
          <w:rFonts w:ascii="Arial" w:hAnsi="Arial" w:cs="Arial"/>
          <w:b/>
          <w:sz w:val="28"/>
          <w:szCs w:val="28"/>
        </w:rPr>
        <w:t>INTERESTED PARTIES</w:t>
      </w:r>
    </w:p>
    <w:p w:rsidR="009A124E" w:rsidRPr="001A653A" w:rsidRDefault="009A124E" w:rsidP="009A124E">
      <w:pPr>
        <w:jc w:val="center"/>
        <w:rPr>
          <w:rFonts w:ascii="Arial" w:hAnsi="Arial" w:cs="Arial"/>
          <w:b/>
        </w:rPr>
      </w:pPr>
    </w:p>
    <w:p w:rsidR="009A124E" w:rsidRDefault="009A124E" w:rsidP="009A124E">
      <w:pPr>
        <w:jc w:val="both"/>
        <w:rPr>
          <w:rFonts w:ascii="Arial" w:hAnsi="Arial" w:cs="Arial"/>
          <w:bCs/>
          <w:sz w:val="24"/>
          <w:szCs w:val="24"/>
        </w:rPr>
      </w:pPr>
      <w:r w:rsidRPr="009A124E">
        <w:rPr>
          <w:rFonts w:ascii="Arial" w:hAnsi="Arial" w:cs="Arial"/>
          <w:bCs/>
          <w:sz w:val="24"/>
          <w:szCs w:val="24"/>
        </w:rPr>
        <w:t xml:space="preserve">Bath </w:t>
      </w:r>
      <w:r w:rsidR="00AD15EC">
        <w:rPr>
          <w:rFonts w:ascii="Arial" w:hAnsi="Arial" w:cs="Arial"/>
          <w:bCs/>
          <w:sz w:val="24"/>
          <w:szCs w:val="24"/>
        </w:rPr>
        <w:t>&amp;</w:t>
      </w:r>
      <w:r w:rsidRPr="009A124E">
        <w:rPr>
          <w:rFonts w:ascii="Arial" w:hAnsi="Arial" w:cs="Arial"/>
          <w:bCs/>
          <w:sz w:val="24"/>
          <w:szCs w:val="24"/>
        </w:rPr>
        <w:t xml:space="preserve"> North East Somerset Council </w:t>
      </w:r>
      <w:r w:rsidR="005E515F">
        <w:rPr>
          <w:rFonts w:ascii="Arial" w:hAnsi="Arial" w:cs="Arial"/>
          <w:bCs/>
          <w:sz w:val="24"/>
          <w:szCs w:val="24"/>
        </w:rPr>
        <w:t xml:space="preserve">(“the Authority”) </w:t>
      </w:r>
      <w:r w:rsidRPr="009A124E">
        <w:rPr>
          <w:rFonts w:ascii="Arial" w:hAnsi="Arial" w:cs="Arial"/>
          <w:bCs/>
          <w:sz w:val="24"/>
          <w:szCs w:val="24"/>
        </w:rPr>
        <w:t xml:space="preserve">have </w:t>
      </w:r>
      <w:r w:rsidR="00473181">
        <w:rPr>
          <w:rFonts w:ascii="Arial" w:hAnsi="Arial" w:cs="Arial"/>
          <w:bCs/>
          <w:sz w:val="24"/>
          <w:szCs w:val="24"/>
        </w:rPr>
        <w:t xml:space="preserve">a </w:t>
      </w:r>
      <w:r w:rsidRPr="009A124E">
        <w:rPr>
          <w:rFonts w:ascii="Arial" w:hAnsi="Arial" w:cs="Arial"/>
          <w:bCs/>
          <w:sz w:val="24"/>
          <w:szCs w:val="24"/>
        </w:rPr>
        <w:t xml:space="preserve">discretionary power under the Highways Act 1980 to </w:t>
      </w:r>
      <w:r w:rsidR="007E4D93">
        <w:rPr>
          <w:rFonts w:ascii="Arial" w:hAnsi="Arial" w:cs="Arial"/>
          <w:bCs/>
          <w:sz w:val="24"/>
          <w:szCs w:val="24"/>
        </w:rPr>
        <w:t>apply to the Magistrates</w:t>
      </w:r>
      <w:r w:rsidR="00BE4191">
        <w:rPr>
          <w:rFonts w:ascii="Arial" w:hAnsi="Arial" w:cs="Arial"/>
          <w:bCs/>
          <w:sz w:val="24"/>
          <w:szCs w:val="24"/>
        </w:rPr>
        <w:t>’</w:t>
      </w:r>
      <w:r w:rsidR="007E4D93">
        <w:rPr>
          <w:rFonts w:ascii="Arial" w:hAnsi="Arial" w:cs="Arial"/>
          <w:bCs/>
          <w:sz w:val="24"/>
          <w:szCs w:val="24"/>
        </w:rPr>
        <w:t xml:space="preserve"> Court to </w:t>
      </w:r>
      <w:r w:rsidR="00473181">
        <w:rPr>
          <w:rFonts w:ascii="Arial" w:hAnsi="Arial" w:cs="Arial"/>
          <w:bCs/>
          <w:sz w:val="24"/>
          <w:szCs w:val="24"/>
        </w:rPr>
        <w:t xml:space="preserve">seek to </w:t>
      </w:r>
      <w:r w:rsidR="007E4D93">
        <w:rPr>
          <w:rFonts w:ascii="Arial" w:hAnsi="Arial" w:cs="Arial"/>
          <w:bCs/>
          <w:sz w:val="24"/>
          <w:szCs w:val="24"/>
        </w:rPr>
        <w:t>stop</w:t>
      </w:r>
      <w:r w:rsidR="00473181">
        <w:rPr>
          <w:rFonts w:ascii="Arial" w:hAnsi="Arial" w:cs="Arial"/>
          <w:bCs/>
          <w:sz w:val="24"/>
          <w:szCs w:val="24"/>
        </w:rPr>
        <w:t xml:space="preserve"> up</w:t>
      </w:r>
      <w:r w:rsidR="007E4D93">
        <w:rPr>
          <w:rFonts w:ascii="Arial" w:hAnsi="Arial" w:cs="Arial"/>
          <w:bCs/>
          <w:sz w:val="24"/>
          <w:szCs w:val="24"/>
        </w:rPr>
        <w:t xml:space="preserve"> public highway</w:t>
      </w:r>
      <w:r w:rsidR="00C968F9">
        <w:rPr>
          <w:rFonts w:ascii="Arial" w:hAnsi="Arial" w:cs="Arial"/>
          <w:bCs/>
          <w:sz w:val="24"/>
          <w:szCs w:val="24"/>
        </w:rPr>
        <w:t>s</w:t>
      </w:r>
      <w:r w:rsidRPr="009A124E">
        <w:rPr>
          <w:rFonts w:ascii="Arial" w:hAnsi="Arial" w:cs="Arial"/>
          <w:bCs/>
          <w:sz w:val="24"/>
          <w:szCs w:val="24"/>
        </w:rPr>
        <w:t xml:space="preserve">.  These Guidance Notes are intended to provide </w:t>
      </w:r>
      <w:r w:rsidR="00AD15EC" w:rsidRPr="009A124E">
        <w:rPr>
          <w:rFonts w:ascii="Arial" w:hAnsi="Arial" w:cs="Arial"/>
          <w:bCs/>
          <w:sz w:val="24"/>
          <w:szCs w:val="24"/>
        </w:rPr>
        <w:t>a background to the process</w:t>
      </w:r>
      <w:r w:rsidR="00AD15EC">
        <w:rPr>
          <w:rFonts w:ascii="Arial" w:hAnsi="Arial" w:cs="Arial"/>
          <w:bCs/>
          <w:sz w:val="24"/>
          <w:szCs w:val="24"/>
        </w:rPr>
        <w:t xml:space="preserve"> for </w:t>
      </w:r>
      <w:r w:rsidR="00C968F9">
        <w:rPr>
          <w:rFonts w:ascii="Arial" w:hAnsi="Arial" w:cs="Arial"/>
          <w:bCs/>
          <w:sz w:val="24"/>
          <w:szCs w:val="24"/>
        </w:rPr>
        <w:t>any member of the public seeking to have a section of public highway stopped up</w:t>
      </w:r>
      <w:r w:rsidR="00BB34C7">
        <w:rPr>
          <w:rFonts w:ascii="Arial" w:hAnsi="Arial" w:cs="Arial"/>
          <w:bCs/>
          <w:sz w:val="24"/>
          <w:szCs w:val="24"/>
        </w:rPr>
        <w:t xml:space="preserve">.  </w:t>
      </w:r>
      <w:r w:rsidR="00507001">
        <w:rPr>
          <w:rFonts w:ascii="Arial" w:hAnsi="Arial" w:cs="Arial"/>
          <w:bCs/>
          <w:sz w:val="24"/>
          <w:szCs w:val="24"/>
        </w:rPr>
        <w:t>A g</w:t>
      </w:r>
      <w:r w:rsidRPr="009A124E">
        <w:rPr>
          <w:rFonts w:ascii="Arial" w:hAnsi="Arial" w:cs="Arial"/>
          <w:bCs/>
          <w:sz w:val="24"/>
          <w:szCs w:val="24"/>
        </w:rPr>
        <w:t>uid</w:t>
      </w:r>
      <w:r w:rsidR="00507001">
        <w:rPr>
          <w:rFonts w:ascii="Arial" w:hAnsi="Arial" w:cs="Arial"/>
          <w:bCs/>
          <w:sz w:val="24"/>
          <w:szCs w:val="24"/>
        </w:rPr>
        <w:t>e</w:t>
      </w:r>
      <w:r w:rsidRPr="009A124E">
        <w:rPr>
          <w:rFonts w:ascii="Arial" w:hAnsi="Arial" w:cs="Arial"/>
          <w:bCs/>
          <w:sz w:val="24"/>
          <w:szCs w:val="24"/>
        </w:rPr>
        <w:t xml:space="preserve"> </w:t>
      </w:r>
      <w:r w:rsidR="00507001">
        <w:rPr>
          <w:rFonts w:ascii="Arial" w:hAnsi="Arial" w:cs="Arial"/>
          <w:bCs/>
          <w:sz w:val="24"/>
          <w:szCs w:val="24"/>
        </w:rPr>
        <w:t xml:space="preserve">on how to complete the </w:t>
      </w:r>
      <w:r w:rsidR="00BB34C7">
        <w:rPr>
          <w:rFonts w:ascii="Arial" w:hAnsi="Arial" w:cs="Arial"/>
          <w:bCs/>
          <w:sz w:val="24"/>
          <w:szCs w:val="24"/>
        </w:rPr>
        <w:t xml:space="preserve">necessary form </w:t>
      </w:r>
      <w:r w:rsidR="00507001">
        <w:rPr>
          <w:rFonts w:ascii="Arial" w:hAnsi="Arial" w:cs="Arial"/>
          <w:bCs/>
          <w:sz w:val="24"/>
          <w:szCs w:val="24"/>
        </w:rPr>
        <w:t>is</w:t>
      </w:r>
      <w:r w:rsidR="00BB34C7">
        <w:rPr>
          <w:rFonts w:ascii="Arial" w:hAnsi="Arial" w:cs="Arial"/>
          <w:bCs/>
          <w:sz w:val="24"/>
          <w:szCs w:val="24"/>
        </w:rPr>
        <w:t xml:space="preserve"> contained at Appendix </w:t>
      </w:r>
      <w:r w:rsidR="00084382">
        <w:rPr>
          <w:rFonts w:ascii="Arial" w:hAnsi="Arial" w:cs="Arial"/>
          <w:bCs/>
          <w:sz w:val="24"/>
          <w:szCs w:val="24"/>
        </w:rPr>
        <w:t>1</w:t>
      </w:r>
      <w:r w:rsidR="00BB34C7">
        <w:rPr>
          <w:rFonts w:ascii="Arial" w:hAnsi="Arial" w:cs="Arial"/>
          <w:bCs/>
          <w:sz w:val="24"/>
          <w:szCs w:val="24"/>
        </w:rPr>
        <w:t xml:space="preserve"> and the forms themselves are</w:t>
      </w:r>
      <w:r w:rsidR="000F15DC">
        <w:rPr>
          <w:rFonts w:ascii="Arial" w:hAnsi="Arial" w:cs="Arial"/>
          <w:bCs/>
          <w:sz w:val="24"/>
          <w:szCs w:val="24"/>
        </w:rPr>
        <w:t xml:space="preserve"> contained at Appendix </w:t>
      </w:r>
      <w:r w:rsidR="00084382">
        <w:rPr>
          <w:rFonts w:ascii="Arial" w:hAnsi="Arial" w:cs="Arial"/>
          <w:bCs/>
          <w:sz w:val="24"/>
          <w:szCs w:val="24"/>
        </w:rPr>
        <w:t>2</w:t>
      </w:r>
      <w:r w:rsidR="000F15DC">
        <w:rPr>
          <w:rFonts w:ascii="Arial" w:hAnsi="Arial" w:cs="Arial"/>
          <w:bCs/>
          <w:sz w:val="24"/>
          <w:szCs w:val="24"/>
        </w:rPr>
        <w:t>.</w:t>
      </w:r>
    </w:p>
    <w:p w:rsidR="004F01FB" w:rsidRPr="00CC1BE4" w:rsidRDefault="004F01FB" w:rsidP="009A124E">
      <w:pPr>
        <w:jc w:val="both"/>
        <w:rPr>
          <w:rFonts w:ascii="Arial" w:hAnsi="Arial" w:cs="Arial"/>
          <w:bCs/>
        </w:rPr>
      </w:pPr>
    </w:p>
    <w:p w:rsidR="004F01FB" w:rsidRPr="009A124E" w:rsidRDefault="004F01FB" w:rsidP="009A124E">
      <w:pPr>
        <w:jc w:val="both"/>
        <w:rPr>
          <w:rFonts w:ascii="Arial" w:hAnsi="Arial" w:cs="Arial"/>
          <w:bCs/>
          <w:sz w:val="24"/>
          <w:szCs w:val="24"/>
        </w:rPr>
      </w:pPr>
      <w:r>
        <w:rPr>
          <w:rFonts w:ascii="Arial" w:hAnsi="Arial" w:cs="Arial"/>
          <w:bCs/>
          <w:sz w:val="24"/>
          <w:szCs w:val="24"/>
        </w:rPr>
        <w:t xml:space="preserve">Please note that this pack applies to the stopping up of full vehicular highways only.  </w:t>
      </w:r>
      <w:r w:rsidR="00DB6344">
        <w:rPr>
          <w:rFonts w:ascii="Arial" w:hAnsi="Arial" w:cs="Arial"/>
          <w:bCs/>
          <w:sz w:val="24"/>
          <w:szCs w:val="24"/>
        </w:rPr>
        <w:t xml:space="preserve">Enquiries relating to public rights of way (e.g. footpaths and bridleways) should be directed to the Public Rights of Way team; it should be noted that the Authority will only </w:t>
      </w:r>
      <w:r w:rsidR="00C761D7">
        <w:rPr>
          <w:rFonts w:ascii="Arial" w:hAnsi="Arial" w:cs="Arial"/>
          <w:bCs/>
          <w:sz w:val="24"/>
          <w:szCs w:val="24"/>
        </w:rPr>
        <w:t xml:space="preserve">process </w:t>
      </w:r>
      <w:r w:rsidR="00324612">
        <w:rPr>
          <w:rFonts w:ascii="Arial" w:hAnsi="Arial" w:cs="Arial"/>
          <w:bCs/>
          <w:sz w:val="24"/>
          <w:szCs w:val="24"/>
        </w:rPr>
        <w:t>requests</w:t>
      </w:r>
      <w:r w:rsidR="00DB6344">
        <w:rPr>
          <w:rFonts w:ascii="Arial" w:hAnsi="Arial" w:cs="Arial"/>
          <w:bCs/>
          <w:sz w:val="24"/>
          <w:szCs w:val="24"/>
        </w:rPr>
        <w:t xml:space="preserve"> to stop up public rights of way in exceptional circumstances.</w:t>
      </w:r>
    </w:p>
    <w:p w:rsidR="00DE1E87" w:rsidRPr="001A653A" w:rsidRDefault="00DE1E87" w:rsidP="009A124E">
      <w:pPr>
        <w:jc w:val="both"/>
        <w:rPr>
          <w:rFonts w:ascii="Arial" w:hAnsi="Arial" w:cs="Arial"/>
          <w:bCs/>
        </w:rPr>
      </w:pPr>
    </w:p>
    <w:p w:rsidR="009A124E" w:rsidRPr="009A124E" w:rsidRDefault="009A124E" w:rsidP="00141F42">
      <w:pPr>
        <w:spacing w:after="80"/>
        <w:jc w:val="both"/>
        <w:rPr>
          <w:rFonts w:ascii="Arial" w:hAnsi="Arial" w:cs="Arial"/>
          <w:b/>
          <w:bCs/>
          <w:sz w:val="24"/>
          <w:szCs w:val="24"/>
        </w:rPr>
      </w:pPr>
      <w:r w:rsidRPr="009A124E">
        <w:rPr>
          <w:rFonts w:ascii="Arial" w:hAnsi="Arial" w:cs="Arial"/>
          <w:b/>
          <w:bCs/>
          <w:sz w:val="24"/>
          <w:szCs w:val="24"/>
        </w:rPr>
        <w:t xml:space="preserve">Legislation </w:t>
      </w:r>
    </w:p>
    <w:p w:rsidR="00611382" w:rsidRDefault="00611382" w:rsidP="00613AEE">
      <w:pPr>
        <w:jc w:val="both"/>
        <w:rPr>
          <w:rFonts w:ascii="Arial" w:hAnsi="Arial" w:cs="Arial"/>
          <w:sz w:val="24"/>
          <w:szCs w:val="24"/>
        </w:rPr>
      </w:pPr>
      <w:r>
        <w:rPr>
          <w:rFonts w:ascii="Arial" w:hAnsi="Arial" w:cs="Arial"/>
          <w:sz w:val="24"/>
          <w:szCs w:val="24"/>
        </w:rPr>
        <w:t>Under section 116 of the Highways Act 1980, a magistrate can authorise the stopping up of public highway if it is deemed to be ‘</w:t>
      </w:r>
      <w:r w:rsidRPr="00611382">
        <w:rPr>
          <w:rFonts w:ascii="Arial" w:hAnsi="Arial" w:cs="Arial"/>
          <w:i/>
          <w:sz w:val="24"/>
          <w:szCs w:val="24"/>
        </w:rPr>
        <w:t>unnecessary’</w:t>
      </w:r>
      <w:r>
        <w:rPr>
          <w:rFonts w:ascii="Arial" w:hAnsi="Arial" w:cs="Arial"/>
          <w:sz w:val="24"/>
          <w:szCs w:val="24"/>
        </w:rPr>
        <w:t xml:space="preserve"> for public use.  Members of the public cannot apply directly to the </w:t>
      </w:r>
      <w:r w:rsidR="00BE4191">
        <w:rPr>
          <w:rFonts w:ascii="Arial" w:hAnsi="Arial" w:cs="Arial"/>
          <w:sz w:val="24"/>
          <w:szCs w:val="24"/>
        </w:rPr>
        <w:t>M</w:t>
      </w:r>
      <w:r w:rsidR="00324612">
        <w:rPr>
          <w:rFonts w:ascii="Arial" w:hAnsi="Arial" w:cs="Arial"/>
          <w:sz w:val="24"/>
          <w:szCs w:val="24"/>
        </w:rPr>
        <w:t>agistrates’ court but a</w:t>
      </w:r>
      <w:r>
        <w:rPr>
          <w:rFonts w:ascii="Arial" w:hAnsi="Arial" w:cs="Arial"/>
          <w:sz w:val="24"/>
          <w:szCs w:val="24"/>
        </w:rPr>
        <w:t xml:space="preserve"> </w:t>
      </w:r>
      <w:r w:rsidR="00324612">
        <w:rPr>
          <w:rFonts w:ascii="Arial" w:hAnsi="Arial" w:cs="Arial"/>
          <w:sz w:val="24"/>
          <w:szCs w:val="24"/>
        </w:rPr>
        <w:t>request</w:t>
      </w:r>
      <w:r>
        <w:rPr>
          <w:rFonts w:ascii="Arial" w:hAnsi="Arial" w:cs="Arial"/>
          <w:sz w:val="24"/>
          <w:szCs w:val="24"/>
        </w:rPr>
        <w:t xml:space="preserve"> can be made to the Authority and the Authority has a discretionary </w:t>
      </w:r>
      <w:r w:rsidR="00C761D7">
        <w:rPr>
          <w:rFonts w:ascii="Arial" w:hAnsi="Arial" w:cs="Arial"/>
          <w:sz w:val="24"/>
          <w:szCs w:val="24"/>
        </w:rPr>
        <w:t xml:space="preserve">power </w:t>
      </w:r>
      <w:r>
        <w:rPr>
          <w:rFonts w:ascii="Arial" w:hAnsi="Arial" w:cs="Arial"/>
          <w:sz w:val="24"/>
          <w:szCs w:val="24"/>
        </w:rPr>
        <w:t xml:space="preserve">to apply to the </w:t>
      </w:r>
      <w:r w:rsidR="00BE4191">
        <w:rPr>
          <w:rFonts w:ascii="Arial" w:hAnsi="Arial" w:cs="Arial"/>
          <w:sz w:val="24"/>
          <w:szCs w:val="24"/>
        </w:rPr>
        <w:t>M</w:t>
      </w:r>
      <w:r>
        <w:rPr>
          <w:rFonts w:ascii="Arial" w:hAnsi="Arial" w:cs="Arial"/>
          <w:sz w:val="24"/>
          <w:szCs w:val="24"/>
        </w:rPr>
        <w:t xml:space="preserve">agistrates’ court. </w:t>
      </w:r>
    </w:p>
    <w:p w:rsidR="00CC1BE4" w:rsidRPr="00CC1BE4" w:rsidRDefault="00CC1BE4" w:rsidP="00613AEE">
      <w:pPr>
        <w:jc w:val="both"/>
        <w:rPr>
          <w:rFonts w:ascii="Arial" w:hAnsi="Arial" w:cs="Arial"/>
        </w:rPr>
      </w:pPr>
    </w:p>
    <w:p w:rsidR="005D1C95" w:rsidRPr="00CC1BE4" w:rsidRDefault="00CC1BE4" w:rsidP="00613AEE">
      <w:pPr>
        <w:jc w:val="both"/>
        <w:rPr>
          <w:rFonts w:ascii="Arial" w:hAnsi="Arial" w:cs="Arial"/>
        </w:rPr>
      </w:pPr>
      <w:r>
        <w:rPr>
          <w:rFonts w:ascii="Arial" w:hAnsi="Arial" w:cs="Arial"/>
          <w:sz w:val="2"/>
          <w:szCs w:val="2"/>
        </w:rPr>
        <w:t>0</w:t>
      </w:r>
    </w:p>
    <w:p w:rsidR="005D1C95" w:rsidRDefault="005D1C95" w:rsidP="00613AEE">
      <w:pPr>
        <w:jc w:val="both"/>
        <w:rPr>
          <w:rFonts w:ascii="Arial" w:hAnsi="Arial" w:cs="Arial"/>
          <w:sz w:val="24"/>
          <w:szCs w:val="24"/>
        </w:rPr>
      </w:pPr>
      <w:r>
        <w:rPr>
          <w:rFonts w:ascii="Arial" w:hAnsi="Arial" w:cs="Arial"/>
          <w:sz w:val="24"/>
          <w:szCs w:val="24"/>
        </w:rPr>
        <w:t>It should also be noted that when the land is needed in order to implement planning permission, an application can be made to the Department of Transport to stop up the land under s247 Town &amp; Country Planning Act 1990. Full details and an application form are available on the Department of Transport’s website.</w:t>
      </w:r>
    </w:p>
    <w:p w:rsidR="005D1C95" w:rsidRPr="00CC1BE4" w:rsidRDefault="005D1C95" w:rsidP="00613AEE">
      <w:pPr>
        <w:jc w:val="both"/>
        <w:rPr>
          <w:rFonts w:ascii="Arial" w:hAnsi="Arial" w:cs="Arial"/>
        </w:rPr>
      </w:pPr>
    </w:p>
    <w:p w:rsidR="005D1C95" w:rsidRPr="005D1C95" w:rsidRDefault="005D1C95" w:rsidP="005D1C95">
      <w:pPr>
        <w:spacing w:after="80"/>
        <w:jc w:val="both"/>
        <w:rPr>
          <w:rFonts w:ascii="Arial" w:hAnsi="Arial" w:cs="Arial"/>
          <w:b/>
          <w:bCs/>
          <w:sz w:val="24"/>
          <w:szCs w:val="24"/>
        </w:rPr>
      </w:pPr>
      <w:r w:rsidRPr="005D1C95">
        <w:rPr>
          <w:rFonts w:ascii="Arial" w:hAnsi="Arial" w:cs="Arial"/>
          <w:b/>
          <w:bCs/>
          <w:sz w:val="24"/>
          <w:szCs w:val="24"/>
        </w:rPr>
        <w:t>Landownership</w:t>
      </w:r>
    </w:p>
    <w:p w:rsidR="005D1C95" w:rsidRDefault="005D1C95" w:rsidP="00613AEE">
      <w:pPr>
        <w:jc w:val="both"/>
        <w:rPr>
          <w:rFonts w:ascii="Arial" w:hAnsi="Arial" w:cs="Arial"/>
          <w:sz w:val="24"/>
          <w:szCs w:val="24"/>
        </w:rPr>
      </w:pPr>
      <w:r>
        <w:rPr>
          <w:rFonts w:ascii="Arial" w:hAnsi="Arial" w:cs="Arial"/>
          <w:sz w:val="24"/>
          <w:szCs w:val="24"/>
        </w:rPr>
        <w:t>The Authority has no powers to sell the public’s interest in a highway. However, the land can be acquired by firstly removing the highway rights form the land and secondly buying the land from the current owner.  The first stage is a legal process to which the public, and certain other parties, have a right of objection; the second stage is a private transaction with the landowner.</w:t>
      </w:r>
      <w:r w:rsidRPr="005D1C95">
        <w:rPr>
          <w:rFonts w:ascii="Arial" w:hAnsi="Arial" w:cs="Arial"/>
          <w:sz w:val="24"/>
          <w:szCs w:val="24"/>
        </w:rPr>
        <w:t xml:space="preserve"> </w:t>
      </w:r>
      <w:r>
        <w:rPr>
          <w:rFonts w:ascii="Arial" w:hAnsi="Arial" w:cs="Arial"/>
          <w:sz w:val="24"/>
          <w:szCs w:val="24"/>
        </w:rPr>
        <w:t xml:space="preserve"> The land beneath a highway can be owned by a variety of people and the title will not necessary be held by the Authority.  It should be noted that the title to highway land cannot be claimed through adverse possession and any obstruction of the highway may be a criminal offence.</w:t>
      </w:r>
    </w:p>
    <w:p w:rsidR="00994122" w:rsidRPr="00CC1BE4" w:rsidRDefault="00994122" w:rsidP="00613AEE">
      <w:pPr>
        <w:jc w:val="both"/>
        <w:rPr>
          <w:rFonts w:ascii="Arial" w:hAnsi="Arial" w:cs="Arial"/>
        </w:rPr>
      </w:pPr>
    </w:p>
    <w:p w:rsidR="00994122" w:rsidRDefault="00994122" w:rsidP="00613AEE">
      <w:pPr>
        <w:jc w:val="both"/>
        <w:rPr>
          <w:rFonts w:ascii="Arial" w:hAnsi="Arial" w:cs="Arial"/>
          <w:sz w:val="24"/>
          <w:szCs w:val="24"/>
        </w:rPr>
      </w:pPr>
      <w:r>
        <w:rPr>
          <w:rFonts w:ascii="Arial" w:hAnsi="Arial" w:cs="Arial"/>
          <w:sz w:val="24"/>
          <w:szCs w:val="24"/>
        </w:rPr>
        <w:t>It is recommended that contact is made with the landowner prior to requesting the stopping up of highway rights; otherwise it is possible that</w:t>
      </w:r>
      <w:r w:rsidR="00C123D6">
        <w:rPr>
          <w:rFonts w:ascii="Arial" w:hAnsi="Arial" w:cs="Arial"/>
          <w:sz w:val="24"/>
          <w:szCs w:val="24"/>
        </w:rPr>
        <w:t xml:space="preserve"> a</w:t>
      </w:r>
      <w:r>
        <w:rPr>
          <w:rFonts w:ascii="Arial" w:hAnsi="Arial" w:cs="Arial"/>
          <w:sz w:val="24"/>
          <w:szCs w:val="24"/>
        </w:rPr>
        <w:t xml:space="preserve"> ‘ransom strip’ will be created.</w:t>
      </w:r>
    </w:p>
    <w:p w:rsidR="00994122" w:rsidRPr="00CC1BE4" w:rsidRDefault="00994122" w:rsidP="00613AEE">
      <w:pPr>
        <w:jc w:val="both"/>
        <w:rPr>
          <w:rFonts w:ascii="Arial" w:hAnsi="Arial" w:cs="Arial"/>
        </w:rPr>
      </w:pPr>
    </w:p>
    <w:p w:rsidR="009A124E" w:rsidRPr="009A124E" w:rsidRDefault="009A124E" w:rsidP="00141F42">
      <w:pPr>
        <w:spacing w:after="60"/>
        <w:jc w:val="both"/>
        <w:rPr>
          <w:rFonts w:ascii="Arial" w:hAnsi="Arial" w:cs="Arial"/>
          <w:b/>
          <w:bCs/>
          <w:sz w:val="24"/>
          <w:szCs w:val="24"/>
        </w:rPr>
      </w:pPr>
      <w:r w:rsidRPr="009A124E">
        <w:rPr>
          <w:rFonts w:ascii="Arial" w:hAnsi="Arial" w:cs="Arial"/>
          <w:b/>
          <w:bCs/>
          <w:sz w:val="24"/>
          <w:szCs w:val="24"/>
        </w:rPr>
        <w:t>Process</w:t>
      </w:r>
    </w:p>
    <w:p w:rsidR="00CC1BE4" w:rsidRPr="0086196B" w:rsidRDefault="009A124E" w:rsidP="00CC1BE4">
      <w:pPr>
        <w:jc w:val="both"/>
        <w:rPr>
          <w:rFonts w:ascii="Arial" w:hAnsi="Arial" w:cs="Arial"/>
          <w:bCs/>
          <w:sz w:val="24"/>
          <w:szCs w:val="24"/>
        </w:rPr>
      </w:pPr>
      <w:r w:rsidRPr="009A124E">
        <w:rPr>
          <w:rFonts w:ascii="Arial" w:hAnsi="Arial" w:cs="Arial"/>
          <w:bCs/>
          <w:sz w:val="24"/>
          <w:szCs w:val="24"/>
        </w:rPr>
        <w:t>The process for dealing with</w:t>
      </w:r>
      <w:r w:rsidR="00C968F9">
        <w:rPr>
          <w:rFonts w:ascii="Arial" w:hAnsi="Arial" w:cs="Arial"/>
          <w:bCs/>
          <w:sz w:val="24"/>
          <w:szCs w:val="24"/>
        </w:rPr>
        <w:t xml:space="preserve"> the stopping up of public highway</w:t>
      </w:r>
      <w:r w:rsidRPr="009A124E">
        <w:rPr>
          <w:rFonts w:ascii="Arial" w:hAnsi="Arial" w:cs="Arial"/>
          <w:bCs/>
          <w:sz w:val="24"/>
          <w:szCs w:val="24"/>
        </w:rPr>
        <w:t xml:space="preserve"> can be complex and time consuming</w:t>
      </w:r>
      <w:r w:rsidR="00611382">
        <w:rPr>
          <w:rFonts w:ascii="Arial" w:hAnsi="Arial" w:cs="Arial"/>
          <w:bCs/>
          <w:sz w:val="24"/>
          <w:szCs w:val="24"/>
        </w:rPr>
        <w:t xml:space="preserve">.  </w:t>
      </w:r>
      <w:r w:rsidR="00314948">
        <w:rPr>
          <w:rFonts w:ascii="Arial" w:hAnsi="Arial" w:cs="Arial"/>
          <w:bCs/>
          <w:sz w:val="24"/>
          <w:szCs w:val="24"/>
        </w:rPr>
        <w:t>If the highway is outside the city of Bath then, p</w:t>
      </w:r>
      <w:r w:rsidR="00DB79D3">
        <w:rPr>
          <w:rFonts w:ascii="Arial" w:hAnsi="Arial" w:cs="Arial"/>
          <w:bCs/>
          <w:sz w:val="24"/>
          <w:szCs w:val="24"/>
        </w:rPr>
        <w:t xml:space="preserve">rior to submitting your </w:t>
      </w:r>
      <w:r w:rsidR="00324612">
        <w:rPr>
          <w:rFonts w:ascii="Arial" w:hAnsi="Arial" w:cs="Arial"/>
          <w:bCs/>
          <w:sz w:val="24"/>
          <w:szCs w:val="24"/>
        </w:rPr>
        <w:t>request</w:t>
      </w:r>
      <w:r w:rsidR="00DB79D3">
        <w:rPr>
          <w:rFonts w:ascii="Arial" w:hAnsi="Arial" w:cs="Arial"/>
          <w:bCs/>
          <w:sz w:val="24"/>
          <w:szCs w:val="24"/>
        </w:rPr>
        <w:t>, y</w:t>
      </w:r>
      <w:r w:rsidR="00611382">
        <w:rPr>
          <w:rFonts w:ascii="Arial" w:hAnsi="Arial" w:cs="Arial"/>
          <w:bCs/>
          <w:sz w:val="24"/>
          <w:szCs w:val="24"/>
        </w:rPr>
        <w:t xml:space="preserve">ou will need to obtain written </w:t>
      </w:r>
      <w:r w:rsidR="00DB79D3">
        <w:rPr>
          <w:rFonts w:ascii="Arial" w:hAnsi="Arial" w:cs="Arial"/>
          <w:bCs/>
          <w:sz w:val="24"/>
          <w:szCs w:val="24"/>
        </w:rPr>
        <w:t>confirmation from the town or parish council that they do not object to the proposals.</w:t>
      </w:r>
      <w:r w:rsidR="00611382">
        <w:rPr>
          <w:rFonts w:ascii="Arial" w:hAnsi="Arial" w:cs="Arial"/>
          <w:bCs/>
          <w:sz w:val="24"/>
          <w:szCs w:val="24"/>
        </w:rPr>
        <w:t xml:space="preserve"> </w:t>
      </w:r>
      <w:r w:rsidR="00DB79D3">
        <w:rPr>
          <w:rFonts w:ascii="Arial" w:hAnsi="Arial" w:cs="Arial"/>
          <w:bCs/>
          <w:sz w:val="24"/>
          <w:szCs w:val="24"/>
        </w:rPr>
        <w:t xml:space="preserve"> </w:t>
      </w:r>
      <w:r w:rsidR="00AD15EC">
        <w:rPr>
          <w:rFonts w:ascii="Arial" w:hAnsi="Arial" w:cs="Arial"/>
          <w:bCs/>
          <w:sz w:val="24"/>
          <w:szCs w:val="24"/>
        </w:rPr>
        <w:t>B</w:t>
      </w:r>
      <w:r w:rsidR="00AD15EC">
        <w:rPr>
          <w:rFonts w:ascii="Arial" w:hAnsi="Arial"/>
          <w:sz w:val="24"/>
          <w:szCs w:val="24"/>
        </w:rPr>
        <w:t>efore you make a request to stop up highway, i</w:t>
      </w:r>
      <w:r w:rsidRPr="009A124E">
        <w:rPr>
          <w:rFonts w:ascii="Arial" w:hAnsi="Arial" w:cs="Arial"/>
          <w:bCs/>
          <w:sz w:val="24"/>
          <w:szCs w:val="24"/>
        </w:rPr>
        <w:t xml:space="preserve">t </w:t>
      </w:r>
      <w:r w:rsidR="00DB79D3">
        <w:rPr>
          <w:rFonts w:ascii="Arial" w:hAnsi="Arial" w:cs="Arial"/>
          <w:bCs/>
          <w:sz w:val="24"/>
          <w:szCs w:val="24"/>
        </w:rPr>
        <w:t xml:space="preserve">is also </w:t>
      </w:r>
      <w:r w:rsidRPr="009A124E">
        <w:rPr>
          <w:rFonts w:ascii="Arial" w:hAnsi="Arial" w:cs="Arial"/>
          <w:bCs/>
          <w:sz w:val="24"/>
          <w:szCs w:val="24"/>
        </w:rPr>
        <w:t xml:space="preserve">advisable to informally </w:t>
      </w:r>
      <w:r w:rsidR="00C968F9">
        <w:rPr>
          <w:rFonts w:ascii="Arial" w:hAnsi="Arial" w:cs="Arial"/>
          <w:bCs/>
          <w:sz w:val="24"/>
          <w:szCs w:val="24"/>
        </w:rPr>
        <w:t xml:space="preserve">consult with </w:t>
      </w:r>
      <w:r w:rsidR="00DB79D3">
        <w:rPr>
          <w:rFonts w:ascii="Arial" w:hAnsi="Arial" w:cs="Arial"/>
          <w:bCs/>
          <w:sz w:val="24"/>
          <w:szCs w:val="24"/>
        </w:rPr>
        <w:t xml:space="preserve">other </w:t>
      </w:r>
      <w:r w:rsidR="00611382">
        <w:rPr>
          <w:rFonts w:ascii="Arial" w:hAnsi="Arial" w:cs="Arial"/>
          <w:bCs/>
          <w:sz w:val="24"/>
          <w:szCs w:val="24"/>
        </w:rPr>
        <w:t xml:space="preserve">interested parties </w:t>
      </w:r>
      <w:r w:rsidRPr="00651F4C">
        <w:rPr>
          <w:rFonts w:ascii="Arial" w:hAnsi="Arial"/>
          <w:sz w:val="24"/>
          <w:szCs w:val="24"/>
        </w:rPr>
        <w:t xml:space="preserve">to gauge the likely </w:t>
      </w:r>
      <w:r w:rsidR="00DB79D3">
        <w:rPr>
          <w:rFonts w:ascii="Arial" w:hAnsi="Arial"/>
          <w:sz w:val="24"/>
          <w:szCs w:val="24"/>
        </w:rPr>
        <w:t xml:space="preserve">wider </w:t>
      </w:r>
      <w:r w:rsidRPr="00651F4C">
        <w:rPr>
          <w:rFonts w:ascii="Arial" w:hAnsi="Arial"/>
          <w:sz w:val="24"/>
          <w:szCs w:val="24"/>
        </w:rPr>
        <w:t xml:space="preserve">support and opposition to the proposals.  </w:t>
      </w:r>
      <w:r w:rsidR="00CC1BE4" w:rsidRPr="0086196B">
        <w:rPr>
          <w:rFonts w:ascii="Arial" w:hAnsi="Arial" w:cs="Arial"/>
          <w:bCs/>
          <w:sz w:val="24"/>
          <w:szCs w:val="24"/>
        </w:rPr>
        <w:t>If interested parties require further information or advice in ad</w:t>
      </w:r>
      <w:r w:rsidR="00CC1BE4">
        <w:rPr>
          <w:rFonts w:ascii="Arial" w:hAnsi="Arial" w:cs="Arial"/>
          <w:bCs/>
          <w:sz w:val="24"/>
          <w:szCs w:val="24"/>
        </w:rPr>
        <w:t>dition to that contained in this pack then this</w:t>
      </w:r>
      <w:r w:rsidR="00CC1BE4" w:rsidRPr="0086196B">
        <w:rPr>
          <w:rFonts w:ascii="Arial" w:hAnsi="Arial" w:cs="Arial"/>
          <w:bCs/>
          <w:sz w:val="24"/>
          <w:szCs w:val="24"/>
        </w:rPr>
        <w:t> c</w:t>
      </w:r>
      <w:r w:rsidR="00CC1BE4">
        <w:rPr>
          <w:rFonts w:ascii="Arial" w:hAnsi="Arial" w:cs="Arial"/>
          <w:bCs/>
          <w:sz w:val="24"/>
          <w:szCs w:val="24"/>
        </w:rPr>
        <w:t>an be sought from the Authority.</w:t>
      </w:r>
    </w:p>
    <w:p w:rsidR="009A124E" w:rsidRPr="00651F4C" w:rsidRDefault="009A124E" w:rsidP="00DE1E87">
      <w:pPr>
        <w:tabs>
          <w:tab w:val="left" w:pos="142"/>
        </w:tabs>
        <w:jc w:val="both"/>
        <w:rPr>
          <w:rFonts w:ascii="Arial" w:hAnsi="Arial"/>
          <w:sz w:val="24"/>
          <w:szCs w:val="24"/>
        </w:rPr>
      </w:pPr>
    </w:p>
    <w:p w:rsidR="005F6895" w:rsidRPr="001A653A" w:rsidRDefault="005F6895" w:rsidP="003E7C47">
      <w:pPr>
        <w:jc w:val="both"/>
        <w:rPr>
          <w:rFonts w:ascii="Arial" w:hAnsi="Arial"/>
        </w:rPr>
      </w:pPr>
    </w:p>
    <w:p w:rsidR="00634CCD" w:rsidRDefault="00634CCD" w:rsidP="003E7C47">
      <w:pPr>
        <w:jc w:val="both"/>
        <w:rPr>
          <w:rFonts w:ascii="Arial" w:hAnsi="Arial"/>
          <w:sz w:val="24"/>
          <w:szCs w:val="24"/>
        </w:rPr>
      </w:pPr>
    </w:p>
    <w:p w:rsidR="001B487F" w:rsidRDefault="00BD48CB" w:rsidP="003E7C47">
      <w:pPr>
        <w:jc w:val="both"/>
        <w:rPr>
          <w:rFonts w:ascii="Arial" w:hAnsi="Arial"/>
          <w:sz w:val="24"/>
          <w:szCs w:val="24"/>
        </w:rPr>
      </w:pPr>
      <w:r>
        <w:rPr>
          <w:rFonts w:ascii="Arial" w:hAnsi="Arial"/>
          <w:sz w:val="24"/>
          <w:szCs w:val="24"/>
        </w:rPr>
        <w:t xml:space="preserve">The completed </w:t>
      </w:r>
      <w:r w:rsidR="00324612">
        <w:rPr>
          <w:rFonts w:ascii="Arial" w:hAnsi="Arial"/>
          <w:sz w:val="24"/>
          <w:szCs w:val="24"/>
        </w:rPr>
        <w:t>f</w:t>
      </w:r>
      <w:r>
        <w:rPr>
          <w:rFonts w:ascii="Arial" w:hAnsi="Arial"/>
          <w:sz w:val="24"/>
          <w:szCs w:val="24"/>
        </w:rPr>
        <w:t xml:space="preserve">orms </w:t>
      </w:r>
      <w:r w:rsidR="00084382">
        <w:rPr>
          <w:rFonts w:ascii="Arial" w:hAnsi="Arial"/>
          <w:sz w:val="24"/>
          <w:szCs w:val="24"/>
        </w:rPr>
        <w:t>(see Appendix 2</w:t>
      </w:r>
      <w:r w:rsidR="00141F42">
        <w:rPr>
          <w:rFonts w:ascii="Arial" w:hAnsi="Arial"/>
          <w:sz w:val="24"/>
          <w:szCs w:val="24"/>
        </w:rPr>
        <w:t xml:space="preserve">) </w:t>
      </w:r>
      <w:r w:rsidR="008E3902">
        <w:rPr>
          <w:rFonts w:ascii="Arial" w:hAnsi="Arial"/>
          <w:sz w:val="24"/>
          <w:szCs w:val="24"/>
        </w:rPr>
        <w:t>should be accompanied by:</w:t>
      </w:r>
    </w:p>
    <w:p w:rsidR="001B487F" w:rsidRPr="006302AD" w:rsidRDefault="001B487F" w:rsidP="003E7C47">
      <w:pPr>
        <w:jc w:val="both"/>
        <w:rPr>
          <w:rFonts w:ascii="Arial" w:hAnsi="Arial"/>
          <w:sz w:val="12"/>
          <w:szCs w:val="12"/>
        </w:rPr>
      </w:pPr>
    </w:p>
    <w:p w:rsidR="008E3902" w:rsidRDefault="008E3902" w:rsidP="001B487F">
      <w:pPr>
        <w:numPr>
          <w:ilvl w:val="0"/>
          <w:numId w:val="29"/>
        </w:numPr>
        <w:jc w:val="both"/>
        <w:rPr>
          <w:rFonts w:ascii="Arial" w:hAnsi="Arial"/>
          <w:sz w:val="24"/>
          <w:szCs w:val="24"/>
        </w:rPr>
      </w:pPr>
      <w:r>
        <w:rPr>
          <w:rFonts w:ascii="Arial" w:hAnsi="Arial"/>
          <w:sz w:val="24"/>
          <w:szCs w:val="24"/>
        </w:rPr>
        <w:t>A plan made to a readily recognisable scale no</w:t>
      </w:r>
      <w:r w:rsidR="004C0BF6">
        <w:rPr>
          <w:rFonts w:ascii="Arial" w:hAnsi="Arial"/>
          <w:sz w:val="24"/>
          <w:szCs w:val="24"/>
        </w:rPr>
        <w:t xml:space="preserve">t less </w:t>
      </w:r>
      <w:r>
        <w:rPr>
          <w:rFonts w:ascii="Arial" w:hAnsi="Arial"/>
          <w:sz w:val="24"/>
          <w:szCs w:val="24"/>
        </w:rPr>
        <w:t>than 1:</w:t>
      </w:r>
      <w:r w:rsidR="00D357E3">
        <w:rPr>
          <w:rFonts w:ascii="Arial" w:hAnsi="Arial"/>
          <w:sz w:val="24"/>
          <w:szCs w:val="24"/>
        </w:rPr>
        <w:t>1,250</w:t>
      </w:r>
      <w:r>
        <w:rPr>
          <w:rFonts w:ascii="Arial" w:hAnsi="Arial"/>
          <w:sz w:val="24"/>
          <w:szCs w:val="24"/>
        </w:rPr>
        <w:t xml:space="preserve"> with the full length and width of highway to be stopped up </w:t>
      </w:r>
      <w:r w:rsidR="00AD15EC">
        <w:rPr>
          <w:rFonts w:ascii="Arial" w:hAnsi="Arial"/>
          <w:sz w:val="24"/>
          <w:szCs w:val="24"/>
        </w:rPr>
        <w:t>edged in red.</w:t>
      </w:r>
    </w:p>
    <w:p w:rsidR="001A653A" w:rsidRDefault="001A653A" w:rsidP="001B487F">
      <w:pPr>
        <w:numPr>
          <w:ilvl w:val="0"/>
          <w:numId w:val="29"/>
        </w:numPr>
        <w:jc w:val="both"/>
        <w:rPr>
          <w:rFonts w:ascii="Arial" w:hAnsi="Arial"/>
          <w:sz w:val="24"/>
          <w:szCs w:val="24"/>
        </w:rPr>
      </w:pPr>
      <w:r>
        <w:rPr>
          <w:rFonts w:ascii="Arial" w:hAnsi="Arial"/>
          <w:sz w:val="24"/>
          <w:szCs w:val="24"/>
        </w:rPr>
        <w:t xml:space="preserve">Written confirmation from the town/parish council that they do not object to the proposed stopping up of </w:t>
      </w:r>
      <w:r w:rsidR="008B3EE1">
        <w:rPr>
          <w:rFonts w:ascii="Arial" w:hAnsi="Arial"/>
          <w:sz w:val="24"/>
          <w:szCs w:val="24"/>
        </w:rPr>
        <w:t xml:space="preserve">the </w:t>
      </w:r>
      <w:r>
        <w:rPr>
          <w:rFonts w:ascii="Arial" w:hAnsi="Arial"/>
          <w:sz w:val="24"/>
          <w:szCs w:val="24"/>
        </w:rPr>
        <w:t>public highway</w:t>
      </w:r>
      <w:r w:rsidR="00ED30B7">
        <w:rPr>
          <w:rFonts w:ascii="Arial" w:hAnsi="Arial"/>
          <w:sz w:val="24"/>
          <w:szCs w:val="24"/>
        </w:rPr>
        <w:t xml:space="preserve"> (only if outside Bath)</w:t>
      </w:r>
      <w:r w:rsidR="00AD15EC">
        <w:rPr>
          <w:rFonts w:ascii="Arial" w:hAnsi="Arial"/>
          <w:sz w:val="24"/>
          <w:szCs w:val="24"/>
        </w:rPr>
        <w:t>.</w:t>
      </w:r>
    </w:p>
    <w:p w:rsidR="001B487F" w:rsidRDefault="001B487F" w:rsidP="001B487F">
      <w:pPr>
        <w:numPr>
          <w:ilvl w:val="0"/>
          <w:numId w:val="29"/>
        </w:numPr>
        <w:jc w:val="both"/>
        <w:rPr>
          <w:rFonts w:ascii="Arial" w:hAnsi="Arial"/>
          <w:sz w:val="24"/>
          <w:szCs w:val="24"/>
        </w:rPr>
      </w:pPr>
      <w:r>
        <w:rPr>
          <w:rFonts w:ascii="Arial" w:hAnsi="Arial"/>
          <w:sz w:val="24"/>
          <w:szCs w:val="24"/>
        </w:rPr>
        <w:t xml:space="preserve">A cheque made payable to ‘Bath </w:t>
      </w:r>
      <w:r w:rsidR="00AD15EC">
        <w:rPr>
          <w:rFonts w:ascii="Arial" w:hAnsi="Arial"/>
          <w:sz w:val="24"/>
          <w:szCs w:val="24"/>
        </w:rPr>
        <w:t>&amp;</w:t>
      </w:r>
      <w:r>
        <w:rPr>
          <w:rFonts w:ascii="Arial" w:hAnsi="Arial"/>
          <w:sz w:val="24"/>
          <w:szCs w:val="24"/>
        </w:rPr>
        <w:t xml:space="preserve"> North East Somerset Council’ for the sum of £2,</w:t>
      </w:r>
      <w:r w:rsidR="00426793">
        <w:rPr>
          <w:rFonts w:ascii="Arial" w:hAnsi="Arial"/>
          <w:sz w:val="24"/>
          <w:szCs w:val="24"/>
        </w:rPr>
        <w:t>805</w:t>
      </w:r>
      <w:r>
        <w:rPr>
          <w:rFonts w:ascii="Arial" w:hAnsi="Arial"/>
          <w:sz w:val="24"/>
          <w:szCs w:val="24"/>
        </w:rPr>
        <w:t xml:space="preserve"> (</w:t>
      </w:r>
      <w:r w:rsidR="008F65D6">
        <w:rPr>
          <w:rFonts w:ascii="Arial" w:hAnsi="Arial"/>
          <w:sz w:val="24"/>
          <w:szCs w:val="24"/>
        </w:rPr>
        <w:t>see Costs section below).</w:t>
      </w:r>
    </w:p>
    <w:p w:rsidR="001B487F" w:rsidRDefault="001B487F" w:rsidP="001B487F">
      <w:pPr>
        <w:numPr>
          <w:ilvl w:val="0"/>
          <w:numId w:val="29"/>
        </w:numPr>
        <w:jc w:val="both"/>
        <w:rPr>
          <w:rFonts w:ascii="Arial" w:hAnsi="Arial"/>
          <w:sz w:val="24"/>
          <w:szCs w:val="24"/>
        </w:rPr>
      </w:pPr>
      <w:r>
        <w:rPr>
          <w:rFonts w:ascii="Arial" w:hAnsi="Arial"/>
          <w:sz w:val="24"/>
          <w:szCs w:val="24"/>
        </w:rPr>
        <w:t>Proof of title to the land</w:t>
      </w:r>
      <w:r w:rsidR="00C761D7">
        <w:rPr>
          <w:rFonts w:ascii="Arial" w:hAnsi="Arial"/>
          <w:sz w:val="24"/>
          <w:szCs w:val="24"/>
        </w:rPr>
        <w:t>,</w:t>
      </w:r>
      <w:r>
        <w:rPr>
          <w:rFonts w:ascii="Arial" w:hAnsi="Arial"/>
          <w:sz w:val="24"/>
          <w:szCs w:val="24"/>
        </w:rPr>
        <w:t xml:space="preserve"> </w:t>
      </w:r>
      <w:r w:rsidR="00151994">
        <w:rPr>
          <w:rFonts w:ascii="Arial" w:hAnsi="Arial"/>
          <w:sz w:val="24"/>
          <w:szCs w:val="24"/>
        </w:rPr>
        <w:t xml:space="preserve">if </w:t>
      </w:r>
      <w:r w:rsidR="00E84E1F">
        <w:rPr>
          <w:rFonts w:ascii="Arial" w:hAnsi="Arial"/>
          <w:sz w:val="24"/>
          <w:szCs w:val="24"/>
        </w:rPr>
        <w:t xml:space="preserve">ownership of </w:t>
      </w:r>
      <w:r w:rsidR="00151994">
        <w:rPr>
          <w:rFonts w:ascii="Arial" w:hAnsi="Arial"/>
          <w:sz w:val="24"/>
          <w:szCs w:val="24"/>
        </w:rPr>
        <w:t>the land is registered.</w:t>
      </w:r>
    </w:p>
    <w:p w:rsidR="008B3EE1" w:rsidRDefault="008B3EE1" w:rsidP="00F601F2">
      <w:pPr>
        <w:ind w:left="720"/>
        <w:jc w:val="both"/>
        <w:rPr>
          <w:rFonts w:ascii="Arial" w:hAnsi="Arial"/>
          <w:sz w:val="24"/>
          <w:szCs w:val="24"/>
        </w:rPr>
      </w:pPr>
    </w:p>
    <w:p w:rsidR="005F6895" w:rsidRPr="004E4CDC" w:rsidRDefault="00A83DE0" w:rsidP="003E7C47">
      <w:pPr>
        <w:jc w:val="both"/>
        <w:rPr>
          <w:rFonts w:ascii="Arial" w:hAnsi="Arial"/>
          <w:sz w:val="24"/>
          <w:szCs w:val="24"/>
        </w:rPr>
      </w:pPr>
      <w:r>
        <w:rPr>
          <w:rFonts w:ascii="Arial" w:hAnsi="Arial"/>
          <w:sz w:val="24"/>
          <w:szCs w:val="24"/>
        </w:rPr>
        <w:t>Interested parties</w:t>
      </w:r>
      <w:r w:rsidR="00777A4F">
        <w:rPr>
          <w:rFonts w:ascii="Arial" w:hAnsi="Arial"/>
          <w:sz w:val="24"/>
          <w:szCs w:val="24"/>
        </w:rPr>
        <w:t xml:space="preserve"> </w:t>
      </w:r>
      <w:r w:rsidR="00BD48CB">
        <w:rPr>
          <w:rFonts w:ascii="Arial" w:hAnsi="Arial"/>
          <w:sz w:val="24"/>
          <w:szCs w:val="24"/>
        </w:rPr>
        <w:t xml:space="preserve">will then be informed </w:t>
      </w:r>
      <w:r w:rsidR="00777A4F">
        <w:rPr>
          <w:rFonts w:ascii="Arial" w:hAnsi="Arial"/>
          <w:sz w:val="24"/>
          <w:szCs w:val="24"/>
        </w:rPr>
        <w:t>when the</w:t>
      </w:r>
      <w:r w:rsidR="00BD48CB">
        <w:rPr>
          <w:rFonts w:ascii="Arial" w:hAnsi="Arial"/>
          <w:sz w:val="24"/>
          <w:szCs w:val="24"/>
        </w:rPr>
        <w:t xml:space="preserve"> Authority is</w:t>
      </w:r>
      <w:r w:rsidR="00777A4F">
        <w:rPr>
          <w:rFonts w:ascii="Arial" w:hAnsi="Arial"/>
          <w:sz w:val="24"/>
          <w:szCs w:val="24"/>
        </w:rPr>
        <w:t xml:space="preserve"> in a position </w:t>
      </w:r>
      <w:r w:rsidR="00141F42">
        <w:rPr>
          <w:rFonts w:ascii="Arial" w:hAnsi="Arial"/>
          <w:sz w:val="24"/>
          <w:szCs w:val="24"/>
        </w:rPr>
        <w:t>to</w:t>
      </w:r>
      <w:r w:rsidR="00777A4F">
        <w:rPr>
          <w:rFonts w:ascii="Arial" w:hAnsi="Arial"/>
          <w:sz w:val="24"/>
          <w:szCs w:val="24"/>
        </w:rPr>
        <w:t xml:space="preserve"> process</w:t>
      </w:r>
      <w:r w:rsidR="00141F42">
        <w:rPr>
          <w:rFonts w:ascii="Arial" w:hAnsi="Arial"/>
          <w:sz w:val="24"/>
          <w:szCs w:val="24"/>
        </w:rPr>
        <w:t xml:space="preserve"> the </w:t>
      </w:r>
      <w:r>
        <w:rPr>
          <w:rFonts w:ascii="Arial" w:hAnsi="Arial"/>
          <w:sz w:val="24"/>
          <w:szCs w:val="24"/>
        </w:rPr>
        <w:t>request</w:t>
      </w:r>
      <w:r w:rsidR="00DB79D3">
        <w:rPr>
          <w:rFonts w:ascii="Arial" w:hAnsi="Arial"/>
          <w:sz w:val="24"/>
          <w:szCs w:val="24"/>
        </w:rPr>
        <w:t xml:space="preserve">.  </w:t>
      </w:r>
      <w:r w:rsidR="005F6895" w:rsidRPr="005F6895">
        <w:rPr>
          <w:rFonts w:ascii="Arial" w:hAnsi="Arial"/>
          <w:sz w:val="24"/>
          <w:szCs w:val="24"/>
        </w:rPr>
        <w:t xml:space="preserve">As the </w:t>
      </w:r>
      <w:r w:rsidR="0068755C">
        <w:rPr>
          <w:rFonts w:ascii="Arial" w:hAnsi="Arial"/>
          <w:sz w:val="24"/>
          <w:szCs w:val="24"/>
        </w:rPr>
        <w:t>Authority’s</w:t>
      </w:r>
      <w:r w:rsidR="005F6895" w:rsidRPr="005F6895">
        <w:rPr>
          <w:rFonts w:ascii="Arial" w:hAnsi="Arial"/>
          <w:sz w:val="24"/>
          <w:szCs w:val="24"/>
        </w:rPr>
        <w:t xml:space="preserve"> power to </w:t>
      </w:r>
      <w:r w:rsidR="00DB79D3">
        <w:rPr>
          <w:rFonts w:ascii="Arial" w:hAnsi="Arial"/>
          <w:sz w:val="24"/>
          <w:szCs w:val="24"/>
        </w:rPr>
        <w:t xml:space="preserve">apply for highways stopping up orders </w:t>
      </w:r>
      <w:r w:rsidR="005F6895" w:rsidRPr="005F6895">
        <w:rPr>
          <w:rFonts w:ascii="Arial" w:hAnsi="Arial"/>
          <w:sz w:val="24"/>
          <w:szCs w:val="24"/>
        </w:rPr>
        <w:t xml:space="preserve">is </w:t>
      </w:r>
      <w:r w:rsidR="003D0D2A">
        <w:rPr>
          <w:rFonts w:ascii="Arial" w:hAnsi="Arial"/>
          <w:sz w:val="24"/>
          <w:szCs w:val="24"/>
        </w:rPr>
        <w:t xml:space="preserve">purely </w:t>
      </w:r>
      <w:r w:rsidR="005F6895" w:rsidRPr="005F6895">
        <w:rPr>
          <w:rFonts w:ascii="Arial" w:hAnsi="Arial"/>
          <w:sz w:val="24"/>
          <w:szCs w:val="24"/>
        </w:rPr>
        <w:t>discretionary, it can withdraw from the process at a</w:t>
      </w:r>
      <w:r w:rsidR="00DB79D3">
        <w:rPr>
          <w:rFonts w:ascii="Arial" w:hAnsi="Arial"/>
          <w:sz w:val="24"/>
          <w:szCs w:val="24"/>
        </w:rPr>
        <w:t>ny time if it becomes apparent</w:t>
      </w:r>
      <w:r w:rsidR="005F6895" w:rsidRPr="005F6895">
        <w:rPr>
          <w:rFonts w:ascii="Arial" w:hAnsi="Arial"/>
          <w:sz w:val="24"/>
          <w:szCs w:val="24"/>
        </w:rPr>
        <w:t xml:space="preserve"> </w:t>
      </w:r>
      <w:r w:rsidR="00DB79D3">
        <w:rPr>
          <w:rFonts w:ascii="Arial" w:hAnsi="Arial"/>
          <w:sz w:val="24"/>
          <w:szCs w:val="24"/>
        </w:rPr>
        <w:t xml:space="preserve">that </w:t>
      </w:r>
      <w:r w:rsidR="005F6895" w:rsidRPr="005F6895">
        <w:rPr>
          <w:rFonts w:ascii="Arial" w:hAnsi="Arial"/>
          <w:sz w:val="24"/>
          <w:szCs w:val="24"/>
        </w:rPr>
        <w:t>that the proposals do not meet the statutory criteria, or wil</w:t>
      </w:r>
      <w:r w:rsidR="00DB79D3">
        <w:rPr>
          <w:rFonts w:ascii="Arial" w:hAnsi="Arial"/>
          <w:sz w:val="24"/>
          <w:szCs w:val="24"/>
        </w:rPr>
        <w:t xml:space="preserve">l attract too much opposition.  </w:t>
      </w:r>
      <w:r w:rsidR="005F6895" w:rsidRPr="005F6895">
        <w:rPr>
          <w:rFonts w:ascii="Arial" w:hAnsi="Arial"/>
          <w:sz w:val="24"/>
          <w:szCs w:val="24"/>
        </w:rPr>
        <w:t xml:space="preserve">Even if the </w:t>
      </w:r>
      <w:r w:rsidR="00A46241">
        <w:rPr>
          <w:rFonts w:ascii="Arial" w:hAnsi="Arial"/>
          <w:sz w:val="24"/>
          <w:szCs w:val="24"/>
        </w:rPr>
        <w:t>Authority</w:t>
      </w:r>
      <w:r w:rsidR="005F6895" w:rsidRPr="005F6895">
        <w:rPr>
          <w:rFonts w:ascii="Arial" w:hAnsi="Arial"/>
          <w:sz w:val="24"/>
          <w:szCs w:val="24"/>
        </w:rPr>
        <w:t xml:space="preserve"> </w:t>
      </w:r>
      <w:r w:rsidR="00DB79D3">
        <w:rPr>
          <w:rFonts w:ascii="Arial" w:hAnsi="Arial"/>
          <w:sz w:val="24"/>
          <w:szCs w:val="24"/>
        </w:rPr>
        <w:t xml:space="preserve">applies to the </w:t>
      </w:r>
      <w:r w:rsidR="00BE4191">
        <w:rPr>
          <w:rFonts w:ascii="Arial" w:hAnsi="Arial"/>
          <w:sz w:val="24"/>
          <w:szCs w:val="24"/>
        </w:rPr>
        <w:t>Magistrates’</w:t>
      </w:r>
      <w:r w:rsidR="00DB79D3">
        <w:rPr>
          <w:rFonts w:ascii="Arial" w:hAnsi="Arial"/>
          <w:sz w:val="24"/>
          <w:szCs w:val="24"/>
        </w:rPr>
        <w:t xml:space="preserve"> court </w:t>
      </w:r>
      <w:r w:rsidR="005F6895" w:rsidRPr="005F6895">
        <w:rPr>
          <w:rFonts w:ascii="Arial" w:hAnsi="Arial"/>
          <w:sz w:val="24"/>
          <w:szCs w:val="24"/>
        </w:rPr>
        <w:t xml:space="preserve">it cannot guarantee that </w:t>
      </w:r>
      <w:r w:rsidR="00BE4191">
        <w:rPr>
          <w:rFonts w:ascii="Arial" w:hAnsi="Arial"/>
          <w:sz w:val="24"/>
          <w:szCs w:val="24"/>
        </w:rPr>
        <w:t>the M</w:t>
      </w:r>
      <w:r w:rsidR="00DB79D3">
        <w:rPr>
          <w:rFonts w:ascii="Arial" w:hAnsi="Arial"/>
          <w:sz w:val="24"/>
          <w:szCs w:val="24"/>
        </w:rPr>
        <w:t xml:space="preserve">agistrates’ court will </w:t>
      </w:r>
      <w:r w:rsidR="0095472E">
        <w:rPr>
          <w:rFonts w:ascii="Arial" w:hAnsi="Arial"/>
          <w:sz w:val="24"/>
          <w:szCs w:val="24"/>
        </w:rPr>
        <w:t xml:space="preserve">agree to </w:t>
      </w:r>
      <w:r w:rsidR="00DB79D3">
        <w:rPr>
          <w:rFonts w:ascii="Arial" w:hAnsi="Arial"/>
          <w:sz w:val="24"/>
          <w:szCs w:val="24"/>
        </w:rPr>
        <w:t>stop up the public highway</w:t>
      </w:r>
      <w:r w:rsidR="005F6895" w:rsidRPr="005F6895">
        <w:rPr>
          <w:rFonts w:ascii="Arial" w:hAnsi="Arial"/>
          <w:sz w:val="24"/>
          <w:szCs w:val="24"/>
        </w:rPr>
        <w:t xml:space="preserve">.  </w:t>
      </w:r>
    </w:p>
    <w:p w:rsidR="009A124E" w:rsidRPr="001A653A" w:rsidRDefault="009A124E" w:rsidP="009A124E">
      <w:pPr>
        <w:jc w:val="both"/>
        <w:rPr>
          <w:rFonts w:ascii="Arial" w:hAnsi="Arial"/>
        </w:rPr>
      </w:pPr>
    </w:p>
    <w:p w:rsidR="00884F80" w:rsidRDefault="00A83DE0" w:rsidP="00E53659">
      <w:pPr>
        <w:jc w:val="both"/>
        <w:rPr>
          <w:rFonts w:ascii="Arial" w:hAnsi="Arial"/>
          <w:sz w:val="24"/>
          <w:szCs w:val="24"/>
        </w:rPr>
      </w:pPr>
      <w:r>
        <w:rPr>
          <w:rFonts w:ascii="Arial" w:hAnsi="Arial"/>
          <w:sz w:val="24"/>
          <w:szCs w:val="24"/>
        </w:rPr>
        <w:t>Requests</w:t>
      </w:r>
      <w:r w:rsidR="00A95D69">
        <w:rPr>
          <w:rFonts w:ascii="Arial" w:hAnsi="Arial"/>
          <w:sz w:val="24"/>
          <w:szCs w:val="24"/>
        </w:rPr>
        <w:t xml:space="preserve"> are ordinarily dealt with in chronological order of receipt and the process of </w:t>
      </w:r>
      <w:r w:rsidR="00DB79D3">
        <w:rPr>
          <w:rFonts w:ascii="Arial" w:hAnsi="Arial"/>
          <w:sz w:val="24"/>
          <w:szCs w:val="24"/>
        </w:rPr>
        <w:t xml:space="preserve">stopping up public highway </w:t>
      </w:r>
      <w:r w:rsidR="00A95D69">
        <w:rPr>
          <w:rFonts w:ascii="Arial" w:hAnsi="Arial"/>
          <w:sz w:val="24"/>
          <w:szCs w:val="24"/>
        </w:rPr>
        <w:t>is both lengthy and complex</w:t>
      </w:r>
      <w:r w:rsidR="008D175B">
        <w:rPr>
          <w:rFonts w:ascii="Arial" w:hAnsi="Arial"/>
          <w:sz w:val="24"/>
          <w:szCs w:val="24"/>
        </w:rPr>
        <w:t>; a flowchart of the process c</w:t>
      </w:r>
      <w:r w:rsidR="00084382">
        <w:rPr>
          <w:rFonts w:ascii="Arial" w:hAnsi="Arial"/>
          <w:sz w:val="24"/>
          <w:szCs w:val="24"/>
        </w:rPr>
        <w:t>an be found overleaf</w:t>
      </w:r>
      <w:r w:rsidR="008D175B">
        <w:rPr>
          <w:rFonts w:ascii="Arial" w:hAnsi="Arial"/>
          <w:sz w:val="24"/>
          <w:szCs w:val="24"/>
        </w:rPr>
        <w:t xml:space="preserve">.  </w:t>
      </w:r>
      <w:r w:rsidR="009E7E74">
        <w:rPr>
          <w:rFonts w:ascii="Arial" w:hAnsi="Arial"/>
          <w:sz w:val="24"/>
          <w:szCs w:val="24"/>
        </w:rPr>
        <w:t xml:space="preserve">The Authority will carry out an informal consultation and decide whether </w:t>
      </w:r>
      <w:r w:rsidR="000C003E">
        <w:rPr>
          <w:rFonts w:ascii="Arial" w:hAnsi="Arial"/>
          <w:sz w:val="24"/>
          <w:szCs w:val="24"/>
        </w:rPr>
        <w:t>or not to apply to the Magistrates’ court to stop up the public highway</w:t>
      </w:r>
      <w:r w:rsidR="009E7E74">
        <w:rPr>
          <w:rFonts w:ascii="Arial" w:hAnsi="Arial"/>
          <w:sz w:val="24"/>
          <w:szCs w:val="24"/>
        </w:rPr>
        <w:t xml:space="preserve">.  </w:t>
      </w:r>
      <w:r w:rsidR="00F90F98">
        <w:rPr>
          <w:rFonts w:ascii="Arial" w:hAnsi="Arial"/>
          <w:sz w:val="24"/>
          <w:szCs w:val="24"/>
        </w:rPr>
        <w:t xml:space="preserve">If the Authority decides to pursue the proposals, the Authority will </w:t>
      </w:r>
      <w:r w:rsidR="00884F80">
        <w:rPr>
          <w:rFonts w:ascii="Arial" w:hAnsi="Arial"/>
          <w:sz w:val="24"/>
          <w:szCs w:val="24"/>
        </w:rPr>
        <w:t xml:space="preserve">draft an order, </w:t>
      </w:r>
      <w:r w:rsidR="00F90F98">
        <w:rPr>
          <w:rFonts w:ascii="Arial" w:hAnsi="Arial"/>
          <w:sz w:val="24"/>
          <w:szCs w:val="24"/>
        </w:rPr>
        <w:t xml:space="preserve">apply to Bath Magistrates’ Court for a date for the hearing and </w:t>
      </w:r>
      <w:r w:rsidR="00884F80">
        <w:rPr>
          <w:rFonts w:ascii="Arial" w:hAnsi="Arial"/>
          <w:sz w:val="24"/>
          <w:szCs w:val="24"/>
        </w:rPr>
        <w:t xml:space="preserve">advertise notice of the draft order.  </w:t>
      </w:r>
    </w:p>
    <w:p w:rsidR="00884F80" w:rsidRDefault="00884F80" w:rsidP="00E53659">
      <w:pPr>
        <w:jc w:val="both"/>
        <w:rPr>
          <w:rFonts w:ascii="Arial" w:hAnsi="Arial"/>
          <w:sz w:val="24"/>
          <w:szCs w:val="24"/>
        </w:rPr>
      </w:pPr>
    </w:p>
    <w:p w:rsidR="00884F80" w:rsidRDefault="00884F80" w:rsidP="00884F80">
      <w:pPr>
        <w:jc w:val="both"/>
        <w:rPr>
          <w:rFonts w:ascii="Arial" w:hAnsi="Arial" w:cs="Arial"/>
          <w:sz w:val="24"/>
          <w:szCs w:val="24"/>
        </w:rPr>
      </w:pPr>
      <w:r>
        <w:rPr>
          <w:rFonts w:ascii="Arial" w:hAnsi="Arial" w:cs="Arial"/>
          <w:sz w:val="24"/>
          <w:szCs w:val="24"/>
        </w:rPr>
        <w:t xml:space="preserve">On the day of the hearing, the Authority’s </w:t>
      </w:r>
      <w:r w:rsidR="008F65D6">
        <w:rPr>
          <w:rFonts w:ascii="Arial" w:hAnsi="Arial" w:cs="Arial"/>
          <w:sz w:val="24"/>
          <w:szCs w:val="24"/>
        </w:rPr>
        <w:t>representative</w:t>
      </w:r>
      <w:r>
        <w:rPr>
          <w:rFonts w:ascii="Arial" w:hAnsi="Arial" w:cs="Arial"/>
          <w:sz w:val="24"/>
          <w:szCs w:val="24"/>
        </w:rPr>
        <w:t xml:space="preserve"> will present the Authority’s case to the magistrates. It is advisable for interested parties to attend the hearing in case the Magistrates have any questions.  The Magistrates will also hear any objections to the proposed stopping up; the only valid ground for objecting is that the land is still necessary as a highway.  The Court has indicated that if objections are made, an adjournment to the hearing will be made and further costs will be incurred if the application continues to be pursued at a later hearing.</w:t>
      </w:r>
    </w:p>
    <w:p w:rsidR="00DC29BD" w:rsidRDefault="00DC29BD" w:rsidP="00E53659">
      <w:pPr>
        <w:jc w:val="both"/>
        <w:rPr>
          <w:rFonts w:ascii="Arial" w:hAnsi="Arial"/>
          <w:sz w:val="24"/>
          <w:szCs w:val="24"/>
        </w:rPr>
      </w:pPr>
    </w:p>
    <w:p w:rsidR="00884F80" w:rsidRDefault="00634CCD" w:rsidP="00E53659">
      <w:pPr>
        <w:jc w:val="both"/>
        <w:rPr>
          <w:rFonts w:ascii="Arial" w:hAnsi="Arial"/>
          <w:sz w:val="24"/>
          <w:szCs w:val="24"/>
        </w:rPr>
      </w:pPr>
      <w:r>
        <w:rPr>
          <w:rFonts w:ascii="Arial" w:hAnsi="Arial" w:cs="Arial"/>
          <w:sz w:val="24"/>
          <w:szCs w:val="24"/>
        </w:rPr>
        <w:t>If the Magistrates decide to make a stopping up order then the h</w:t>
      </w:r>
      <w:r w:rsidR="00884F80">
        <w:rPr>
          <w:rFonts w:ascii="Arial" w:hAnsi="Arial" w:cs="Arial"/>
          <w:sz w:val="24"/>
          <w:szCs w:val="24"/>
        </w:rPr>
        <w:t xml:space="preserve">ighway rights will be removed from the time </w:t>
      </w:r>
      <w:r>
        <w:rPr>
          <w:rFonts w:ascii="Arial" w:hAnsi="Arial" w:cs="Arial"/>
          <w:sz w:val="24"/>
          <w:szCs w:val="24"/>
        </w:rPr>
        <w:t xml:space="preserve">the order is </w:t>
      </w:r>
      <w:r w:rsidR="00884F80">
        <w:rPr>
          <w:rFonts w:ascii="Arial" w:hAnsi="Arial" w:cs="Arial"/>
          <w:sz w:val="24"/>
          <w:szCs w:val="24"/>
        </w:rPr>
        <w:t>sign</w:t>
      </w:r>
      <w:r>
        <w:rPr>
          <w:rFonts w:ascii="Arial" w:hAnsi="Arial" w:cs="Arial"/>
          <w:sz w:val="24"/>
          <w:szCs w:val="24"/>
        </w:rPr>
        <w:t>ed</w:t>
      </w:r>
      <w:r w:rsidR="00884F80">
        <w:rPr>
          <w:rFonts w:ascii="Arial" w:hAnsi="Arial" w:cs="Arial"/>
          <w:sz w:val="24"/>
          <w:szCs w:val="24"/>
        </w:rPr>
        <w:t>. If the</w:t>
      </w:r>
      <w:r>
        <w:rPr>
          <w:rFonts w:ascii="Arial" w:hAnsi="Arial" w:cs="Arial"/>
          <w:sz w:val="24"/>
          <w:szCs w:val="24"/>
        </w:rPr>
        <w:t xml:space="preserve"> Magistrates</w:t>
      </w:r>
      <w:r w:rsidR="00884F80">
        <w:rPr>
          <w:rFonts w:ascii="Arial" w:hAnsi="Arial" w:cs="Arial"/>
          <w:sz w:val="24"/>
          <w:szCs w:val="24"/>
        </w:rPr>
        <w:t xml:space="preserve"> reject the </w:t>
      </w:r>
      <w:r>
        <w:rPr>
          <w:rFonts w:ascii="Arial" w:hAnsi="Arial" w:cs="Arial"/>
          <w:sz w:val="24"/>
          <w:szCs w:val="24"/>
        </w:rPr>
        <w:t>application then the highway rights will continue to exist and the interested party who originally requested the stopping up will still be liable for the costs incurred</w:t>
      </w:r>
      <w:r w:rsidR="008F65D6">
        <w:rPr>
          <w:rFonts w:ascii="Arial" w:hAnsi="Arial" w:cs="Arial"/>
          <w:sz w:val="24"/>
          <w:szCs w:val="24"/>
        </w:rPr>
        <w:t xml:space="preserve"> </w:t>
      </w:r>
      <w:r w:rsidR="008F65D6">
        <w:rPr>
          <w:rFonts w:ascii="Arial" w:hAnsi="Arial"/>
          <w:sz w:val="24"/>
          <w:szCs w:val="24"/>
        </w:rPr>
        <w:t>(see Costs section below)</w:t>
      </w:r>
      <w:r>
        <w:rPr>
          <w:rFonts w:ascii="Arial" w:hAnsi="Arial" w:cs="Arial"/>
          <w:sz w:val="24"/>
          <w:szCs w:val="24"/>
        </w:rPr>
        <w:t xml:space="preserve">. </w:t>
      </w:r>
    </w:p>
    <w:p w:rsidR="00884F80" w:rsidRDefault="00884F80" w:rsidP="00E53659">
      <w:pPr>
        <w:jc w:val="both"/>
        <w:rPr>
          <w:rFonts w:ascii="Arial" w:hAnsi="Arial"/>
          <w:sz w:val="24"/>
          <w:szCs w:val="24"/>
        </w:rPr>
      </w:pPr>
    </w:p>
    <w:p w:rsidR="00E53659" w:rsidRDefault="00C6798D" w:rsidP="00E53659">
      <w:pPr>
        <w:jc w:val="both"/>
        <w:rPr>
          <w:rFonts w:ascii="Arial" w:hAnsi="Arial" w:cs="Arial"/>
          <w:sz w:val="24"/>
          <w:szCs w:val="24"/>
        </w:rPr>
      </w:pPr>
      <w:r w:rsidRPr="00C6798D">
        <w:rPr>
          <w:rFonts w:ascii="Arial" w:hAnsi="Arial" w:cs="Arial"/>
          <w:sz w:val="24"/>
          <w:szCs w:val="24"/>
        </w:rPr>
        <w:t>As a general estimation of timescales, the time period from the start of proces</w:t>
      </w:r>
      <w:r>
        <w:rPr>
          <w:rFonts w:ascii="Arial" w:hAnsi="Arial" w:cs="Arial"/>
          <w:sz w:val="24"/>
          <w:szCs w:val="24"/>
        </w:rPr>
        <w:t xml:space="preserve">sing to </w:t>
      </w:r>
      <w:r w:rsidR="000C003E">
        <w:rPr>
          <w:rFonts w:ascii="Arial" w:hAnsi="Arial" w:cs="Arial"/>
          <w:sz w:val="24"/>
          <w:szCs w:val="24"/>
        </w:rPr>
        <w:t xml:space="preserve">a decision by the Magistrates’ court as to whether or not to stop up the public highway </w:t>
      </w:r>
      <w:r w:rsidRPr="00C6798D">
        <w:rPr>
          <w:rFonts w:ascii="Arial" w:hAnsi="Arial" w:cs="Arial"/>
          <w:sz w:val="24"/>
          <w:szCs w:val="24"/>
        </w:rPr>
        <w:t xml:space="preserve">is likely to be at least </w:t>
      </w:r>
      <w:r w:rsidR="008F65D6">
        <w:rPr>
          <w:rFonts w:ascii="Arial" w:hAnsi="Arial" w:cs="Arial"/>
          <w:sz w:val="24"/>
          <w:szCs w:val="24"/>
        </w:rPr>
        <w:t>five</w:t>
      </w:r>
      <w:r w:rsidR="001C631D">
        <w:rPr>
          <w:rFonts w:ascii="Arial" w:hAnsi="Arial" w:cs="Arial"/>
          <w:sz w:val="24"/>
          <w:szCs w:val="24"/>
        </w:rPr>
        <w:t xml:space="preserve"> months.</w:t>
      </w:r>
    </w:p>
    <w:p w:rsidR="00994122" w:rsidRDefault="00994122" w:rsidP="00E53659">
      <w:pPr>
        <w:jc w:val="both"/>
        <w:rPr>
          <w:rFonts w:ascii="Arial" w:hAnsi="Arial" w:cs="Arial"/>
          <w:sz w:val="24"/>
          <w:szCs w:val="24"/>
        </w:rPr>
      </w:pPr>
    </w:p>
    <w:p w:rsidR="00994122" w:rsidRDefault="00994122" w:rsidP="00E53659">
      <w:pPr>
        <w:jc w:val="both"/>
        <w:rPr>
          <w:rFonts w:ascii="Arial" w:hAnsi="Arial" w:cs="Arial"/>
          <w:sz w:val="24"/>
          <w:szCs w:val="24"/>
        </w:rPr>
      </w:pPr>
      <w:r>
        <w:rPr>
          <w:rFonts w:ascii="Arial" w:hAnsi="Arial" w:cs="Arial"/>
          <w:sz w:val="24"/>
          <w:szCs w:val="24"/>
        </w:rPr>
        <w:t>The Authority will consider each case on its merits and there is no presumption that it will agree to the proposals.</w:t>
      </w:r>
    </w:p>
    <w:p w:rsidR="00F601F2" w:rsidRPr="00C71A0D" w:rsidRDefault="00F601F2" w:rsidP="00613AEE">
      <w:pPr>
        <w:spacing w:after="60"/>
        <w:jc w:val="both"/>
        <w:rPr>
          <w:rFonts w:ascii="Arial" w:hAnsi="Arial" w:cs="Arial"/>
          <w:b/>
        </w:rPr>
      </w:pPr>
    </w:p>
    <w:p w:rsidR="009A124E" w:rsidRPr="009A124E" w:rsidRDefault="00634CCD" w:rsidP="00613AEE">
      <w:pPr>
        <w:spacing w:after="60"/>
        <w:jc w:val="both"/>
        <w:rPr>
          <w:rFonts w:ascii="Arial" w:hAnsi="Arial" w:cs="Arial"/>
          <w:b/>
          <w:bCs/>
          <w:sz w:val="24"/>
          <w:szCs w:val="24"/>
        </w:rPr>
      </w:pPr>
      <w:r>
        <w:rPr>
          <w:rFonts w:ascii="Arial" w:hAnsi="Arial" w:cs="Arial"/>
          <w:b/>
          <w:sz w:val="24"/>
          <w:szCs w:val="24"/>
        </w:rPr>
        <w:br w:type="page"/>
      </w:r>
      <w:r w:rsidR="009A124E" w:rsidRPr="009A124E">
        <w:rPr>
          <w:rFonts w:ascii="Arial" w:hAnsi="Arial" w:cs="Arial"/>
          <w:b/>
          <w:sz w:val="24"/>
          <w:szCs w:val="24"/>
        </w:rPr>
        <w:lastRenderedPageBreak/>
        <w:t>Cost</w:t>
      </w:r>
    </w:p>
    <w:p w:rsidR="00DA0D51" w:rsidRPr="0086196B" w:rsidRDefault="0086196B" w:rsidP="009A124E">
      <w:pPr>
        <w:jc w:val="both"/>
        <w:rPr>
          <w:rFonts w:ascii="Arial" w:hAnsi="Arial" w:cs="Arial"/>
          <w:bCs/>
          <w:sz w:val="24"/>
          <w:szCs w:val="24"/>
        </w:rPr>
      </w:pPr>
      <w:r w:rsidRPr="0086196B">
        <w:rPr>
          <w:rFonts w:ascii="Arial" w:hAnsi="Arial" w:cs="Arial"/>
          <w:bCs/>
          <w:sz w:val="24"/>
          <w:szCs w:val="24"/>
        </w:rPr>
        <w:t>If interested parties require further information or advice in ad</w:t>
      </w:r>
      <w:r>
        <w:rPr>
          <w:rFonts w:ascii="Arial" w:hAnsi="Arial" w:cs="Arial"/>
          <w:bCs/>
          <w:sz w:val="24"/>
          <w:szCs w:val="24"/>
        </w:rPr>
        <w:t>dition to that contained in this pack then this</w:t>
      </w:r>
      <w:r w:rsidRPr="0086196B">
        <w:rPr>
          <w:rFonts w:ascii="Arial" w:hAnsi="Arial" w:cs="Arial"/>
          <w:bCs/>
          <w:sz w:val="24"/>
          <w:szCs w:val="24"/>
        </w:rPr>
        <w:t> can be sought from the Authority for a fee of £50</w:t>
      </w:r>
      <w:r>
        <w:rPr>
          <w:rFonts w:ascii="Arial" w:hAnsi="Arial" w:cs="Arial"/>
          <w:bCs/>
          <w:sz w:val="24"/>
          <w:szCs w:val="24"/>
        </w:rPr>
        <w:t xml:space="preserve"> plus VAT.  Pre-Application Advice gives interested parties the opportunity to </w:t>
      </w:r>
      <w:r w:rsidR="0081426B">
        <w:rPr>
          <w:rFonts w:ascii="Arial" w:hAnsi="Arial" w:cs="Arial"/>
          <w:bCs/>
          <w:sz w:val="24"/>
          <w:szCs w:val="24"/>
        </w:rPr>
        <w:t xml:space="preserve">have a site meeting and </w:t>
      </w:r>
      <w:r>
        <w:rPr>
          <w:rFonts w:ascii="Arial" w:hAnsi="Arial" w:cs="Arial"/>
          <w:bCs/>
          <w:sz w:val="24"/>
          <w:szCs w:val="24"/>
        </w:rPr>
        <w:t>discuss their proposals</w:t>
      </w:r>
      <w:r w:rsidR="00CC1BE4">
        <w:rPr>
          <w:rFonts w:ascii="Arial" w:hAnsi="Arial" w:cs="Arial"/>
          <w:bCs/>
          <w:sz w:val="24"/>
          <w:szCs w:val="24"/>
        </w:rPr>
        <w:t xml:space="preserve"> with a case officer</w:t>
      </w:r>
      <w:r>
        <w:rPr>
          <w:rFonts w:ascii="Arial" w:hAnsi="Arial" w:cs="Arial"/>
          <w:bCs/>
          <w:sz w:val="24"/>
          <w:szCs w:val="24"/>
        </w:rPr>
        <w:t xml:space="preserve">, ask questions about the applicable law and process, </w:t>
      </w:r>
      <w:r w:rsidR="00CC1BE4">
        <w:rPr>
          <w:rFonts w:ascii="Arial" w:hAnsi="Arial" w:cs="Arial"/>
          <w:bCs/>
          <w:sz w:val="24"/>
          <w:szCs w:val="24"/>
        </w:rPr>
        <w:t>explore issues which may not have been considered</w:t>
      </w:r>
      <w:r w:rsidR="0081426B">
        <w:rPr>
          <w:rFonts w:ascii="Arial" w:hAnsi="Arial" w:cs="Arial"/>
          <w:bCs/>
          <w:sz w:val="24"/>
          <w:szCs w:val="24"/>
        </w:rPr>
        <w:t>,</w:t>
      </w:r>
      <w:r>
        <w:rPr>
          <w:rFonts w:ascii="Arial" w:hAnsi="Arial" w:cs="Arial"/>
          <w:bCs/>
          <w:sz w:val="24"/>
          <w:szCs w:val="24"/>
        </w:rPr>
        <w:t xml:space="preserve"> </w:t>
      </w:r>
      <w:r w:rsidR="0081426B">
        <w:rPr>
          <w:rFonts w:ascii="Arial" w:hAnsi="Arial" w:cs="Arial"/>
          <w:bCs/>
          <w:sz w:val="24"/>
          <w:szCs w:val="24"/>
        </w:rPr>
        <w:t>have a Land Registry search carried out on their behalf</w:t>
      </w:r>
      <w:bookmarkStart w:id="0" w:name="_GoBack"/>
      <w:bookmarkEnd w:id="0"/>
      <w:r w:rsidR="0081426B">
        <w:rPr>
          <w:rFonts w:ascii="Arial" w:hAnsi="Arial" w:cs="Arial"/>
          <w:bCs/>
          <w:sz w:val="24"/>
          <w:szCs w:val="24"/>
        </w:rPr>
        <w:t xml:space="preserve"> </w:t>
      </w:r>
      <w:r>
        <w:rPr>
          <w:rFonts w:ascii="Arial" w:hAnsi="Arial" w:cs="Arial"/>
          <w:bCs/>
          <w:sz w:val="24"/>
          <w:szCs w:val="24"/>
        </w:rPr>
        <w:t xml:space="preserve">and </w:t>
      </w:r>
      <w:r w:rsidR="00CC1BE4">
        <w:rPr>
          <w:rFonts w:ascii="Arial" w:hAnsi="Arial" w:cs="Arial"/>
          <w:bCs/>
          <w:sz w:val="24"/>
          <w:szCs w:val="24"/>
        </w:rPr>
        <w:t>seek a</w:t>
      </w:r>
      <w:r>
        <w:rPr>
          <w:rFonts w:ascii="Arial" w:hAnsi="Arial" w:cs="Arial"/>
          <w:bCs/>
          <w:sz w:val="24"/>
          <w:szCs w:val="24"/>
        </w:rPr>
        <w:t xml:space="preserve"> provisional opinion about the likelihood of success.  Al</w:t>
      </w:r>
      <w:r w:rsidRPr="0086196B">
        <w:rPr>
          <w:rFonts w:ascii="Arial" w:hAnsi="Arial" w:cs="Arial"/>
          <w:bCs/>
          <w:sz w:val="24"/>
          <w:szCs w:val="24"/>
        </w:rPr>
        <w:t>ternatively, interested parties may wish to seek independent legal advice.  </w:t>
      </w:r>
    </w:p>
    <w:p w:rsidR="0086196B" w:rsidRDefault="0086196B" w:rsidP="009A124E">
      <w:pPr>
        <w:jc w:val="both"/>
        <w:rPr>
          <w:rFonts w:ascii="Arial" w:hAnsi="Arial" w:cs="Arial"/>
          <w:bCs/>
          <w:sz w:val="24"/>
          <w:szCs w:val="24"/>
        </w:rPr>
      </w:pPr>
    </w:p>
    <w:p w:rsidR="005D14D9" w:rsidRDefault="00A83DE0" w:rsidP="009A124E">
      <w:pPr>
        <w:jc w:val="both"/>
        <w:rPr>
          <w:rFonts w:ascii="Arial" w:hAnsi="Arial" w:cs="Arial"/>
          <w:bCs/>
          <w:sz w:val="24"/>
          <w:szCs w:val="24"/>
        </w:rPr>
      </w:pPr>
      <w:r>
        <w:rPr>
          <w:rFonts w:ascii="Arial" w:hAnsi="Arial" w:cs="Arial"/>
          <w:bCs/>
          <w:sz w:val="24"/>
          <w:szCs w:val="24"/>
        </w:rPr>
        <w:t>Interested parties</w:t>
      </w:r>
      <w:r w:rsidR="00C80FE1">
        <w:rPr>
          <w:rFonts w:ascii="Arial" w:hAnsi="Arial" w:cs="Arial"/>
          <w:bCs/>
          <w:sz w:val="24"/>
          <w:szCs w:val="24"/>
        </w:rPr>
        <w:t xml:space="preserve"> will be charged </w:t>
      </w:r>
      <w:r w:rsidR="008F65D6">
        <w:rPr>
          <w:rFonts w:ascii="Arial" w:hAnsi="Arial" w:cs="Arial"/>
          <w:bCs/>
          <w:sz w:val="24"/>
          <w:szCs w:val="24"/>
        </w:rPr>
        <w:t>£2,</w:t>
      </w:r>
      <w:r w:rsidR="00426793">
        <w:rPr>
          <w:rFonts w:ascii="Arial" w:hAnsi="Arial" w:cs="Arial"/>
          <w:bCs/>
          <w:sz w:val="24"/>
          <w:szCs w:val="24"/>
        </w:rPr>
        <w:t>805</w:t>
      </w:r>
      <w:r w:rsidR="005D14D9">
        <w:rPr>
          <w:rFonts w:ascii="Arial" w:hAnsi="Arial" w:cs="Arial"/>
          <w:bCs/>
          <w:sz w:val="24"/>
          <w:szCs w:val="24"/>
        </w:rPr>
        <w:t xml:space="preserve"> and a cheque for this amount must be included with the application.  The figure </w:t>
      </w:r>
      <w:r w:rsidR="008F65D6">
        <w:rPr>
          <w:rFonts w:ascii="Arial" w:hAnsi="Arial" w:cs="Arial"/>
          <w:bCs/>
          <w:sz w:val="24"/>
          <w:szCs w:val="24"/>
        </w:rPr>
        <w:t xml:space="preserve">represents the costs incurred </w:t>
      </w:r>
      <w:r w:rsidR="005D14D9">
        <w:rPr>
          <w:rFonts w:ascii="Arial" w:hAnsi="Arial" w:cs="Arial"/>
          <w:bCs/>
          <w:sz w:val="24"/>
          <w:szCs w:val="24"/>
        </w:rPr>
        <w:t>by the Authority in processing an application; these costs include</w:t>
      </w:r>
      <w:r w:rsidR="008F65D6">
        <w:rPr>
          <w:rFonts w:ascii="Arial" w:hAnsi="Arial" w:cs="Arial"/>
          <w:bCs/>
          <w:sz w:val="24"/>
          <w:szCs w:val="24"/>
        </w:rPr>
        <w:t xml:space="preserve"> officer time, legal costs, </w:t>
      </w:r>
      <w:r w:rsidR="008F65D6" w:rsidRPr="009A124E">
        <w:rPr>
          <w:rFonts w:ascii="Arial" w:hAnsi="Arial" w:cs="Arial"/>
          <w:bCs/>
          <w:sz w:val="24"/>
          <w:szCs w:val="24"/>
        </w:rPr>
        <w:t>mile</w:t>
      </w:r>
      <w:r w:rsidR="008F65D6">
        <w:rPr>
          <w:rFonts w:ascii="Arial" w:hAnsi="Arial" w:cs="Arial"/>
          <w:bCs/>
          <w:sz w:val="24"/>
          <w:szCs w:val="24"/>
        </w:rPr>
        <w:t xml:space="preserve">age, </w:t>
      </w:r>
      <w:r w:rsidR="00137485">
        <w:rPr>
          <w:rFonts w:ascii="Arial" w:hAnsi="Arial" w:cs="Arial"/>
          <w:bCs/>
          <w:sz w:val="24"/>
          <w:szCs w:val="24"/>
        </w:rPr>
        <w:t xml:space="preserve">newspaper notices, </w:t>
      </w:r>
      <w:r w:rsidR="008F65D6">
        <w:rPr>
          <w:rFonts w:ascii="Arial" w:hAnsi="Arial" w:cs="Arial"/>
          <w:bCs/>
          <w:sz w:val="24"/>
          <w:szCs w:val="24"/>
        </w:rPr>
        <w:t>consumables and the applicable court fees</w:t>
      </w:r>
      <w:r w:rsidR="005D14D9">
        <w:rPr>
          <w:rFonts w:ascii="Arial" w:hAnsi="Arial" w:cs="Arial"/>
          <w:bCs/>
          <w:sz w:val="24"/>
          <w:szCs w:val="24"/>
        </w:rPr>
        <w:t>.</w:t>
      </w:r>
      <w:r w:rsidR="005D14D9" w:rsidRPr="005D14D9">
        <w:rPr>
          <w:rFonts w:ascii="Arial" w:hAnsi="Arial" w:cs="Arial"/>
          <w:bCs/>
          <w:sz w:val="24"/>
          <w:szCs w:val="24"/>
        </w:rPr>
        <w:t xml:space="preserve"> </w:t>
      </w:r>
      <w:r w:rsidR="005D14D9">
        <w:rPr>
          <w:rFonts w:ascii="Arial" w:hAnsi="Arial" w:cs="Arial"/>
          <w:bCs/>
          <w:sz w:val="24"/>
          <w:szCs w:val="24"/>
        </w:rPr>
        <w:t>If, following the public consultation, the Authority decides not to apply t</w:t>
      </w:r>
      <w:r w:rsidR="00426793">
        <w:rPr>
          <w:rFonts w:ascii="Arial" w:hAnsi="Arial" w:cs="Arial"/>
          <w:bCs/>
          <w:sz w:val="24"/>
          <w:szCs w:val="24"/>
        </w:rPr>
        <w:t>o the Magistrates’ court then £1</w:t>
      </w:r>
      <w:r w:rsidR="005D14D9">
        <w:rPr>
          <w:rFonts w:ascii="Arial" w:hAnsi="Arial" w:cs="Arial"/>
          <w:bCs/>
          <w:sz w:val="24"/>
          <w:szCs w:val="24"/>
        </w:rPr>
        <w:t>,</w:t>
      </w:r>
      <w:r w:rsidR="00426793">
        <w:rPr>
          <w:rFonts w:ascii="Arial" w:hAnsi="Arial" w:cs="Arial"/>
          <w:bCs/>
          <w:sz w:val="24"/>
          <w:szCs w:val="24"/>
        </w:rPr>
        <w:t>9</w:t>
      </w:r>
      <w:r w:rsidR="005D14D9">
        <w:rPr>
          <w:rFonts w:ascii="Arial" w:hAnsi="Arial" w:cs="Arial"/>
          <w:bCs/>
          <w:sz w:val="24"/>
          <w:szCs w:val="24"/>
        </w:rPr>
        <w:t xml:space="preserve">00 of the original fee will be refunded.  </w:t>
      </w:r>
    </w:p>
    <w:p w:rsidR="00152247" w:rsidRPr="005D14D9" w:rsidRDefault="005D14D9" w:rsidP="009A124E">
      <w:pPr>
        <w:jc w:val="both"/>
        <w:rPr>
          <w:rFonts w:ascii="Arial" w:hAnsi="Arial" w:cs="Arial"/>
          <w:bCs/>
          <w:sz w:val="24"/>
          <w:szCs w:val="24"/>
        </w:rPr>
      </w:pPr>
      <w:r>
        <w:rPr>
          <w:rFonts w:ascii="Arial" w:hAnsi="Arial" w:cs="Arial"/>
          <w:bCs/>
          <w:sz w:val="24"/>
          <w:szCs w:val="24"/>
        </w:rPr>
        <w:t xml:space="preserve">  </w:t>
      </w:r>
    </w:p>
    <w:p w:rsidR="00152247" w:rsidRDefault="00C71A0D" w:rsidP="00152247">
      <w:pPr>
        <w:jc w:val="both"/>
        <w:rPr>
          <w:rFonts w:ascii="Arial" w:hAnsi="Arial" w:cs="Arial"/>
          <w:bCs/>
          <w:sz w:val="24"/>
          <w:szCs w:val="24"/>
        </w:rPr>
      </w:pPr>
      <w:r>
        <w:rPr>
          <w:rFonts w:ascii="Arial" w:hAnsi="Arial" w:cs="Arial"/>
          <w:bCs/>
          <w:sz w:val="24"/>
          <w:szCs w:val="24"/>
        </w:rPr>
        <w:t>Furthermore, t</w:t>
      </w:r>
      <w:r w:rsidRPr="00C71A0D">
        <w:rPr>
          <w:rFonts w:ascii="Arial" w:hAnsi="Arial" w:cs="Arial"/>
          <w:bCs/>
          <w:sz w:val="24"/>
          <w:szCs w:val="24"/>
        </w:rPr>
        <w:t xml:space="preserve">he cost of any diversion of any statutory undertaker’s apparatus and/or the cost of entering into any wayleave agreements is also to be met by the </w:t>
      </w:r>
      <w:r w:rsidR="00A83DE0">
        <w:rPr>
          <w:rFonts w:ascii="Arial" w:hAnsi="Arial" w:cs="Arial"/>
          <w:bCs/>
          <w:sz w:val="24"/>
          <w:szCs w:val="24"/>
        </w:rPr>
        <w:t>interested party</w:t>
      </w:r>
      <w:r w:rsidRPr="00C71A0D">
        <w:rPr>
          <w:rFonts w:ascii="Arial" w:hAnsi="Arial" w:cs="Arial"/>
          <w:bCs/>
          <w:sz w:val="24"/>
          <w:szCs w:val="24"/>
        </w:rPr>
        <w:t xml:space="preserve">. </w:t>
      </w:r>
      <w:r w:rsidR="005D14D9">
        <w:rPr>
          <w:rFonts w:ascii="Arial" w:hAnsi="Arial" w:cs="Arial"/>
          <w:bCs/>
          <w:sz w:val="24"/>
          <w:szCs w:val="24"/>
        </w:rPr>
        <w:t xml:space="preserve"> As stated above, the stopping up of public highway is a separate process to the purchase of the freehold title to the land and the fee does not therefore include purchase of the land.</w:t>
      </w:r>
    </w:p>
    <w:p w:rsidR="00152247" w:rsidRPr="00C71A0D" w:rsidRDefault="00152247" w:rsidP="009A124E">
      <w:pPr>
        <w:jc w:val="both"/>
        <w:rPr>
          <w:rFonts w:ascii="Arial" w:hAnsi="Arial" w:cs="Arial"/>
          <w:bCs/>
        </w:rPr>
      </w:pPr>
    </w:p>
    <w:p w:rsidR="009A124E" w:rsidRPr="009A124E" w:rsidRDefault="009A124E" w:rsidP="009A124E">
      <w:pPr>
        <w:spacing w:after="120"/>
        <w:jc w:val="both"/>
        <w:rPr>
          <w:rFonts w:ascii="Arial" w:hAnsi="Arial" w:cs="Arial"/>
          <w:b/>
          <w:bCs/>
          <w:sz w:val="24"/>
          <w:szCs w:val="24"/>
        </w:rPr>
      </w:pPr>
      <w:r w:rsidRPr="009A124E">
        <w:rPr>
          <w:rFonts w:ascii="Arial" w:hAnsi="Arial" w:cs="Arial"/>
          <w:b/>
          <w:bCs/>
          <w:sz w:val="24"/>
          <w:szCs w:val="24"/>
        </w:rPr>
        <w:t>Additional Considerations</w:t>
      </w:r>
    </w:p>
    <w:p w:rsidR="003939CA" w:rsidRDefault="009A124E" w:rsidP="003939CA">
      <w:pPr>
        <w:tabs>
          <w:tab w:val="left" w:pos="1701"/>
        </w:tabs>
        <w:ind w:left="3" w:hanging="3"/>
        <w:jc w:val="both"/>
        <w:rPr>
          <w:rFonts w:ascii="Arial" w:hAnsi="Arial" w:cs="Arial"/>
          <w:sz w:val="24"/>
          <w:szCs w:val="24"/>
        </w:rPr>
      </w:pPr>
      <w:r w:rsidRPr="009A124E">
        <w:rPr>
          <w:rFonts w:ascii="Arial" w:hAnsi="Arial" w:cs="Arial"/>
          <w:sz w:val="24"/>
          <w:szCs w:val="24"/>
        </w:rPr>
        <w:t xml:space="preserve">It should be noted that no </w:t>
      </w:r>
      <w:r w:rsidR="00084382">
        <w:rPr>
          <w:rFonts w:ascii="Arial" w:hAnsi="Arial" w:cs="Arial"/>
          <w:sz w:val="24"/>
          <w:szCs w:val="24"/>
        </w:rPr>
        <w:t>authority for the stopping up</w:t>
      </w:r>
      <w:r w:rsidRPr="009A124E">
        <w:rPr>
          <w:rFonts w:ascii="Arial" w:hAnsi="Arial" w:cs="Arial"/>
          <w:sz w:val="24"/>
          <w:szCs w:val="24"/>
        </w:rPr>
        <w:t xml:space="preserve"> of a highway is conferred unless and until </w:t>
      </w:r>
      <w:r w:rsidR="00084382">
        <w:rPr>
          <w:rFonts w:ascii="Arial" w:hAnsi="Arial" w:cs="Arial"/>
          <w:sz w:val="24"/>
          <w:szCs w:val="24"/>
        </w:rPr>
        <w:t>it has been stopped up by a magistrate</w:t>
      </w:r>
      <w:r w:rsidRPr="009A124E">
        <w:rPr>
          <w:rFonts w:ascii="Arial" w:hAnsi="Arial" w:cs="Arial"/>
          <w:sz w:val="24"/>
          <w:szCs w:val="24"/>
        </w:rPr>
        <w:t xml:space="preserve">.  Any preliminary obstruction of, or interference with, the highway concerned may not only be an offence, but may make it impossible to proceed with the making of an </w:t>
      </w:r>
      <w:r w:rsidR="0037060F">
        <w:rPr>
          <w:rFonts w:ascii="Arial" w:hAnsi="Arial" w:cs="Arial"/>
          <w:sz w:val="24"/>
          <w:szCs w:val="24"/>
        </w:rPr>
        <w:t>o</w:t>
      </w:r>
      <w:r w:rsidRPr="009A124E">
        <w:rPr>
          <w:rFonts w:ascii="Arial" w:hAnsi="Arial" w:cs="Arial"/>
          <w:sz w:val="24"/>
          <w:szCs w:val="24"/>
        </w:rPr>
        <w:t>rder.</w:t>
      </w:r>
    </w:p>
    <w:p w:rsidR="00F90F98" w:rsidRDefault="00F90F98" w:rsidP="00CC1BE4">
      <w:pPr>
        <w:rPr>
          <w:rFonts w:ascii="Arial" w:hAnsi="Arial" w:cs="Arial"/>
          <w:b/>
          <w:sz w:val="24"/>
          <w:szCs w:val="24"/>
        </w:rPr>
      </w:pPr>
    </w:p>
    <w:p w:rsidR="00DE1E87" w:rsidRDefault="00DE1E87" w:rsidP="00DE1E87">
      <w:pPr>
        <w:jc w:val="center"/>
        <w:rPr>
          <w:rFonts w:ascii="Arial" w:hAnsi="Arial" w:cs="Arial"/>
          <w:b/>
          <w:sz w:val="24"/>
          <w:szCs w:val="24"/>
        </w:rPr>
      </w:pPr>
      <w:r w:rsidRPr="009A124E">
        <w:rPr>
          <w:rFonts w:ascii="Arial" w:hAnsi="Arial" w:cs="Arial"/>
          <w:b/>
          <w:sz w:val="24"/>
          <w:szCs w:val="24"/>
        </w:rPr>
        <w:t xml:space="preserve">FLOWCHART OF THE </w:t>
      </w:r>
      <w:r w:rsidR="00084382">
        <w:rPr>
          <w:rFonts w:ascii="Arial" w:hAnsi="Arial" w:cs="Arial"/>
          <w:b/>
          <w:sz w:val="24"/>
          <w:szCs w:val="24"/>
        </w:rPr>
        <w:t>HIGHWAYS STOPPING UP</w:t>
      </w:r>
      <w:r w:rsidRPr="009A124E">
        <w:rPr>
          <w:rFonts w:ascii="Arial" w:hAnsi="Arial" w:cs="Arial"/>
          <w:b/>
          <w:sz w:val="24"/>
          <w:szCs w:val="24"/>
        </w:rPr>
        <w:t xml:space="preserve"> PROCESS</w:t>
      </w:r>
    </w:p>
    <w:p w:rsidR="00084382" w:rsidRDefault="0081426B" w:rsidP="00DE1E87">
      <w:pPr>
        <w:jc w:val="center"/>
        <w:rPr>
          <w:rFonts w:ascii="Arial" w:hAnsi="Arial" w:cs="Arial"/>
          <w:b/>
          <w:sz w:val="24"/>
          <w:szCs w:val="24"/>
        </w:rPr>
      </w:pPr>
      <w:r>
        <w:rPr>
          <w:noProof/>
        </w:rPr>
        <w:pict>
          <v:rect id="_x0000_s1107" style="position:absolute;left:0;text-align:left;margin-left:240.95pt;margin-top:12.4pt;width:2in;height:36pt;z-index:251634176" fillcolor="#ffc">
            <v:textbox style="mso-next-textbox:#_x0000_s1107">
              <w:txbxContent>
                <w:p w:rsidR="003B5F81" w:rsidRPr="000869EF" w:rsidRDefault="00C761D7" w:rsidP="00DE1E87">
                  <w:pPr>
                    <w:jc w:val="center"/>
                    <w:rPr>
                      <w:rFonts w:ascii="Arial" w:hAnsi="Arial" w:cs="Arial"/>
                    </w:rPr>
                  </w:pPr>
                  <w:r>
                    <w:rPr>
                      <w:rFonts w:ascii="Arial" w:hAnsi="Arial" w:cs="Arial"/>
                    </w:rPr>
                    <w:t>Request</w:t>
                  </w:r>
                  <w:r w:rsidR="003B5F81" w:rsidRPr="000869EF">
                    <w:rPr>
                      <w:rFonts w:ascii="Arial" w:hAnsi="Arial" w:cs="Arial"/>
                    </w:rPr>
                    <w:t xml:space="preserve"> received by </w:t>
                  </w:r>
                  <w:r w:rsidR="003B5F81">
                    <w:rPr>
                      <w:rFonts w:ascii="Arial" w:hAnsi="Arial" w:cs="Arial"/>
                    </w:rPr>
                    <w:t>the Authority</w:t>
                  </w:r>
                </w:p>
              </w:txbxContent>
            </v:textbox>
          </v:rect>
        </w:pict>
      </w:r>
      <w:r>
        <w:rPr>
          <w:noProof/>
        </w:rPr>
        <w:pict>
          <v:shapetype id="_x0000_t202" coordsize="21600,21600" o:spt="202" path="m,l,21600r21600,l21600,xe">
            <v:stroke joinstyle="miter"/>
            <v:path gradientshapeok="t" o:connecttype="rect"/>
          </v:shapetype>
          <v:shape id="_x0000_s1105" type="#_x0000_t202" style="position:absolute;left:0;text-align:left;margin-left:46.75pt;margin-top:12.4pt;width:2in;height:36pt;z-index:251632128" fillcolor="#ffc">
            <v:textbox style="mso-next-textbox:#_x0000_s1105">
              <w:txbxContent>
                <w:p w:rsidR="003B5F81" w:rsidRPr="000869EF" w:rsidRDefault="00CC1BE4" w:rsidP="00CC1BE4">
                  <w:pPr>
                    <w:jc w:val="center"/>
                    <w:rPr>
                      <w:rFonts w:ascii="Arial" w:hAnsi="Arial" w:cs="Arial"/>
                    </w:rPr>
                  </w:pPr>
                  <w:r>
                    <w:rPr>
                      <w:rFonts w:ascii="Arial" w:hAnsi="Arial" w:cs="Arial"/>
                    </w:rPr>
                    <w:t>Optional Pre-Application Advice</w:t>
                  </w:r>
                </w:p>
              </w:txbxContent>
            </v:textbox>
          </v:shape>
        </w:pict>
      </w:r>
    </w:p>
    <w:p w:rsidR="00084382" w:rsidRDefault="00084382" w:rsidP="00DE1E87">
      <w:pPr>
        <w:jc w:val="center"/>
        <w:rPr>
          <w:rFonts w:ascii="Arial" w:hAnsi="Arial" w:cs="Arial"/>
          <w:b/>
          <w:sz w:val="24"/>
          <w:szCs w:val="24"/>
        </w:rPr>
      </w:pPr>
    </w:p>
    <w:p w:rsidR="00084382" w:rsidRDefault="0081426B" w:rsidP="00DE1E87">
      <w:pPr>
        <w:jc w:val="center"/>
        <w:rPr>
          <w:rFonts w:ascii="Arial" w:hAnsi="Arial" w:cs="Arial"/>
          <w:b/>
          <w:sz w:val="24"/>
          <w:szCs w:val="24"/>
        </w:rPr>
      </w:pPr>
      <w:r>
        <w:rPr>
          <w:noProof/>
        </w:rPr>
        <w:pict>
          <v:line id="_x0000_s1106" style="position:absolute;left:0;text-align:left;z-index:251633152" from="190.75pt,3.15pt" to="240.75pt,3.15pt">
            <v:stroke endarrow="block"/>
          </v:line>
        </w:pict>
      </w:r>
    </w:p>
    <w:p w:rsidR="00084382" w:rsidRPr="009A124E" w:rsidRDefault="0081426B" w:rsidP="00DE1E87">
      <w:pPr>
        <w:jc w:val="center"/>
        <w:rPr>
          <w:rFonts w:ascii="Arial" w:hAnsi="Arial" w:cs="Arial"/>
          <w:b/>
          <w:sz w:val="24"/>
          <w:szCs w:val="24"/>
        </w:rPr>
      </w:pPr>
      <w:r>
        <w:rPr>
          <w:noProof/>
        </w:rPr>
        <w:pict>
          <v:line id="_x0000_s1235" style="position:absolute;left:0;text-align:left;flip:x;z-index:251712000" from="265.65pt,7pt" to="278.45pt,20.85pt">
            <v:stroke endarrow="block"/>
          </v:line>
        </w:pict>
      </w:r>
    </w:p>
    <w:p w:rsidR="00DE1E87" w:rsidRPr="009A124E" w:rsidRDefault="0081426B" w:rsidP="002E2957">
      <w:pPr>
        <w:tabs>
          <w:tab w:val="left" w:pos="5671"/>
        </w:tabs>
      </w:pPr>
      <w:r>
        <w:rPr>
          <w:noProof/>
        </w:rPr>
        <w:pict>
          <v:line id="_x0000_s1218" style="position:absolute;z-index:251695616" from="291pt,79.15pt" to="314.6pt,79.15pt">
            <v:stroke endarrow="block"/>
          </v:line>
        </w:pict>
      </w:r>
      <w:r>
        <w:rPr>
          <w:noProof/>
        </w:rPr>
        <w:pict>
          <v:line id="_x0000_s1230" style="position:absolute;flip:x;z-index:251705856" from="59.85pt,95.35pt" to="59.85pt,117.75pt">
            <v:stroke endarrow="block"/>
          </v:line>
        </w:pict>
      </w:r>
      <w:r>
        <w:rPr>
          <w:noProof/>
        </w:rPr>
        <w:pict>
          <v:rect id="_x0000_s1118" style="position:absolute;margin-left:-11.8pt;margin-top:62.6pt;width:2in;height:32.75pt;z-index:251640320" fillcolor="#ffc">
            <v:textbox style="mso-next-textbox:#_x0000_s1118">
              <w:txbxContent>
                <w:p w:rsidR="003B5F81" w:rsidRPr="000869EF" w:rsidRDefault="003B5F81" w:rsidP="008C07FA">
                  <w:pPr>
                    <w:jc w:val="center"/>
                    <w:rPr>
                      <w:rFonts w:ascii="Arial" w:hAnsi="Arial" w:cs="Arial"/>
                    </w:rPr>
                  </w:pPr>
                  <w:r>
                    <w:rPr>
                      <w:rFonts w:ascii="Arial" w:hAnsi="Arial" w:cs="Arial"/>
                    </w:rPr>
                    <w:t>Application made to Magistrates’ court</w:t>
                  </w:r>
                </w:p>
                <w:p w:rsidR="003B5F81" w:rsidRDefault="003B5F81"/>
              </w:txbxContent>
            </v:textbox>
          </v:rect>
        </w:pict>
      </w:r>
      <w:r>
        <w:rPr>
          <w:noProof/>
        </w:rPr>
        <w:pict>
          <v:line id="_x0000_s1214" style="position:absolute;flip:x;z-index:251691520" from="132.2pt,79.15pt" to="146.5pt,79.15pt">
            <v:stroke endarrow="block"/>
          </v:line>
        </w:pict>
      </w:r>
      <w:r>
        <w:rPr>
          <w:noProof/>
        </w:rPr>
        <w:pict>
          <v:rect id="_x0000_s1108" style="position:absolute;margin-left:146.9pt;margin-top:7.05pt;width:144.1pt;height:33.6pt;z-index:251635200" fillcolor="#ffc">
            <v:textbox style="mso-next-textbox:#_x0000_s1108">
              <w:txbxContent>
                <w:p w:rsidR="003B5F81" w:rsidRDefault="003B5F81" w:rsidP="008C07FA">
                  <w:pPr>
                    <w:jc w:val="center"/>
                    <w:rPr>
                      <w:rFonts w:ascii="Arial" w:hAnsi="Arial" w:cs="Arial"/>
                    </w:rPr>
                  </w:pPr>
                  <w:r>
                    <w:rPr>
                      <w:rFonts w:ascii="Arial" w:hAnsi="Arial" w:cs="Arial"/>
                    </w:rPr>
                    <w:t>Authority carries out public consultation</w:t>
                  </w:r>
                </w:p>
                <w:p w:rsidR="003B5F81" w:rsidRPr="000869EF" w:rsidRDefault="003B5F81" w:rsidP="00DE1E87">
                  <w:pPr>
                    <w:rPr>
                      <w:szCs w:val="24"/>
                    </w:rPr>
                  </w:pPr>
                </w:p>
              </w:txbxContent>
            </v:textbox>
          </v:rect>
        </w:pict>
      </w:r>
      <w:r>
        <w:rPr>
          <w:noProof/>
        </w:rPr>
        <w:pict>
          <v:line id="_x0000_s1195" style="position:absolute;flip:x;z-index:251685376" from="132.8pt,608.85pt" to="151.05pt,608.85pt">
            <v:stroke endarrow="block"/>
            <w10:wrap side="left"/>
            <w10:anchorlock/>
          </v:line>
        </w:pict>
      </w:r>
      <w:r>
        <w:rPr>
          <w:noProof/>
        </w:rPr>
        <w:pict>
          <v:rect id="_x0000_s1163" style="position:absolute;margin-left:151.05pt;margin-top:590.15pt;width:2in;height:42.55pt;z-index:251657728" fillcolor="#cfc">
            <v:textbox style="mso-next-textbox:#_x0000_s1163">
              <w:txbxContent>
                <w:p w:rsidR="003B5F81" w:rsidRDefault="003B5F81" w:rsidP="00DE1E87">
                  <w:pPr>
                    <w:jc w:val="center"/>
                    <w:rPr>
                      <w:rFonts w:ascii="Arial" w:hAnsi="Arial" w:cs="Arial"/>
                    </w:rPr>
                  </w:pPr>
                </w:p>
                <w:p w:rsidR="003B5F81" w:rsidRPr="00D24DCF" w:rsidRDefault="003B5F81" w:rsidP="00DE1E87">
                  <w:pPr>
                    <w:jc w:val="center"/>
                    <w:rPr>
                      <w:rFonts w:ascii="Arial" w:hAnsi="Arial" w:cs="Arial"/>
                    </w:rPr>
                  </w:pPr>
                  <w:r>
                    <w:rPr>
                      <w:rFonts w:ascii="Arial" w:hAnsi="Arial" w:cs="Arial"/>
                    </w:rPr>
                    <w:t>Order upheld by High Court</w:t>
                  </w:r>
                  <w:r w:rsidRPr="00D24DCF">
                    <w:rPr>
                      <w:rFonts w:ascii="Arial" w:hAnsi="Arial" w:cs="Arial"/>
                    </w:rPr>
                    <w:t xml:space="preserve"> </w:t>
                  </w:r>
                </w:p>
              </w:txbxContent>
            </v:textbox>
            <w10:wrap side="left"/>
            <w10:anchorlock/>
          </v:rect>
        </w:pict>
      </w:r>
      <w:r>
        <w:rPr>
          <w:noProof/>
        </w:rPr>
        <w:pict>
          <v:line id="_x0000_s1127" style="position:absolute;z-index:251643392" from="540pt,171pt" to="540pt,189pt">
            <v:stroke endarrow="block"/>
          </v:line>
        </w:pict>
      </w:r>
      <w:r w:rsidR="002E2957">
        <w:tab/>
      </w:r>
    </w:p>
    <w:p w:rsidR="00ED4D3C" w:rsidRDefault="0081426B" w:rsidP="00FC5EF7">
      <w:pPr>
        <w:rPr>
          <w:rFonts w:ascii="Arial" w:hAnsi="Arial" w:cs="Arial"/>
          <w:b/>
          <w:sz w:val="28"/>
        </w:rPr>
      </w:pPr>
      <w:r>
        <w:rPr>
          <w:noProof/>
        </w:rPr>
        <w:pict>
          <v:line id="_x0000_s1245" style="position:absolute;z-index:251717120" from="213.2pt,194.3pt" to="213.2pt,205.65pt">
            <v:stroke endarrow="block"/>
          </v:line>
        </w:pict>
      </w:r>
      <w:r>
        <w:rPr>
          <w:noProof/>
        </w:rPr>
        <w:pict>
          <v:rect id="_x0000_s1221" style="position:absolute;margin-left:56.65pt;margin-top:205.65pt;width:312.3pt;height:36pt;z-index:251698688" fillcolor="#cfc">
            <v:textbox style="mso-next-textbox:#_x0000_s1221">
              <w:txbxContent>
                <w:p w:rsidR="003B5F81" w:rsidRPr="00AD6D1B" w:rsidRDefault="003B5F81" w:rsidP="006D5B1C">
                  <w:pPr>
                    <w:jc w:val="center"/>
                    <w:rPr>
                      <w:rFonts w:ascii="Arial" w:hAnsi="Arial" w:cs="Arial"/>
                      <w:b/>
                      <w:caps/>
                    </w:rPr>
                  </w:pPr>
                  <w:r w:rsidRPr="00AD6D1B">
                    <w:rPr>
                      <w:rFonts w:ascii="Arial" w:hAnsi="Arial" w:cs="Arial"/>
                      <w:b/>
                      <w:caps/>
                    </w:rPr>
                    <w:t>Highway stopped up and highways records amended accordingly</w:t>
                  </w:r>
                </w:p>
                <w:p w:rsidR="003B5F81" w:rsidRPr="000869EF" w:rsidRDefault="003B5F81" w:rsidP="006D5B1C">
                  <w:pPr>
                    <w:jc w:val="center"/>
                    <w:rPr>
                      <w:rFonts w:ascii="Arial" w:hAnsi="Arial" w:cs="Arial"/>
                    </w:rPr>
                  </w:pPr>
                </w:p>
              </w:txbxContent>
            </v:textbox>
          </v:rect>
        </w:pict>
      </w:r>
      <w:r>
        <w:rPr>
          <w:noProof/>
        </w:rPr>
        <w:pict>
          <v:line id="_x0000_s1220" style="position:absolute;z-index:251697664" from="131.9pt,171.95pt" to="145.75pt,171.95pt">
            <v:stroke endarrow="block"/>
          </v:line>
        </w:pict>
      </w:r>
      <w:r>
        <w:rPr>
          <w:noProof/>
        </w:rPr>
        <w:pict>
          <v:rect id="_x0000_s1185" style="position:absolute;margin-left:145.75pt;margin-top:158.35pt;width:2in;height:36pt;z-index:251675136" fillcolor="#ffc">
            <v:textbox style="mso-next-textbox:#_x0000_s1185">
              <w:txbxContent>
                <w:p w:rsidR="003B5F81" w:rsidRPr="0020512B" w:rsidRDefault="003B5F81" w:rsidP="001809A9">
                  <w:pPr>
                    <w:jc w:val="center"/>
                    <w:rPr>
                      <w:rFonts w:ascii="Arial" w:hAnsi="Arial" w:cs="Arial"/>
                    </w:rPr>
                  </w:pPr>
                  <w:r>
                    <w:rPr>
                      <w:rFonts w:ascii="Arial" w:hAnsi="Arial" w:cs="Arial"/>
                    </w:rPr>
                    <w:t xml:space="preserve">Magistrate </w:t>
                  </w:r>
                  <w:r w:rsidR="00634CCD">
                    <w:rPr>
                      <w:rFonts w:ascii="Arial" w:hAnsi="Arial" w:cs="Arial"/>
                    </w:rPr>
                    <w:t>signs</w:t>
                  </w:r>
                  <w:r>
                    <w:rPr>
                      <w:rFonts w:ascii="Arial" w:hAnsi="Arial" w:cs="Arial"/>
                    </w:rPr>
                    <w:t xml:space="preserve"> order to stop up highway</w:t>
                  </w:r>
                </w:p>
                <w:p w:rsidR="003B5F81" w:rsidRPr="000869EF" w:rsidRDefault="003B5F81" w:rsidP="001809A9">
                  <w:pPr>
                    <w:jc w:val="center"/>
                    <w:rPr>
                      <w:rFonts w:ascii="Arial" w:hAnsi="Arial" w:cs="Arial"/>
                    </w:rPr>
                  </w:pPr>
                </w:p>
              </w:txbxContent>
            </v:textbox>
          </v:rect>
        </w:pict>
      </w:r>
      <w:r>
        <w:rPr>
          <w:noProof/>
        </w:rPr>
        <w:pict>
          <v:line id="_x0000_s1237" style="position:absolute;z-index:251714048" from="291pt,121.5pt" to="314.6pt,121.5pt">
            <v:stroke endarrow="block"/>
          </v:line>
        </w:pict>
      </w:r>
      <w:r>
        <w:rPr>
          <w:noProof/>
        </w:rPr>
        <w:pict>
          <v:shape id="_x0000_s1216" type="#_x0000_t202" style="position:absolute;margin-left:315.2pt;margin-top:106.25pt;width:144.1pt;height:32.75pt;z-index:251693568" fillcolor="#f99">
            <v:textbox style="mso-next-textbox:#_x0000_s1216">
              <w:txbxContent>
                <w:p w:rsidR="003B5F81" w:rsidRPr="008D7C95" w:rsidRDefault="003B5F81" w:rsidP="006D5B1C">
                  <w:pPr>
                    <w:jc w:val="center"/>
                    <w:rPr>
                      <w:rFonts w:ascii="Arial" w:hAnsi="Arial" w:cs="Arial"/>
                      <w:b/>
                    </w:rPr>
                  </w:pPr>
                  <w:r w:rsidRPr="008D7C95">
                    <w:rPr>
                      <w:rFonts w:ascii="Arial" w:hAnsi="Arial" w:cs="Arial"/>
                      <w:b/>
                    </w:rPr>
                    <w:t>END OF</w:t>
                  </w:r>
                </w:p>
                <w:p w:rsidR="003B5F81" w:rsidRPr="008D7C95" w:rsidRDefault="003B5F81" w:rsidP="006D5B1C">
                  <w:pPr>
                    <w:jc w:val="center"/>
                    <w:rPr>
                      <w:rFonts w:ascii="Arial" w:hAnsi="Arial" w:cs="Arial"/>
                      <w:b/>
                    </w:rPr>
                  </w:pPr>
                  <w:r w:rsidRPr="008D7C95">
                    <w:rPr>
                      <w:rFonts w:ascii="Arial" w:hAnsi="Arial" w:cs="Arial"/>
                      <w:b/>
                    </w:rPr>
                    <w:t>PROCESS</w:t>
                  </w:r>
                </w:p>
                <w:p w:rsidR="003B5F81" w:rsidRPr="00725BEB" w:rsidRDefault="003B5F81" w:rsidP="006D5B1C">
                  <w:pPr>
                    <w:jc w:val="center"/>
                    <w:rPr>
                      <w:rFonts w:ascii="Arial" w:hAnsi="Arial" w:cs="Arial"/>
                      <w:sz w:val="24"/>
                      <w:szCs w:val="24"/>
                    </w:rPr>
                  </w:pPr>
                </w:p>
              </w:txbxContent>
            </v:textbox>
          </v:shape>
        </w:pict>
      </w:r>
      <w:r>
        <w:rPr>
          <w:noProof/>
        </w:rPr>
        <w:pict>
          <v:line id="_x0000_s1219" style="position:absolute;z-index:251696640" from="387.95pt,84.35pt" to="387.95pt,106.25pt">
            <v:stroke endarrow="block"/>
          </v:line>
        </w:pict>
      </w:r>
      <w:r>
        <w:rPr>
          <w:noProof/>
        </w:rPr>
        <w:pict>
          <v:line id="_x0000_s1229" style="position:absolute;flip:y;z-index:251704832" from="132.8pt,139pt" to="145.75pt,158.35pt">
            <v:stroke endarrow="block"/>
          </v:line>
        </w:pict>
      </w:r>
      <w:r>
        <w:rPr>
          <w:noProof/>
        </w:rPr>
        <w:pict>
          <v:rect id="_x0000_s1173" style="position:absolute;margin-left:145.75pt;margin-top:106.25pt;width:144.1pt;height:32.75pt;z-index:251663872" fillcolor="#f99">
            <v:textbox style="mso-next-textbox:#_x0000_s1173">
              <w:txbxContent>
                <w:p w:rsidR="003B5F81" w:rsidRPr="00ED6E24" w:rsidRDefault="003B5F81" w:rsidP="004D439D">
                  <w:pPr>
                    <w:jc w:val="center"/>
                    <w:rPr>
                      <w:rFonts w:ascii="Arial" w:hAnsi="Arial" w:cs="Arial"/>
                    </w:rPr>
                  </w:pPr>
                  <w:r>
                    <w:rPr>
                      <w:rFonts w:ascii="Arial" w:hAnsi="Arial" w:cs="Arial"/>
                    </w:rPr>
                    <w:t>Magistrate declines to stop up highway</w:t>
                  </w:r>
                </w:p>
              </w:txbxContent>
            </v:textbox>
          </v:rect>
        </w:pict>
      </w:r>
      <w:r>
        <w:rPr>
          <w:noProof/>
        </w:rPr>
        <w:pict>
          <v:line id="_x0000_s1236" style="position:absolute;z-index:251713024" from="59.85pt,139pt" to="59.85pt,158.35pt">
            <v:stroke endarrow="block"/>
          </v:line>
        </w:pict>
      </w:r>
      <w:r>
        <w:rPr>
          <w:noProof/>
        </w:rPr>
        <w:pict>
          <v:rect id="_x0000_s1121" style="position:absolute;margin-left:315.2pt;margin-top:50.9pt;width:144.1pt;height:32.95pt;z-index:251642368" fillcolor="#f99">
            <v:textbox style="mso-next-textbox:#_x0000_s1121">
              <w:txbxContent>
                <w:p w:rsidR="003B5F81" w:rsidRPr="00084382" w:rsidRDefault="003B5F81" w:rsidP="003939CA">
                  <w:pPr>
                    <w:jc w:val="center"/>
                    <w:rPr>
                      <w:rFonts w:ascii="Arial" w:hAnsi="Arial" w:cs="Arial"/>
                      <w:sz w:val="10"/>
                      <w:szCs w:val="10"/>
                    </w:rPr>
                  </w:pPr>
                </w:p>
                <w:p w:rsidR="003B5F81" w:rsidRPr="00ED6E24" w:rsidRDefault="003B5F81" w:rsidP="003939CA">
                  <w:pPr>
                    <w:jc w:val="center"/>
                    <w:rPr>
                      <w:rFonts w:ascii="Arial" w:hAnsi="Arial" w:cs="Arial"/>
                    </w:rPr>
                  </w:pPr>
                  <w:r>
                    <w:rPr>
                      <w:rFonts w:ascii="Arial" w:hAnsi="Arial" w:cs="Arial"/>
                    </w:rPr>
                    <w:t>No application made</w:t>
                  </w:r>
                </w:p>
              </w:txbxContent>
            </v:textbox>
          </v:rect>
        </w:pict>
      </w:r>
      <w:r>
        <w:rPr>
          <w:noProof/>
        </w:rPr>
        <w:pict>
          <v:rect id="_x0000_s1112" style="position:absolute;margin-left:146.4pt;margin-top:46.3pt;width:2in;height:42.3pt;z-index:251636224" fillcolor="#ffc">
            <v:textbox style="mso-next-textbox:#_x0000_s1112">
              <w:txbxContent>
                <w:p w:rsidR="003B5F81" w:rsidRPr="00ED6E24" w:rsidRDefault="003B5F81" w:rsidP="008C07FA">
                  <w:pPr>
                    <w:jc w:val="center"/>
                    <w:rPr>
                      <w:rFonts w:ascii="Arial" w:hAnsi="Arial" w:cs="Arial"/>
                    </w:rPr>
                  </w:pPr>
                  <w:r>
                    <w:rPr>
                      <w:rFonts w:ascii="Arial" w:hAnsi="Arial" w:cs="Arial"/>
                    </w:rPr>
                    <w:t>Authority consider</w:t>
                  </w:r>
                  <w:r w:rsidR="00AD15EC">
                    <w:rPr>
                      <w:rFonts w:ascii="Arial" w:hAnsi="Arial" w:cs="Arial"/>
                    </w:rPr>
                    <w:t>s</w:t>
                  </w:r>
                  <w:r>
                    <w:rPr>
                      <w:rFonts w:ascii="Arial" w:hAnsi="Arial" w:cs="Arial"/>
                    </w:rPr>
                    <w:t xml:space="preserve"> whether or not to apply to the Magistrates’ court</w:t>
                  </w:r>
                </w:p>
                <w:p w:rsidR="003B5F81" w:rsidRPr="00053D74" w:rsidRDefault="003B5F81" w:rsidP="00DE1E87">
                  <w:pPr>
                    <w:jc w:val="center"/>
                    <w:rPr>
                      <w:rFonts w:ascii="Arial" w:hAnsi="Arial" w:cs="Arial"/>
                      <w:sz w:val="24"/>
                      <w:szCs w:val="24"/>
                    </w:rPr>
                  </w:pPr>
                </w:p>
              </w:txbxContent>
            </v:textbox>
          </v:rect>
        </w:pict>
      </w:r>
      <w:r>
        <w:rPr>
          <w:noProof/>
        </w:rPr>
        <w:pict>
          <v:shape id="_x0000_s1177" type="#_x0000_t202" style="position:absolute;margin-left:-12.1pt;margin-top:158.35pt;width:2in;height:32.75pt;z-index:251667968" fillcolor="#ffc">
            <v:textbox style="mso-next-textbox:#_x0000_s1177">
              <w:txbxContent>
                <w:p w:rsidR="003B5F81" w:rsidRPr="00CC08B4" w:rsidRDefault="003B5F81" w:rsidP="0004609E">
                  <w:pPr>
                    <w:jc w:val="center"/>
                    <w:rPr>
                      <w:rFonts w:ascii="Arial" w:hAnsi="Arial" w:cs="Arial"/>
                    </w:rPr>
                  </w:pPr>
                  <w:r>
                    <w:rPr>
                      <w:rFonts w:ascii="Arial" w:hAnsi="Arial" w:cs="Arial"/>
                    </w:rPr>
                    <w:t>Magistrates’ court hearing to consider application</w:t>
                  </w:r>
                </w:p>
              </w:txbxContent>
            </v:textbox>
          </v:shape>
        </w:pict>
      </w:r>
      <w:r>
        <w:rPr>
          <w:noProof/>
        </w:rPr>
        <w:pict>
          <v:rect id="_x0000_s1243" style="position:absolute;margin-left:-12.1pt;margin-top:106.25pt;width:2in;height:32.75pt;z-index:251716096" fillcolor="#ffc">
            <v:textbox style="mso-next-textbox:#_x0000_s1243">
              <w:txbxContent>
                <w:p w:rsidR="00F90F98" w:rsidRPr="000869EF" w:rsidRDefault="00634CCD" w:rsidP="00F90F98">
                  <w:pPr>
                    <w:jc w:val="center"/>
                    <w:rPr>
                      <w:rFonts w:ascii="Arial" w:hAnsi="Arial" w:cs="Arial"/>
                    </w:rPr>
                  </w:pPr>
                  <w:r>
                    <w:rPr>
                      <w:rFonts w:ascii="Arial" w:hAnsi="Arial" w:cs="Arial"/>
                    </w:rPr>
                    <w:t>Notice of draft order advertised</w:t>
                  </w:r>
                </w:p>
                <w:p w:rsidR="00F90F98" w:rsidRDefault="00F90F98" w:rsidP="00F90F98"/>
              </w:txbxContent>
            </v:textbox>
          </v:rect>
        </w:pict>
      </w:r>
      <w:r>
        <w:rPr>
          <w:noProof/>
        </w:rPr>
        <w:pict>
          <v:line id="_x0000_s1228" style="position:absolute;flip:x;z-index:251703808" from="219.5pt,29.35pt" to="219.5pt,46.3pt">
            <v:stroke endarrow="block"/>
          </v:line>
        </w:pict>
      </w:r>
      <w:r>
        <w:rPr>
          <w:noProof/>
        </w:rPr>
        <w:pict>
          <v:shape id="_x0000_s1192" type="#_x0000_t202" style="position:absolute;margin-left:315.2pt;margin-top:578.65pt;width:2in;height:42.55pt;z-index:251682304" fillcolor="#f99">
            <v:textbox style="mso-next-textbox:#_x0000_s1192">
              <w:txbxContent>
                <w:p w:rsidR="003B5F81" w:rsidRDefault="003B5F81" w:rsidP="006C7D5F">
                  <w:pPr>
                    <w:jc w:val="center"/>
                    <w:rPr>
                      <w:rFonts w:ascii="Arial" w:hAnsi="Arial" w:cs="Arial"/>
                      <w:b/>
                    </w:rPr>
                  </w:pPr>
                  <w:r w:rsidRPr="008D7C95">
                    <w:rPr>
                      <w:rFonts w:ascii="Arial" w:hAnsi="Arial" w:cs="Arial"/>
                      <w:b/>
                    </w:rPr>
                    <w:t>END OF</w:t>
                  </w:r>
                  <w:r>
                    <w:rPr>
                      <w:rFonts w:ascii="Arial" w:hAnsi="Arial" w:cs="Arial"/>
                      <w:b/>
                    </w:rPr>
                    <w:t xml:space="preserve"> </w:t>
                  </w:r>
                  <w:r w:rsidRPr="008D7C95">
                    <w:rPr>
                      <w:rFonts w:ascii="Arial" w:hAnsi="Arial" w:cs="Arial"/>
                      <w:b/>
                    </w:rPr>
                    <w:t>PROCESS</w:t>
                  </w:r>
                </w:p>
                <w:p w:rsidR="003B5F81" w:rsidRPr="008D7C95" w:rsidRDefault="003B5F81" w:rsidP="006C7D5F">
                  <w:pPr>
                    <w:jc w:val="center"/>
                    <w:rPr>
                      <w:rFonts w:ascii="Arial" w:hAnsi="Arial" w:cs="Arial"/>
                      <w:b/>
                    </w:rPr>
                  </w:pPr>
                  <w:r>
                    <w:rPr>
                      <w:rFonts w:ascii="Arial" w:hAnsi="Arial" w:cs="Arial"/>
                      <w:b/>
                    </w:rPr>
                    <w:t>(unless case is appealed to Court of Appeal)</w:t>
                  </w:r>
                </w:p>
                <w:p w:rsidR="003B5F81" w:rsidRPr="00725BEB" w:rsidRDefault="003B5F81" w:rsidP="006C7D5F">
                  <w:pPr>
                    <w:jc w:val="center"/>
                    <w:rPr>
                      <w:rFonts w:ascii="Arial" w:hAnsi="Arial" w:cs="Arial"/>
                      <w:sz w:val="24"/>
                      <w:szCs w:val="24"/>
                    </w:rPr>
                  </w:pPr>
                </w:p>
              </w:txbxContent>
            </v:textbox>
          </v:shape>
        </w:pict>
      </w:r>
      <w:r>
        <w:rPr>
          <w:noProof/>
        </w:rPr>
        <w:pict>
          <v:shape id="_x0000_s1157" type="#_x0000_t202" style="position:absolute;margin-left:-11.3pt;margin-top:578.65pt;width:144.1pt;height:42.55pt;z-index:251652608" fillcolor="#cfc">
            <v:textbox style="mso-next-textbox:#_x0000_s1157">
              <w:txbxContent>
                <w:p w:rsidR="003B5F81" w:rsidRPr="008D7C95" w:rsidRDefault="003B5F81" w:rsidP="00DE1E87">
                  <w:pPr>
                    <w:jc w:val="center"/>
                    <w:rPr>
                      <w:rFonts w:ascii="Arial" w:hAnsi="Arial" w:cs="Arial"/>
                      <w:b/>
                    </w:rPr>
                  </w:pPr>
                  <w:r w:rsidRPr="008D7C95">
                    <w:rPr>
                      <w:rFonts w:ascii="Arial" w:hAnsi="Arial" w:cs="Arial"/>
                      <w:b/>
                    </w:rPr>
                    <w:t>END OF</w:t>
                  </w:r>
                </w:p>
                <w:p w:rsidR="003B5F81" w:rsidRPr="008D7C95" w:rsidRDefault="003B5F81" w:rsidP="00DE1E87">
                  <w:pPr>
                    <w:jc w:val="center"/>
                    <w:rPr>
                      <w:rFonts w:ascii="Arial" w:hAnsi="Arial" w:cs="Arial"/>
                      <w:b/>
                    </w:rPr>
                  </w:pPr>
                  <w:r w:rsidRPr="008D7C95">
                    <w:rPr>
                      <w:rFonts w:ascii="Arial" w:hAnsi="Arial" w:cs="Arial"/>
                      <w:b/>
                    </w:rPr>
                    <w:t>PROCESS</w:t>
                  </w:r>
                </w:p>
                <w:p w:rsidR="003B5F81" w:rsidRPr="00725BEB" w:rsidRDefault="003B5F81" w:rsidP="00DE1E87">
                  <w:pPr>
                    <w:jc w:val="center"/>
                    <w:rPr>
                      <w:rFonts w:ascii="Arial" w:hAnsi="Arial" w:cs="Arial"/>
                      <w:sz w:val="24"/>
                      <w:szCs w:val="24"/>
                    </w:rPr>
                  </w:pPr>
                </w:p>
              </w:txbxContent>
            </v:textbox>
          </v:shape>
        </w:pict>
      </w:r>
      <w:r w:rsidR="0037060F">
        <w:rPr>
          <w:rFonts w:ascii="Arial" w:hAnsi="Arial" w:cs="Arial"/>
          <w:b/>
          <w:sz w:val="28"/>
        </w:rPr>
        <w:br w:type="page"/>
      </w:r>
    </w:p>
    <w:p w:rsidR="00FC5EF7" w:rsidRPr="00A96506" w:rsidRDefault="00FC5EF7" w:rsidP="00FC5EF7">
      <w:pPr>
        <w:rPr>
          <w:rFonts w:ascii="Arial" w:hAnsi="Arial" w:cs="Arial"/>
          <w:b/>
          <w:sz w:val="28"/>
        </w:rPr>
      </w:pPr>
      <w:r>
        <w:rPr>
          <w:rFonts w:ascii="Arial" w:hAnsi="Arial" w:cs="Arial"/>
          <w:b/>
          <w:sz w:val="24"/>
          <w:szCs w:val="24"/>
          <w:u w:val="single"/>
        </w:rPr>
        <w:t xml:space="preserve">APPENDIX </w:t>
      </w:r>
      <w:r w:rsidR="00084382">
        <w:rPr>
          <w:rFonts w:ascii="Arial" w:hAnsi="Arial" w:cs="Arial"/>
          <w:b/>
          <w:sz w:val="24"/>
          <w:szCs w:val="24"/>
          <w:u w:val="single"/>
        </w:rPr>
        <w:t>1</w:t>
      </w:r>
    </w:p>
    <w:p w:rsidR="00FC5EF7" w:rsidRDefault="00FC5EF7" w:rsidP="00FC5EF7">
      <w:pPr>
        <w:rPr>
          <w:rFonts w:ascii="Arial" w:hAnsi="Arial" w:cs="Arial"/>
          <w:b/>
          <w:sz w:val="24"/>
          <w:szCs w:val="24"/>
          <w:u w:val="single"/>
        </w:rPr>
      </w:pPr>
    </w:p>
    <w:p w:rsidR="009A124E" w:rsidRPr="009A124E" w:rsidRDefault="009A124E" w:rsidP="00FC5EF7">
      <w:pPr>
        <w:jc w:val="center"/>
        <w:rPr>
          <w:rFonts w:ascii="Arial" w:hAnsi="Arial" w:cs="Arial"/>
          <w:b/>
          <w:sz w:val="24"/>
          <w:szCs w:val="24"/>
        </w:rPr>
      </w:pPr>
      <w:r w:rsidRPr="009A124E">
        <w:rPr>
          <w:rFonts w:ascii="Arial" w:hAnsi="Arial" w:cs="Arial"/>
          <w:b/>
          <w:sz w:val="24"/>
          <w:szCs w:val="24"/>
        </w:rPr>
        <w:t xml:space="preserve">HOW TO COMPLETE THE APPLICTION </w:t>
      </w:r>
      <w:smartTag w:uri="urn:schemas-microsoft-com:office:smarttags" w:element="stockticker">
        <w:r w:rsidRPr="009A124E">
          <w:rPr>
            <w:rFonts w:ascii="Arial" w:hAnsi="Arial" w:cs="Arial"/>
            <w:b/>
            <w:sz w:val="24"/>
            <w:szCs w:val="24"/>
          </w:rPr>
          <w:t>FORM</w:t>
        </w:r>
      </w:smartTag>
    </w:p>
    <w:p w:rsidR="009A124E" w:rsidRPr="009A124E" w:rsidRDefault="009A124E" w:rsidP="009A124E">
      <w:pPr>
        <w:rPr>
          <w:rFonts w:ascii="Arial" w:hAnsi="Arial" w:cs="Arial"/>
          <w:sz w:val="24"/>
          <w:szCs w:val="24"/>
        </w:rPr>
      </w:pPr>
    </w:p>
    <w:p w:rsidR="009A124E" w:rsidRPr="009A124E" w:rsidRDefault="000A3A8E" w:rsidP="009A124E">
      <w:pPr>
        <w:keepNext/>
        <w:outlineLvl w:val="1"/>
        <w:rPr>
          <w:rFonts w:ascii="Arial" w:hAnsi="Arial" w:cs="Arial"/>
          <w:sz w:val="24"/>
          <w:szCs w:val="24"/>
        </w:rPr>
      </w:pPr>
      <w:r>
        <w:rPr>
          <w:rFonts w:ascii="Arial" w:hAnsi="Arial" w:cs="Arial"/>
          <w:sz w:val="24"/>
          <w:szCs w:val="24"/>
        </w:rPr>
        <w:t xml:space="preserve">Section 1 </w:t>
      </w:r>
      <w:r>
        <w:rPr>
          <w:rFonts w:ascii="Arial" w:hAnsi="Arial" w:cs="Arial"/>
          <w:sz w:val="24"/>
          <w:szCs w:val="24"/>
        </w:rPr>
        <w:tab/>
        <w:t>Complete</w:t>
      </w:r>
      <w:r w:rsidR="009A124E" w:rsidRPr="009A124E">
        <w:rPr>
          <w:rFonts w:ascii="Arial" w:hAnsi="Arial" w:cs="Arial"/>
          <w:sz w:val="24"/>
          <w:szCs w:val="24"/>
        </w:rPr>
        <w:t xml:space="preserve"> name and contact details</w:t>
      </w:r>
      <w:r>
        <w:rPr>
          <w:rFonts w:ascii="Arial" w:hAnsi="Arial" w:cs="Arial"/>
          <w:sz w:val="24"/>
          <w:szCs w:val="24"/>
        </w:rPr>
        <w:t xml:space="preserve"> of </w:t>
      </w:r>
      <w:r w:rsidR="00A83DE0">
        <w:rPr>
          <w:rFonts w:ascii="Arial" w:hAnsi="Arial" w:cs="Arial"/>
          <w:sz w:val="24"/>
          <w:szCs w:val="24"/>
        </w:rPr>
        <w:t>interested party</w:t>
      </w:r>
    </w:p>
    <w:p w:rsidR="009A124E" w:rsidRPr="009A124E" w:rsidRDefault="009A124E" w:rsidP="009A124E">
      <w:pPr>
        <w:rPr>
          <w:rFonts w:ascii="Arial" w:hAnsi="Arial" w:cs="Arial"/>
          <w:sz w:val="24"/>
          <w:szCs w:val="24"/>
        </w:rPr>
      </w:pPr>
    </w:p>
    <w:p w:rsidR="009A124E" w:rsidRPr="009A124E" w:rsidRDefault="000720B4" w:rsidP="009A124E">
      <w:pPr>
        <w:rPr>
          <w:rFonts w:ascii="Arial" w:hAnsi="Arial" w:cs="Arial"/>
          <w:sz w:val="24"/>
          <w:szCs w:val="24"/>
        </w:rPr>
      </w:pPr>
      <w:r>
        <w:rPr>
          <w:rFonts w:ascii="Arial" w:hAnsi="Arial" w:cs="Arial"/>
          <w:sz w:val="24"/>
          <w:szCs w:val="24"/>
        </w:rPr>
        <w:t>Section 2</w:t>
      </w:r>
      <w:r>
        <w:rPr>
          <w:rFonts w:ascii="Arial" w:hAnsi="Arial" w:cs="Arial"/>
          <w:sz w:val="24"/>
          <w:szCs w:val="24"/>
        </w:rPr>
        <w:tab/>
        <w:t>Complete name and</w:t>
      </w:r>
      <w:r w:rsidR="009A124E" w:rsidRPr="009A124E">
        <w:rPr>
          <w:rFonts w:ascii="Arial" w:hAnsi="Arial" w:cs="Arial"/>
          <w:sz w:val="24"/>
          <w:szCs w:val="24"/>
        </w:rPr>
        <w:t xml:space="preserve"> contact details of agent</w:t>
      </w:r>
      <w:r w:rsidR="00771194">
        <w:rPr>
          <w:rFonts w:ascii="Arial" w:hAnsi="Arial" w:cs="Arial"/>
          <w:sz w:val="24"/>
          <w:szCs w:val="24"/>
        </w:rPr>
        <w:t>, if applicable</w:t>
      </w:r>
      <w:r w:rsidR="009A124E" w:rsidRPr="009A124E">
        <w:rPr>
          <w:rFonts w:ascii="Arial" w:hAnsi="Arial" w:cs="Arial"/>
          <w:sz w:val="24"/>
          <w:szCs w:val="24"/>
        </w:rPr>
        <w:t xml:space="preserve"> </w:t>
      </w:r>
    </w:p>
    <w:p w:rsidR="009A124E" w:rsidRPr="009A124E" w:rsidRDefault="009A124E" w:rsidP="009A124E">
      <w:pPr>
        <w:rPr>
          <w:rFonts w:ascii="Arial" w:hAnsi="Arial" w:cs="Arial"/>
          <w:sz w:val="24"/>
          <w:szCs w:val="24"/>
        </w:rPr>
      </w:pPr>
    </w:p>
    <w:p w:rsidR="009A124E" w:rsidRPr="009A124E" w:rsidRDefault="009A124E" w:rsidP="009A124E">
      <w:pPr>
        <w:tabs>
          <w:tab w:val="left" w:pos="1418"/>
        </w:tabs>
        <w:ind w:left="1985" w:hanging="1985"/>
        <w:jc w:val="both"/>
        <w:rPr>
          <w:rFonts w:ascii="Arial" w:hAnsi="Arial" w:cs="Arial"/>
          <w:sz w:val="24"/>
          <w:szCs w:val="24"/>
        </w:rPr>
      </w:pPr>
      <w:r w:rsidRPr="009A124E">
        <w:rPr>
          <w:rFonts w:ascii="Arial" w:hAnsi="Arial" w:cs="Arial"/>
          <w:sz w:val="24"/>
          <w:szCs w:val="24"/>
        </w:rPr>
        <w:t xml:space="preserve">Section 3 </w:t>
      </w:r>
      <w:r w:rsidRPr="009A124E">
        <w:rPr>
          <w:rFonts w:ascii="Arial" w:hAnsi="Arial" w:cs="Arial"/>
          <w:sz w:val="24"/>
          <w:szCs w:val="24"/>
        </w:rPr>
        <w:tab/>
        <w:t xml:space="preserve">(a)  </w:t>
      </w:r>
      <w:r w:rsidRPr="009A124E">
        <w:rPr>
          <w:rFonts w:ascii="Arial" w:hAnsi="Arial" w:cs="Arial"/>
          <w:sz w:val="24"/>
          <w:szCs w:val="24"/>
        </w:rPr>
        <w:tab/>
        <w:t xml:space="preserve">Complete with </w:t>
      </w:r>
      <w:r w:rsidR="00475EEE">
        <w:rPr>
          <w:rFonts w:ascii="Arial" w:hAnsi="Arial" w:cs="Arial"/>
          <w:sz w:val="24"/>
          <w:szCs w:val="24"/>
        </w:rPr>
        <w:t>name of the highway</w:t>
      </w:r>
      <w:r w:rsidRPr="009A124E">
        <w:rPr>
          <w:rFonts w:ascii="Arial" w:hAnsi="Arial" w:cs="Arial"/>
          <w:sz w:val="24"/>
          <w:szCs w:val="24"/>
        </w:rPr>
        <w:t xml:space="preserve"> as shown on </w:t>
      </w:r>
      <w:r w:rsidR="00475EEE">
        <w:rPr>
          <w:rFonts w:ascii="Arial" w:hAnsi="Arial" w:cs="Arial"/>
          <w:sz w:val="24"/>
          <w:szCs w:val="24"/>
        </w:rPr>
        <w:t>a plan</w:t>
      </w:r>
      <w:r w:rsidRPr="009A124E">
        <w:rPr>
          <w:rFonts w:ascii="Arial" w:hAnsi="Arial" w:cs="Arial"/>
          <w:sz w:val="24"/>
          <w:szCs w:val="24"/>
        </w:rPr>
        <w:t xml:space="preserve"> enclosed with form.</w:t>
      </w:r>
    </w:p>
    <w:p w:rsidR="009A124E" w:rsidRPr="009A124E" w:rsidRDefault="009A124E" w:rsidP="009A124E">
      <w:pPr>
        <w:ind w:left="1985" w:hanging="567"/>
        <w:jc w:val="both"/>
        <w:rPr>
          <w:rFonts w:ascii="Arial" w:hAnsi="Arial" w:cs="Arial"/>
          <w:sz w:val="24"/>
          <w:szCs w:val="24"/>
        </w:rPr>
      </w:pPr>
      <w:r w:rsidRPr="009A124E">
        <w:rPr>
          <w:rFonts w:ascii="Arial" w:hAnsi="Arial" w:cs="Arial"/>
          <w:sz w:val="24"/>
          <w:szCs w:val="24"/>
        </w:rPr>
        <w:t>(b)</w:t>
      </w:r>
      <w:r w:rsidRPr="009A124E">
        <w:rPr>
          <w:rFonts w:ascii="Arial" w:hAnsi="Arial" w:cs="Arial"/>
          <w:sz w:val="24"/>
          <w:szCs w:val="24"/>
        </w:rPr>
        <w:tab/>
        <w:t>Comp</w:t>
      </w:r>
      <w:r w:rsidR="00475EEE">
        <w:rPr>
          <w:rFonts w:ascii="Arial" w:hAnsi="Arial" w:cs="Arial"/>
          <w:sz w:val="24"/>
          <w:szCs w:val="24"/>
        </w:rPr>
        <w:t>l</w:t>
      </w:r>
      <w:r w:rsidRPr="009A124E">
        <w:rPr>
          <w:rFonts w:ascii="Arial" w:hAnsi="Arial" w:cs="Arial"/>
          <w:sz w:val="24"/>
          <w:szCs w:val="24"/>
        </w:rPr>
        <w:t>ete names of all parishes affected by the proposals.</w:t>
      </w:r>
    </w:p>
    <w:p w:rsidR="009A124E" w:rsidRPr="009A124E" w:rsidRDefault="00475EEE" w:rsidP="009A124E">
      <w:pPr>
        <w:numPr>
          <w:ilvl w:val="0"/>
          <w:numId w:val="20"/>
        </w:numPr>
        <w:jc w:val="both"/>
        <w:rPr>
          <w:rFonts w:ascii="Arial" w:hAnsi="Arial" w:cs="Arial"/>
          <w:sz w:val="24"/>
          <w:szCs w:val="24"/>
        </w:rPr>
      </w:pPr>
      <w:r>
        <w:rPr>
          <w:rFonts w:ascii="Arial" w:hAnsi="Arial" w:cs="Arial"/>
          <w:sz w:val="24"/>
          <w:szCs w:val="24"/>
        </w:rPr>
        <w:t>M</w:t>
      </w:r>
      <w:r w:rsidRPr="009A124E">
        <w:rPr>
          <w:rFonts w:ascii="Arial" w:hAnsi="Arial" w:cs="Arial"/>
          <w:sz w:val="24"/>
          <w:szCs w:val="24"/>
        </w:rPr>
        <w:t>easure on site</w:t>
      </w:r>
      <w:r>
        <w:rPr>
          <w:rFonts w:ascii="Arial" w:hAnsi="Arial" w:cs="Arial"/>
          <w:sz w:val="24"/>
          <w:szCs w:val="24"/>
        </w:rPr>
        <w:t xml:space="preserve"> and use a scale-rule to ensure that the plan corresponds with the situation on site.</w:t>
      </w:r>
    </w:p>
    <w:p w:rsidR="00475EEE" w:rsidRPr="009A124E" w:rsidRDefault="00475EEE" w:rsidP="00475EEE">
      <w:pPr>
        <w:numPr>
          <w:ilvl w:val="0"/>
          <w:numId w:val="20"/>
        </w:numPr>
        <w:jc w:val="both"/>
        <w:rPr>
          <w:rFonts w:ascii="Arial" w:hAnsi="Arial" w:cs="Arial"/>
          <w:sz w:val="24"/>
          <w:szCs w:val="24"/>
        </w:rPr>
      </w:pPr>
      <w:r>
        <w:rPr>
          <w:rFonts w:ascii="Arial" w:hAnsi="Arial" w:cs="Arial"/>
          <w:sz w:val="24"/>
          <w:szCs w:val="24"/>
        </w:rPr>
        <w:t>M</w:t>
      </w:r>
      <w:r w:rsidRPr="009A124E">
        <w:rPr>
          <w:rFonts w:ascii="Arial" w:hAnsi="Arial" w:cs="Arial"/>
          <w:sz w:val="24"/>
          <w:szCs w:val="24"/>
        </w:rPr>
        <w:t>easure on site</w:t>
      </w:r>
      <w:r>
        <w:rPr>
          <w:rFonts w:ascii="Arial" w:hAnsi="Arial" w:cs="Arial"/>
          <w:sz w:val="24"/>
          <w:szCs w:val="24"/>
        </w:rPr>
        <w:t xml:space="preserve"> and use a scale-rule to ensure that the plan corresponds with the situation on site.</w:t>
      </w:r>
    </w:p>
    <w:p w:rsidR="009A124E" w:rsidRPr="009A124E" w:rsidRDefault="009A124E" w:rsidP="009A124E">
      <w:pPr>
        <w:tabs>
          <w:tab w:val="left" w:pos="1418"/>
        </w:tabs>
        <w:ind w:left="1985" w:hanging="1985"/>
        <w:jc w:val="both"/>
        <w:rPr>
          <w:rFonts w:ascii="Arial" w:hAnsi="Arial" w:cs="Arial"/>
          <w:sz w:val="24"/>
          <w:szCs w:val="24"/>
        </w:rPr>
      </w:pPr>
      <w:r w:rsidRPr="009A124E">
        <w:rPr>
          <w:rFonts w:ascii="Arial" w:hAnsi="Arial" w:cs="Arial"/>
          <w:sz w:val="24"/>
          <w:szCs w:val="24"/>
        </w:rPr>
        <w:tab/>
        <w:t xml:space="preserve">(e)   </w:t>
      </w:r>
      <w:r w:rsidRPr="009A124E">
        <w:rPr>
          <w:rFonts w:ascii="Arial" w:hAnsi="Arial" w:cs="Arial"/>
          <w:sz w:val="24"/>
          <w:szCs w:val="24"/>
        </w:rPr>
        <w:tab/>
        <w:t xml:space="preserve">e.g. </w:t>
      </w:r>
      <w:r w:rsidR="006863E2">
        <w:rPr>
          <w:rFonts w:ascii="Arial" w:hAnsi="Arial" w:cs="Arial"/>
          <w:sz w:val="24"/>
          <w:szCs w:val="24"/>
        </w:rPr>
        <w:t>“</w:t>
      </w:r>
      <w:r w:rsidR="006863E2" w:rsidRPr="00A91C50">
        <w:rPr>
          <w:rFonts w:ascii="Arial" w:hAnsi="Arial" w:cs="Arial"/>
          <w:i/>
          <w:sz w:val="24"/>
          <w:szCs w:val="24"/>
        </w:rPr>
        <w:t xml:space="preserve">the section of </w:t>
      </w:r>
      <w:r w:rsidR="00475EEE">
        <w:rPr>
          <w:rFonts w:ascii="Arial" w:hAnsi="Arial" w:cs="Arial"/>
          <w:i/>
          <w:sz w:val="24"/>
          <w:szCs w:val="24"/>
        </w:rPr>
        <w:t>Back Lane</w:t>
      </w:r>
      <w:r w:rsidR="006863E2" w:rsidRPr="00A91C50">
        <w:rPr>
          <w:rFonts w:ascii="Arial" w:hAnsi="Arial" w:cs="Arial"/>
          <w:i/>
          <w:sz w:val="24"/>
          <w:szCs w:val="24"/>
        </w:rPr>
        <w:t xml:space="preserve"> </w:t>
      </w:r>
      <w:r w:rsidR="00475EEE">
        <w:rPr>
          <w:rFonts w:ascii="Arial" w:hAnsi="Arial" w:cs="Arial"/>
          <w:i/>
          <w:sz w:val="24"/>
          <w:szCs w:val="24"/>
        </w:rPr>
        <w:t xml:space="preserve">immediately to the south of Dairy Cottage centred on </w:t>
      </w:r>
      <w:r w:rsidR="006863E2" w:rsidRPr="00A91C50">
        <w:rPr>
          <w:rFonts w:ascii="Arial" w:hAnsi="Arial" w:cs="Arial"/>
          <w:i/>
          <w:sz w:val="24"/>
          <w:szCs w:val="24"/>
        </w:rPr>
        <w:t xml:space="preserve">grid reference </w:t>
      </w:r>
      <w:r w:rsidR="00A91C50" w:rsidRPr="00A91C50">
        <w:rPr>
          <w:rFonts w:ascii="Arial" w:hAnsi="Arial" w:cs="Arial"/>
          <w:i/>
          <w:sz w:val="24"/>
          <w:szCs w:val="24"/>
        </w:rPr>
        <w:t>ST 5725 6467</w:t>
      </w:r>
      <w:r w:rsidR="006863E2" w:rsidRPr="00A91C50">
        <w:rPr>
          <w:rFonts w:ascii="Arial" w:hAnsi="Arial" w:cs="Arial"/>
          <w:i/>
          <w:sz w:val="24"/>
          <w:szCs w:val="24"/>
        </w:rPr>
        <w:t>”</w:t>
      </w:r>
    </w:p>
    <w:p w:rsidR="009A124E" w:rsidRPr="009A124E" w:rsidRDefault="009A124E" w:rsidP="00636823">
      <w:pPr>
        <w:tabs>
          <w:tab w:val="left" w:pos="1418"/>
        </w:tabs>
        <w:ind w:left="1985" w:hanging="1985"/>
        <w:jc w:val="both"/>
        <w:rPr>
          <w:rFonts w:ascii="Arial" w:hAnsi="Arial" w:cs="Arial"/>
          <w:sz w:val="24"/>
          <w:szCs w:val="24"/>
        </w:rPr>
      </w:pPr>
      <w:r w:rsidRPr="009A124E">
        <w:rPr>
          <w:rFonts w:ascii="Arial" w:hAnsi="Arial" w:cs="Arial"/>
          <w:sz w:val="24"/>
          <w:szCs w:val="24"/>
        </w:rPr>
        <w:tab/>
        <w:t xml:space="preserve">(f)   </w:t>
      </w:r>
      <w:r w:rsidR="00636823">
        <w:rPr>
          <w:rFonts w:ascii="Arial" w:hAnsi="Arial" w:cs="Arial"/>
          <w:sz w:val="24"/>
          <w:szCs w:val="24"/>
        </w:rPr>
        <w:tab/>
      </w:r>
      <w:r w:rsidR="00475EEE">
        <w:rPr>
          <w:rFonts w:ascii="Arial" w:hAnsi="Arial" w:cs="Arial"/>
          <w:sz w:val="24"/>
          <w:szCs w:val="24"/>
        </w:rPr>
        <w:t xml:space="preserve">Confirm </w:t>
      </w:r>
      <w:r w:rsidR="00B43E36">
        <w:rPr>
          <w:rFonts w:ascii="Arial" w:hAnsi="Arial" w:cs="Arial"/>
          <w:sz w:val="24"/>
          <w:szCs w:val="24"/>
        </w:rPr>
        <w:t>whether</w:t>
      </w:r>
      <w:r w:rsidR="00475EEE">
        <w:rPr>
          <w:rFonts w:ascii="Arial" w:hAnsi="Arial" w:cs="Arial"/>
          <w:sz w:val="24"/>
          <w:szCs w:val="24"/>
        </w:rPr>
        <w:t xml:space="preserve"> the section of public highway which is being </w:t>
      </w:r>
      <w:r w:rsidR="00A83DE0">
        <w:rPr>
          <w:rFonts w:ascii="Arial" w:hAnsi="Arial" w:cs="Arial"/>
          <w:sz w:val="24"/>
          <w:szCs w:val="24"/>
        </w:rPr>
        <w:t>requested</w:t>
      </w:r>
      <w:r w:rsidR="00475EEE">
        <w:rPr>
          <w:rFonts w:ascii="Arial" w:hAnsi="Arial" w:cs="Arial"/>
          <w:sz w:val="24"/>
          <w:szCs w:val="24"/>
        </w:rPr>
        <w:t xml:space="preserve"> to be stopped up </w:t>
      </w:r>
      <w:r w:rsidRPr="009A124E">
        <w:rPr>
          <w:rFonts w:ascii="Arial" w:hAnsi="Arial" w:cs="Arial"/>
          <w:sz w:val="24"/>
          <w:szCs w:val="24"/>
        </w:rPr>
        <w:t xml:space="preserve">is </w:t>
      </w:r>
      <w:r w:rsidR="00B43E36">
        <w:rPr>
          <w:rFonts w:ascii="Arial" w:hAnsi="Arial" w:cs="Arial"/>
          <w:sz w:val="24"/>
          <w:szCs w:val="24"/>
        </w:rPr>
        <w:t>un</w:t>
      </w:r>
      <w:r w:rsidR="00475EEE">
        <w:rPr>
          <w:rFonts w:ascii="Arial" w:hAnsi="Arial" w:cs="Arial"/>
          <w:sz w:val="24"/>
          <w:szCs w:val="24"/>
        </w:rPr>
        <w:t>obstructed</w:t>
      </w:r>
      <w:r w:rsidRPr="009A124E">
        <w:rPr>
          <w:rFonts w:ascii="Arial" w:hAnsi="Arial" w:cs="Arial"/>
          <w:sz w:val="24"/>
          <w:szCs w:val="24"/>
        </w:rPr>
        <w:t xml:space="preserve"> and can currently</w:t>
      </w:r>
      <w:r w:rsidR="00475EEE">
        <w:rPr>
          <w:rFonts w:ascii="Arial" w:hAnsi="Arial" w:cs="Arial"/>
          <w:sz w:val="24"/>
          <w:szCs w:val="24"/>
        </w:rPr>
        <w:t xml:space="preserve"> be</w:t>
      </w:r>
      <w:r w:rsidRPr="009A124E">
        <w:rPr>
          <w:rFonts w:ascii="Arial" w:hAnsi="Arial" w:cs="Arial"/>
          <w:sz w:val="24"/>
          <w:szCs w:val="24"/>
        </w:rPr>
        <w:t xml:space="preserve"> used by the public.  Obstruction or interference with the highway may make it impossible to proceed with the making o</w:t>
      </w:r>
      <w:r w:rsidR="001A1915">
        <w:rPr>
          <w:rFonts w:ascii="Arial" w:hAnsi="Arial" w:cs="Arial"/>
          <w:sz w:val="24"/>
          <w:szCs w:val="24"/>
        </w:rPr>
        <w:t xml:space="preserve">f an </w:t>
      </w:r>
      <w:r w:rsidR="006863E2">
        <w:rPr>
          <w:rFonts w:ascii="Arial" w:hAnsi="Arial" w:cs="Arial"/>
          <w:sz w:val="24"/>
          <w:szCs w:val="24"/>
        </w:rPr>
        <w:t>o</w:t>
      </w:r>
      <w:r w:rsidR="001A1915">
        <w:rPr>
          <w:rFonts w:ascii="Arial" w:hAnsi="Arial" w:cs="Arial"/>
          <w:sz w:val="24"/>
          <w:szCs w:val="24"/>
        </w:rPr>
        <w:t>rder.</w:t>
      </w:r>
    </w:p>
    <w:p w:rsidR="009A124E" w:rsidRPr="009A124E" w:rsidRDefault="009A124E" w:rsidP="009A124E">
      <w:pPr>
        <w:ind w:left="1440"/>
        <w:rPr>
          <w:rFonts w:ascii="Arial" w:hAnsi="Arial" w:cs="Arial"/>
          <w:sz w:val="24"/>
          <w:szCs w:val="24"/>
        </w:rPr>
      </w:pPr>
    </w:p>
    <w:p w:rsidR="009A124E" w:rsidRDefault="009A124E" w:rsidP="00475EEE">
      <w:pPr>
        <w:ind w:left="1440" w:hanging="1440"/>
        <w:jc w:val="both"/>
        <w:rPr>
          <w:rFonts w:ascii="Arial" w:hAnsi="Arial" w:cs="Arial"/>
          <w:sz w:val="24"/>
          <w:szCs w:val="24"/>
        </w:rPr>
      </w:pPr>
      <w:r w:rsidRPr="009A124E">
        <w:rPr>
          <w:rFonts w:ascii="Arial" w:hAnsi="Arial" w:cs="Arial"/>
          <w:sz w:val="24"/>
          <w:szCs w:val="24"/>
        </w:rPr>
        <w:t>Section 4</w:t>
      </w:r>
      <w:r w:rsidRPr="009A124E">
        <w:rPr>
          <w:rFonts w:ascii="Arial" w:hAnsi="Arial" w:cs="Arial"/>
          <w:sz w:val="24"/>
          <w:szCs w:val="24"/>
        </w:rPr>
        <w:tab/>
        <w:t>Please complete</w:t>
      </w:r>
      <w:r w:rsidR="00475EEE">
        <w:rPr>
          <w:rFonts w:ascii="Arial" w:hAnsi="Arial" w:cs="Arial"/>
          <w:sz w:val="24"/>
          <w:szCs w:val="24"/>
        </w:rPr>
        <w:t xml:space="preserve"> with an explanation as to why the section of public highway is ‘unnecessary’ for public use; it is not sufficient to just state that the highway is unnecessary</w:t>
      </w:r>
      <w:r w:rsidR="005339F5">
        <w:rPr>
          <w:rFonts w:ascii="Arial" w:hAnsi="Arial" w:cs="Arial"/>
          <w:sz w:val="24"/>
          <w:szCs w:val="24"/>
        </w:rPr>
        <w:t>.</w:t>
      </w:r>
    </w:p>
    <w:p w:rsidR="00475EEE" w:rsidRPr="008B5732" w:rsidRDefault="00475EEE" w:rsidP="00475EEE">
      <w:pPr>
        <w:ind w:left="1440" w:hanging="1440"/>
        <w:jc w:val="both"/>
        <w:rPr>
          <w:rFonts w:ascii="Arial" w:hAnsi="Arial" w:cs="Arial"/>
        </w:rPr>
      </w:pPr>
    </w:p>
    <w:p w:rsidR="009A124E" w:rsidRPr="009A124E" w:rsidRDefault="009A124E" w:rsidP="009A124E">
      <w:pPr>
        <w:rPr>
          <w:rFonts w:ascii="Arial" w:hAnsi="Arial" w:cs="Arial"/>
          <w:sz w:val="24"/>
          <w:szCs w:val="24"/>
        </w:rPr>
      </w:pPr>
      <w:r w:rsidRPr="009A124E">
        <w:rPr>
          <w:rFonts w:ascii="Arial" w:hAnsi="Arial" w:cs="Arial"/>
          <w:sz w:val="24"/>
          <w:szCs w:val="24"/>
        </w:rPr>
        <w:t xml:space="preserve">Section </w:t>
      </w:r>
      <w:r w:rsidR="005339F5">
        <w:rPr>
          <w:rFonts w:ascii="Arial" w:hAnsi="Arial" w:cs="Arial"/>
          <w:sz w:val="24"/>
          <w:szCs w:val="24"/>
        </w:rPr>
        <w:t>5</w:t>
      </w:r>
      <w:r w:rsidRPr="009A124E">
        <w:rPr>
          <w:rFonts w:ascii="Arial" w:hAnsi="Arial" w:cs="Arial"/>
          <w:sz w:val="24"/>
          <w:szCs w:val="24"/>
        </w:rPr>
        <w:tab/>
        <w:t>Complete ownership details</w:t>
      </w:r>
    </w:p>
    <w:p w:rsidR="009667E5" w:rsidRPr="00151994" w:rsidRDefault="009A124E" w:rsidP="009667E5">
      <w:pPr>
        <w:numPr>
          <w:ilvl w:val="0"/>
          <w:numId w:val="22"/>
        </w:numPr>
        <w:tabs>
          <w:tab w:val="num" w:pos="1985"/>
        </w:tabs>
        <w:ind w:left="1985" w:hanging="545"/>
        <w:jc w:val="both"/>
        <w:rPr>
          <w:rFonts w:ascii="Arial" w:hAnsi="Arial" w:cs="Arial"/>
          <w:sz w:val="24"/>
          <w:szCs w:val="24"/>
        </w:rPr>
      </w:pPr>
      <w:r w:rsidRPr="009667E5">
        <w:rPr>
          <w:rFonts w:ascii="Arial" w:hAnsi="Arial" w:cs="Arial"/>
          <w:sz w:val="24"/>
          <w:szCs w:val="24"/>
        </w:rPr>
        <w:t xml:space="preserve">Confirm </w:t>
      </w:r>
      <w:r w:rsidR="009667E5" w:rsidRPr="009667E5">
        <w:rPr>
          <w:rFonts w:ascii="Arial" w:hAnsi="Arial" w:cs="Arial"/>
          <w:sz w:val="24"/>
          <w:szCs w:val="24"/>
        </w:rPr>
        <w:t xml:space="preserve">what </w:t>
      </w:r>
      <w:r w:rsidRPr="009667E5">
        <w:rPr>
          <w:rFonts w:ascii="Arial" w:hAnsi="Arial" w:cs="Arial"/>
          <w:sz w:val="24"/>
          <w:szCs w:val="24"/>
        </w:rPr>
        <w:t>you</w:t>
      </w:r>
      <w:r w:rsidR="009667E5" w:rsidRPr="009667E5">
        <w:rPr>
          <w:rFonts w:ascii="Arial" w:hAnsi="Arial" w:cs="Arial"/>
          <w:sz w:val="24"/>
          <w:szCs w:val="24"/>
        </w:rPr>
        <w:t>r</w:t>
      </w:r>
      <w:r w:rsidRPr="009667E5">
        <w:rPr>
          <w:rFonts w:ascii="Arial" w:hAnsi="Arial" w:cs="Arial"/>
          <w:sz w:val="24"/>
          <w:szCs w:val="24"/>
        </w:rPr>
        <w:t xml:space="preserve"> </w:t>
      </w:r>
      <w:r w:rsidR="009667E5" w:rsidRPr="009667E5">
        <w:rPr>
          <w:rFonts w:ascii="Arial" w:hAnsi="Arial" w:cs="Arial"/>
          <w:sz w:val="24"/>
          <w:szCs w:val="24"/>
        </w:rPr>
        <w:t xml:space="preserve">interest is in the land over which the highway currently runs.  For example, whether you are the </w:t>
      </w:r>
      <w:r w:rsidR="009667E5" w:rsidRPr="009667E5">
        <w:rPr>
          <w:rFonts w:ascii="Arial" w:hAnsi="Arial" w:cs="Arial"/>
          <w:sz w:val="24"/>
        </w:rPr>
        <w:t>owner, occupier or a prospective purchaser.</w:t>
      </w:r>
      <w:r w:rsidR="00B43E36">
        <w:rPr>
          <w:rFonts w:ascii="Arial" w:hAnsi="Arial" w:cs="Arial"/>
          <w:sz w:val="24"/>
        </w:rPr>
        <w:t xml:space="preserve">  </w:t>
      </w:r>
    </w:p>
    <w:p w:rsidR="00151994" w:rsidRPr="009667E5" w:rsidRDefault="00151994" w:rsidP="009667E5">
      <w:pPr>
        <w:numPr>
          <w:ilvl w:val="0"/>
          <w:numId w:val="22"/>
        </w:numPr>
        <w:tabs>
          <w:tab w:val="num" w:pos="1985"/>
        </w:tabs>
        <w:ind w:left="1985" w:hanging="545"/>
        <w:jc w:val="both"/>
        <w:rPr>
          <w:rFonts w:ascii="Arial" w:hAnsi="Arial" w:cs="Arial"/>
          <w:sz w:val="24"/>
          <w:szCs w:val="24"/>
        </w:rPr>
      </w:pPr>
      <w:r>
        <w:rPr>
          <w:rFonts w:ascii="Arial" w:hAnsi="Arial" w:cs="Arial"/>
          <w:sz w:val="24"/>
        </w:rPr>
        <w:t>If you are n</w:t>
      </w:r>
      <w:r w:rsidR="005C58D4">
        <w:rPr>
          <w:rFonts w:ascii="Arial" w:hAnsi="Arial" w:cs="Arial"/>
          <w:sz w:val="24"/>
        </w:rPr>
        <w:t>ot the landowner you must write to inform the landowner of the proposals and attach a copy of the correspondence.  If it has not been possible to identify or locate the landowner then a written statement setting out what steps have been taken to try to identify the landowner must instead be attached.</w:t>
      </w:r>
    </w:p>
    <w:p w:rsidR="009A124E" w:rsidRPr="00AE2A48" w:rsidRDefault="00AE2A48" w:rsidP="00AE2A48">
      <w:pPr>
        <w:numPr>
          <w:ilvl w:val="0"/>
          <w:numId w:val="22"/>
        </w:numPr>
        <w:tabs>
          <w:tab w:val="num" w:pos="1985"/>
        </w:tabs>
        <w:ind w:left="1985" w:hanging="545"/>
        <w:jc w:val="both"/>
        <w:rPr>
          <w:rFonts w:ascii="Arial" w:hAnsi="Arial" w:cs="Arial"/>
          <w:sz w:val="24"/>
          <w:szCs w:val="24"/>
        </w:rPr>
      </w:pPr>
      <w:r w:rsidRPr="00AE2A48">
        <w:rPr>
          <w:rFonts w:ascii="Arial" w:hAnsi="Arial" w:cs="Arial"/>
          <w:sz w:val="24"/>
          <w:szCs w:val="24"/>
        </w:rPr>
        <w:t xml:space="preserve">Answer either ‘yes’ or ‘no’ depending upon whether the section of public highway which the </w:t>
      </w:r>
      <w:r w:rsidR="00A83DE0">
        <w:rPr>
          <w:rFonts w:ascii="Arial" w:hAnsi="Arial" w:cs="Arial"/>
          <w:sz w:val="24"/>
          <w:szCs w:val="24"/>
        </w:rPr>
        <w:t>request</w:t>
      </w:r>
      <w:r w:rsidRPr="00AE2A48">
        <w:rPr>
          <w:rFonts w:ascii="Arial" w:hAnsi="Arial" w:cs="Arial"/>
          <w:sz w:val="24"/>
          <w:szCs w:val="24"/>
        </w:rPr>
        <w:t xml:space="preserve"> seeks to stop up provides either the sole or primary means of access to property such as a private dwelling, commercial premises or other land.</w:t>
      </w:r>
    </w:p>
    <w:p w:rsidR="009A124E" w:rsidRPr="009A124E" w:rsidRDefault="00AE2A48" w:rsidP="009A124E">
      <w:pPr>
        <w:numPr>
          <w:ilvl w:val="0"/>
          <w:numId w:val="22"/>
        </w:numPr>
        <w:tabs>
          <w:tab w:val="num" w:pos="1985"/>
        </w:tabs>
        <w:ind w:left="1985" w:hanging="545"/>
        <w:jc w:val="both"/>
        <w:rPr>
          <w:rFonts w:ascii="Arial" w:hAnsi="Arial" w:cs="Arial"/>
          <w:sz w:val="24"/>
          <w:szCs w:val="24"/>
        </w:rPr>
      </w:pPr>
      <w:r>
        <w:rPr>
          <w:rFonts w:ascii="Arial" w:hAnsi="Arial" w:cs="Arial"/>
          <w:sz w:val="24"/>
          <w:szCs w:val="24"/>
        </w:rPr>
        <w:t>If the answer to 5(b) is ‘yes’</w:t>
      </w:r>
      <w:r w:rsidR="00755D1A">
        <w:rPr>
          <w:rFonts w:ascii="Arial" w:hAnsi="Arial" w:cs="Arial"/>
          <w:sz w:val="24"/>
          <w:szCs w:val="24"/>
        </w:rPr>
        <w:t xml:space="preserve"> then you will need to enclose written confirmation from anyone with an interest in that property that they consent to the proposals.  The Authority is highly unlikely to seek the stopping up of a section of public highway if it restricts access to a</w:t>
      </w:r>
      <w:r w:rsidR="00C761D7">
        <w:rPr>
          <w:rFonts w:ascii="Arial" w:hAnsi="Arial" w:cs="Arial"/>
          <w:sz w:val="24"/>
          <w:szCs w:val="24"/>
        </w:rPr>
        <w:t>nother</w:t>
      </w:r>
      <w:r w:rsidR="00755D1A">
        <w:rPr>
          <w:rFonts w:ascii="Arial" w:hAnsi="Arial" w:cs="Arial"/>
          <w:sz w:val="24"/>
          <w:szCs w:val="24"/>
        </w:rPr>
        <w:t xml:space="preserve"> property and anyone with an interest in that property has not consented to the </w:t>
      </w:r>
      <w:r w:rsidR="00ED4D3C">
        <w:rPr>
          <w:rFonts w:ascii="Arial" w:hAnsi="Arial" w:cs="Arial"/>
          <w:sz w:val="24"/>
          <w:szCs w:val="24"/>
        </w:rPr>
        <w:t>proposals</w:t>
      </w:r>
      <w:r w:rsidR="00755D1A">
        <w:rPr>
          <w:rFonts w:ascii="Arial" w:hAnsi="Arial" w:cs="Arial"/>
          <w:sz w:val="24"/>
          <w:szCs w:val="24"/>
        </w:rPr>
        <w:t>.</w:t>
      </w:r>
    </w:p>
    <w:p w:rsidR="009A124E" w:rsidRPr="009A124E" w:rsidRDefault="009A124E" w:rsidP="009A124E">
      <w:pPr>
        <w:rPr>
          <w:rFonts w:ascii="Arial" w:hAnsi="Arial" w:cs="Arial"/>
          <w:sz w:val="24"/>
          <w:szCs w:val="24"/>
        </w:rPr>
      </w:pPr>
    </w:p>
    <w:p w:rsidR="00ED4D3C" w:rsidRDefault="00ED4D3C" w:rsidP="005339F5">
      <w:pPr>
        <w:ind w:left="1418" w:hanging="1418"/>
        <w:jc w:val="both"/>
        <w:rPr>
          <w:rFonts w:ascii="Arial" w:hAnsi="Arial" w:cs="Arial"/>
          <w:sz w:val="24"/>
          <w:szCs w:val="24"/>
        </w:rPr>
      </w:pPr>
    </w:p>
    <w:p w:rsidR="00ED4D3C" w:rsidRDefault="00ED4D3C" w:rsidP="005339F5">
      <w:pPr>
        <w:ind w:left="1418" w:hanging="1418"/>
        <w:jc w:val="both"/>
        <w:rPr>
          <w:rFonts w:ascii="Arial" w:hAnsi="Arial" w:cs="Arial"/>
          <w:sz w:val="24"/>
          <w:szCs w:val="24"/>
        </w:rPr>
      </w:pPr>
    </w:p>
    <w:p w:rsidR="009667E5" w:rsidRDefault="009667E5" w:rsidP="005339F5">
      <w:pPr>
        <w:ind w:left="1418" w:hanging="1418"/>
        <w:jc w:val="both"/>
        <w:rPr>
          <w:rFonts w:ascii="Arial" w:hAnsi="Arial" w:cs="Arial"/>
          <w:sz w:val="24"/>
          <w:szCs w:val="24"/>
        </w:rPr>
      </w:pPr>
    </w:p>
    <w:p w:rsidR="005339F5" w:rsidRDefault="00E94F3A" w:rsidP="005339F5">
      <w:pPr>
        <w:ind w:left="1418" w:hanging="1418"/>
        <w:jc w:val="both"/>
        <w:rPr>
          <w:rFonts w:ascii="Arial" w:hAnsi="Arial" w:cs="Arial"/>
          <w:sz w:val="24"/>
          <w:szCs w:val="24"/>
        </w:rPr>
      </w:pPr>
      <w:r>
        <w:rPr>
          <w:rFonts w:ascii="Arial" w:hAnsi="Arial" w:cs="Arial"/>
          <w:sz w:val="24"/>
          <w:szCs w:val="24"/>
        </w:rPr>
        <w:t xml:space="preserve">Section </w:t>
      </w:r>
      <w:r w:rsidR="005339F5">
        <w:rPr>
          <w:rFonts w:ascii="Arial" w:hAnsi="Arial" w:cs="Arial"/>
          <w:sz w:val="24"/>
          <w:szCs w:val="24"/>
        </w:rPr>
        <w:t>6</w:t>
      </w:r>
      <w:r w:rsidR="009A124E" w:rsidRPr="009A124E">
        <w:rPr>
          <w:rFonts w:ascii="Arial" w:hAnsi="Arial" w:cs="Arial"/>
          <w:sz w:val="24"/>
          <w:szCs w:val="24"/>
        </w:rPr>
        <w:tab/>
      </w:r>
      <w:r w:rsidR="005339F5">
        <w:rPr>
          <w:rFonts w:ascii="Arial" w:hAnsi="Arial" w:cs="Arial"/>
          <w:sz w:val="24"/>
          <w:szCs w:val="24"/>
        </w:rPr>
        <w:t xml:space="preserve">Enclose the required documents with the </w:t>
      </w:r>
      <w:r w:rsidR="00A83DE0">
        <w:rPr>
          <w:rFonts w:ascii="Arial" w:hAnsi="Arial" w:cs="Arial"/>
          <w:sz w:val="24"/>
          <w:szCs w:val="24"/>
        </w:rPr>
        <w:t>completed form:</w:t>
      </w:r>
    </w:p>
    <w:p w:rsidR="009A124E" w:rsidRDefault="005339F5" w:rsidP="000631E1">
      <w:pPr>
        <w:numPr>
          <w:ilvl w:val="0"/>
          <w:numId w:val="31"/>
        </w:numPr>
        <w:ind w:left="1985" w:hanging="567"/>
        <w:jc w:val="both"/>
        <w:rPr>
          <w:rFonts w:ascii="Arial" w:hAnsi="Arial" w:cs="Arial"/>
          <w:sz w:val="24"/>
          <w:szCs w:val="24"/>
        </w:rPr>
      </w:pPr>
      <w:r>
        <w:rPr>
          <w:rFonts w:ascii="Arial" w:hAnsi="Arial" w:cs="Arial"/>
          <w:sz w:val="24"/>
          <w:szCs w:val="24"/>
        </w:rPr>
        <w:t>The plan should be to a readily</w:t>
      </w:r>
      <w:r w:rsidR="00C840C7">
        <w:rPr>
          <w:rFonts w:ascii="Arial" w:hAnsi="Arial" w:cs="Arial"/>
          <w:sz w:val="24"/>
          <w:szCs w:val="24"/>
        </w:rPr>
        <w:t xml:space="preserve"> recognisable scale</w:t>
      </w:r>
      <w:r w:rsidR="00166113">
        <w:rPr>
          <w:rFonts w:ascii="Arial" w:hAnsi="Arial" w:cs="Arial"/>
          <w:sz w:val="24"/>
          <w:szCs w:val="24"/>
        </w:rPr>
        <w:t>,</w:t>
      </w:r>
      <w:r w:rsidR="00C840C7">
        <w:rPr>
          <w:rFonts w:ascii="Arial" w:hAnsi="Arial" w:cs="Arial"/>
          <w:sz w:val="24"/>
          <w:szCs w:val="24"/>
        </w:rPr>
        <w:t xml:space="preserve"> so that distances can be measured using a standard scale rule e.g. 1:500</w:t>
      </w:r>
      <w:r>
        <w:rPr>
          <w:rFonts w:ascii="Arial" w:hAnsi="Arial" w:cs="Arial"/>
          <w:sz w:val="24"/>
          <w:szCs w:val="24"/>
        </w:rPr>
        <w:t xml:space="preserve"> </w:t>
      </w:r>
      <w:r w:rsidR="00C840C7">
        <w:rPr>
          <w:rFonts w:ascii="Arial" w:hAnsi="Arial" w:cs="Arial"/>
          <w:sz w:val="24"/>
          <w:szCs w:val="24"/>
        </w:rPr>
        <w:t xml:space="preserve">is acceptable but 1:478 is not acceptable.  </w:t>
      </w:r>
      <w:r w:rsidR="00D357E3">
        <w:rPr>
          <w:rFonts w:ascii="Arial" w:hAnsi="Arial" w:cs="Arial"/>
          <w:sz w:val="24"/>
          <w:szCs w:val="24"/>
        </w:rPr>
        <w:t>The plan should not be to a scale of less than 1:1,250 e.g. 1:1,000 is acceptable but 1:2,500 is not acceptable.</w:t>
      </w:r>
      <w:r w:rsidR="00166113">
        <w:rPr>
          <w:rFonts w:ascii="Arial" w:hAnsi="Arial" w:cs="Arial"/>
          <w:sz w:val="24"/>
          <w:szCs w:val="24"/>
        </w:rPr>
        <w:t xml:space="preserve">  </w:t>
      </w:r>
      <w:r w:rsidR="00156DDB">
        <w:rPr>
          <w:rFonts w:ascii="Arial" w:hAnsi="Arial" w:cs="Arial"/>
          <w:sz w:val="24"/>
          <w:szCs w:val="24"/>
        </w:rPr>
        <w:t>A</w:t>
      </w:r>
      <w:r w:rsidR="00166113">
        <w:rPr>
          <w:rFonts w:ascii="Arial" w:hAnsi="Arial" w:cs="Arial"/>
          <w:sz w:val="24"/>
          <w:szCs w:val="24"/>
        </w:rPr>
        <w:t xml:space="preserve"> red line should be drawn around the full extent of public highway which </w:t>
      </w:r>
      <w:r w:rsidR="00140DC7">
        <w:rPr>
          <w:rFonts w:ascii="Arial" w:hAnsi="Arial" w:cs="Arial"/>
          <w:sz w:val="24"/>
          <w:szCs w:val="24"/>
        </w:rPr>
        <w:t xml:space="preserve">the Authority is </w:t>
      </w:r>
      <w:r w:rsidR="00A83DE0">
        <w:rPr>
          <w:rFonts w:ascii="Arial" w:hAnsi="Arial" w:cs="Arial"/>
          <w:sz w:val="24"/>
          <w:szCs w:val="24"/>
        </w:rPr>
        <w:t>request</w:t>
      </w:r>
      <w:r w:rsidR="00140DC7">
        <w:rPr>
          <w:rFonts w:ascii="Arial" w:hAnsi="Arial" w:cs="Arial"/>
          <w:sz w:val="24"/>
          <w:szCs w:val="24"/>
        </w:rPr>
        <w:t>ed</w:t>
      </w:r>
      <w:r w:rsidR="00166113">
        <w:rPr>
          <w:rFonts w:ascii="Arial" w:hAnsi="Arial" w:cs="Arial"/>
          <w:sz w:val="24"/>
          <w:szCs w:val="24"/>
        </w:rPr>
        <w:t xml:space="preserve"> </w:t>
      </w:r>
      <w:r w:rsidR="00140DC7">
        <w:rPr>
          <w:rFonts w:ascii="Arial" w:hAnsi="Arial" w:cs="Arial"/>
          <w:sz w:val="24"/>
          <w:szCs w:val="24"/>
        </w:rPr>
        <w:t xml:space="preserve">to </w:t>
      </w:r>
      <w:r w:rsidR="00166113">
        <w:rPr>
          <w:rFonts w:ascii="Arial" w:hAnsi="Arial" w:cs="Arial"/>
          <w:sz w:val="24"/>
          <w:szCs w:val="24"/>
        </w:rPr>
        <w:t xml:space="preserve">seek to have stopped up.  </w:t>
      </w:r>
      <w:r w:rsidR="00156DDB">
        <w:rPr>
          <w:rFonts w:ascii="Arial" w:hAnsi="Arial" w:cs="Arial"/>
          <w:sz w:val="24"/>
          <w:szCs w:val="24"/>
        </w:rPr>
        <w:t xml:space="preserve">It is important that this section of highway is accurately delineated because </w:t>
      </w:r>
      <w:r w:rsidR="000631E1">
        <w:rPr>
          <w:rFonts w:ascii="Arial" w:hAnsi="Arial" w:cs="Arial"/>
          <w:sz w:val="24"/>
          <w:szCs w:val="24"/>
        </w:rPr>
        <w:t>the Authority will be carrying out a public consultation and potentially applying to the Magistrates’ court based upon the section of highway identified on this plan.</w:t>
      </w:r>
    </w:p>
    <w:p w:rsidR="000631E1" w:rsidRDefault="003B5F81" w:rsidP="000631E1">
      <w:pPr>
        <w:numPr>
          <w:ilvl w:val="0"/>
          <w:numId w:val="31"/>
        </w:numPr>
        <w:ind w:left="1985" w:hanging="567"/>
        <w:jc w:val="both"/>
        <w:rPr>
          <w:rFonts w:ascii="Arial" w:hAnsi="Arial" w:cs="Arial"/>
          <w:sz w:val="24"/>
          <w:szCs w:val="24"/>
        </w:rPr>
      </w:pPr>
      <w:r>
        <w:rPr>
          <w:rFonts w:ascii="Arial" w:hAnsi="Arial" w:cs="Arial"/>
          <w:sz w:val="24"/>
          <w:szCs w:val="24"/>
        </w:rPr>
        <w:t xml:space="preserve">If the town or parish council for the area affected objects to the proposals then the Magistrates’ court cannot stop up the public highway.  Therefore, </w:t>
      </w:r>
      <w:r w:rsidR="00A83DE0">
        <w:rPr>
          <w:rFonts w:ascii="Arial" w:hAnsi="Arial" w:cs="Arial"/>
          <w:sz w:val="24"/>
          <w:szCs w:val="24"/>
        </w:rPr>
        <w:t>requests</w:t>
      </w:r>
      <w:r>
        <w:rPr>
          <w:rFonts w:ascii="Arial" w:hAnsi="Arial" w:cs="Arial"/>
          <w:sz w:val="24"/>
          <w:szCs w:val="24"/>
        </w:rPr>
        <w:t xml:space="preserve"> to the Authority to get the highway stopped up must be accompanied by written confirmation from the town or parish council that they do not object to the proposals.</w:t>
      </w:r>
      <w:r w:rsidR="00ED30B7">
        <w:rPr>
          <w:rFonts w:ascii="Arial" w:hAnsi="Arial" w:cs="Arial"/>
          <w:sz w:val="24"/>
          <w:szCs w:val="24"/>
        </w:rPr>
        <w:t xml:space="preserve">  Written confirmation is not required for highways within the city of Bath as there will be no town or parish councils for the land affected.</w:t>
      </w:r>
    </w:p>
    <w:p w:rsidR="003B5F81" w:rsidRDefault="003B5F81" w:rsidP="000631E1">
      <w:pPr>
        <w:numPr>
          <w:ilvl w:val="0"/>
          <w:numId w:val="31"/>
        </w:numPr>
        <w:ind w:left="1985" w:hanging="567"/>
        <w:jc w:val="both"/>
        <w:rPr>
          <w:rFonts w:ascii="Arial" w:hAnsi="Arial" w:cs="Arial"/>
          <w:sz w:val="24"/>
          <w:szCs w:val="24"/>
        </w:rPr>
      </w:pPr>
      <w:r>
        <w:rPr>
          <w:rFonts w:ascii="Arial" w:hAnsi="Arial" w:cs="Arial"/>
          <w:sz w:val="24"/>
          <w:szCs w:val="24"/>
        </w:rPr>
        <w:t xml:space="preserve">A cheque made payable to ‘Bath </w:t>
      </w:r>
      <w:r w:rsidR="00AD15EC">
        <w:rPr>
          <w:rFonts w:ascii="Arial" w:hAnsi="Arial" w:cs="Arial"/>
          <w:sz w:val="24"/>
          <w:szCs w:val="24"/>
        </w:rPr>
        <w:t>&amp;</w:t>
      </w:r>
      <w:r>
        <w:rPr>
          <w:rFonts w:ascii="Arial" w:hAnsi="Arial" w:cs="Arial"/>
          <w:sz w:val="24"/>
          <w:szCs w:val="24"/>
        </w:rPr>
        <w:t xml:space="preserve"> North </w:t>
      </w:r>
      <w:r w:rsidR="00137485">
        <w:rPr>
          <w:rFonts w:ascii="Arial" w:hAnsi="Arial" w:cs="Arial"/>
          <w:sz w:val="24"/>
          <w:szCs w:val="24"/>
        </w:rPr>
        <w:t>East Somerset Council’ for £2,</w:t>
      </w:r>
      <w:r w:rsidR="00426793">
        <w:rPr>
          <w:rFonts w:ascii="Arial" w:hAnsi="Arial" w:cs="Arial"/>
          <w:sz w:val="24"/>
          <w:szCs w:val="24"/>
        </w:rPr>
        <w:t>805</w:t>
      </w:r>
      <w:r>
        <w:rPr>
          <w:rFonts w:ascii="Arial" w:hAnsi="Arial" w:cs="Arial"/>
          <w:sz w:val="24"/>
          <w:szCs w:val="24"/>
        </w:rPr>
        <w:t xml:space="preserve"> must be enclosed with the </w:t>
      </w:r>
      <w:r w:rsidR="00A83DE0">
        <w:rPr>
          <w:rFonts w:ascii="Arial" w:hAnsi="Arial" w:cs="Arial"/>
          <w:sz w:val="24"/>
          <w:szCs w:val="24"/>
        </w:rPr>
        <w:t>completed form</w:t>
      </w:r>
      <w:r w:rsidR="00137485">
        <w:rPr>
          <w:rFonts w:ascii="Arial" w:hAnsi="Arial" w:cs="Arial"/>
          <w:sz w:val="24"/>
          <w:szCs w:val="24"/>
        </w:rPr>
        <w:t xml:space="preserve">.  </w:t>
      </w:r>
      <w:r>
        <w:rPr>
          <w:rFonts w:ascii="Arial" w:hAnsi="Arial" w:cs="Arial"/>
          <w:sz w:val="24"/>
          <w:szCs w:val="24"/>
        </w:rPr>
        <w:t xml:space="preserve">Please write your name, address and telephone number on the rear of the cheque in case it becomes separated from the </w:t>
      </w:r>
      <w:r w:rsidR="00A83DE0">
        <w:rPr>
          <w:rFonts w:ascii="Arial" w:hAnsi="Arial" w:cs="Arial"/>
          <w:sz w:val="24"/>
          <w:szCs w:val="24"/>
        </w:rPr>
        <w:t>completed form</w:t>
      </w:r>
      <w:r>
        <w:rPr>
          <w:rFonts w:ascii="Arial" w:hAnsi="Arial" w:cs="Arial"/>
          <w:sz w:val="24"/>
          <w:szCs w:val="24"/>
        </w:rPr>
        <w:t>.</w:t>
      </w:r>
    </w:p>
    <w:p w:rsidR="003B5F81" w:rsidRDefault="003B5F81" w:rsidP="000631E1">
      <w:pPr>
        <w:numPr>
          <w:ilvl w:val="0"/>
          <w:numId w:val="31"/>
        </w:numPr>
        <w:ind w:left="1985" w:hanging="567"/>
        <w:jc w:val="both"/>
        <w:rPr>
          <w:rFonts w:ascii="Arial" w:hAnsi="Arial" w:cs="Arial"/>
          <w:sz w:val="24"/>
          <w:szCs w:val="24"/>
        </w:rPr>
      </w:pPr>
      <w:r>
        <w:rPr>
          <w:rFonts w:ascii="Arial" w:hAnsi="Arial" w:cs="Arial"/>
          <w:sz w:val="24"/>
          <w:szCs w:val="24"/>
        </w:rPr>
        <w:t xml:space="preserve">If </w:t>
      </w:r>
      <w:r w:rsidR="00151994">
        <w:rPr>
          <w:rFonts w:ascii="Arial" w:hAnsi="Arial" w:cs="Arial"/>
          <w:sz w:val="24"/>
          <w:szCs w:val="24"/>
        </w:rPr>
        <w:t xml:space="preserve">ownership of </w:t>
      </w:r>
      <w:r>
        <w:rPr>
          <w:rFonts w:ascii="Arial" w:hAnsi="Arial" w:cs="Arial"/>
          <w:sz w:val="24"/>
          <w:szCs w:val="24"/>
        </w:rPr>
        <w:t xml:space="preserve">the land over which the public highway runs is registered then the </w:t>
      </w:r>
      <w:r w:rsidR="00A83DE0">
        <w:rPr>
          <w:rFonts w:ascii="Arial" w:hAnsi="Arial" w:cs="Arial"/>
          <w:sz w:val="24"/>
          <w:szCs w:val="24"/>
        </w:rPr>
        <w:t>completed form</w:t>
      </w:r>
      <w:r>
        <w:rPr>
          <w:rFonts w:ascii="Arial" w:hAnsi="Arial" w:cs="Arial"/>
          <w:sz w:val="24"/>
          <w:szCs w:val="24"/>
        </w:rPr>
        <w:t xml:space="preserve"> should be accompanied by a copy of the Land Registry’s Official Copy for the property dated within 28 days of receipt of the </w:t>
      </w:r>
      <w:r w:rsidR="00A83DE0">
        <w:rPr>
          <w:rFonts w:ascii="Arial" w:hAnsi="Arial" w:cs="Arial"/>
          <w:sz w:val="24"/>
          <w:szCs w:val="24"/>
        </w:rPr>
        <w:t>completed form</w:t>
      </w:r>
      <w:r>
        <w:rPr>
          <w:rFonts w:ascii="Arial" w:hAnsi="Arial" w:cs="Arial"/>
          <w:sz w:val="24"/>
          <w:szCs w:val="24"/>
        </w:rPr>
        <w:t xml:space="preserve"> by the Authority.</w:t>
      </w:r>
      <w:r w:rsidR="0096696B">
        <w:rPr>
          <w:rFonts w:ascii="Arial" w:hAnsi="Arial" w:cs="Arial"/>
          <w:sz w:val="24"/>
          <w:szCs w:val="24"/>
        </w:rPr>
        <w:t xml:space="preserve">  Please state if the land is unregistered.</w:t>
      </w:r>
    </w:p>
    <w:p w:rsidR="00AD0AD2" w:rsidRDefault="00AD0AD2" w:rsidP="000631E1">
      <w:pPr>
        <w:numPr>
          <w:ilvl w:val="0"/>
          <w:numId w:val="31"/>
        </w:numPr>
        <w:ind w:left="1985" w:hanging="567"/>
        <w:jc w:val="both"/>
        <w:rPr>
          <w:rFonts w:ascii="Arial" w:hAnsi="Arial" w:cs="Arial"/>
          <w:sz w:val="24"/>
          <w:szCs w:val="24"/>
        </w:rPr>
      </w:pPr>
      <w:r>
        <w:rPr>
          <w:rFonts w:ascii="Arial" w:hAnsi="Arial" w:cs="Arial"/>
          <w:sz w:val="24"/>
          <w:szCs w:val="24"/>
        </w:rPr>
        <w:t>The application will be publicly accessible on the Authority’</w:t>
      </w:r>
      <w:r w:rsidR="009C02F1">
        <w:rPr>
          <w:rFonts w:ascii="Arial" w:hAnsi="Arial" w:cs="Arial"/>
          <w:sz w:val="24"/>
          <w:szCs w:val="24"/>
        </w:rPr>
        <w:t xml:space="preserve">s website; please tick the box if you grant consent for your name and postal address to be shown unredacted on the application. </w:t>
      </w:r>
      <w:r>
        <w:rPr>
          <w:rFonts w:ascii="Arial" w:hAnsi="Arial" w:cs="Arial"/>
          <w:sz w:val="24"/>
          <w:szCs w:val="24"/>
        </w:rPr>
        <w:t xml:space="preserve"> </w:t>
      </w:r>
      <w:r w:rsidR="009C02F1">
        <w:rPr>
          <w:rFonts w:ascii="Arial" w:hAnsi="Arial" w:cs="Arial"/>
          <w:sz w:val="24"/>
          <w:szCs w:val="24"/>
        </w:rPr>
        <w:t>Applicants telephone number, email address and signature will always be redacted.</w:t>
      </w:r>
    </w:p>
    <w:p w:rsidR="005339F5" w:rsidRPr="009A124E" w:rsidRDefault="005339F5" w:rsidP="005339F5">
      <w:pPr>
        <w:ind w:left="1440" w:hanging="1440"/>
        <w:jc w:val="both"/>
        <w:rPr>
          <w:rFonts w:ascii="Arial" w:hAnsi="Arial" w:cs="Arial"/>
          <w:sz w:val="24"/>
          <w:szCs w:val="24"/>
        </w:rPr>
      </w:pPr>
    </w:p>
    <w:p w:rsidR="0031569A" w:rsidRPr="0031569A" w:rsidRDefault="0031569A" w:rsidP="0031569A">
      <w:pPr>
        <w:spacing w:after="120"/>
        <w:ind w:left="1985" w:hanging="1985"/>
        <w:jc w:val="both"/>
        <w:rPr>
          <w:rFonts w:ascii="Arial" w:hAnsi="Arial" w:cs="Arial"/>
          <w:sz w:val="24"/>
          <w:szCs w:val="24"/>
        </w:rPr>
      </w:pPr>
      <w:r w:rsidRPr="0031569A">
        <w:rPr>
          <w:rFonts w:ascii="Arial" w:hAnsi="Arial" w:cs="Arial"/>
          <w:sz w:val="24"/>
          <w:szCs w:val="24"/>
        </w:rPr>
        <w:t>Declaration</w:t>
      </w:r>
      <w:r>
        <w:rPr>
          <w:rFonts w:ascii="Arial" w:hAnsi="Arial" w:cs="Arial"/>
          <w:sz w:val="24"/>
          <w:szCs w:val="24"/>
        </w:rPr>
        <w:tab/>
        <w:t>The declaration should be carefully</w:t>
      </w:r>
      <w:r w:rsidR="00A83DE0">
        <w:rPr>
          <w:rFonts w:ascii="Arial" w:hAnsi="Arial" w:cs="Arial"/>
          <w:sz w:val="24"/>
          <w:szCs w:val="24"/>
        </w:rPr>
        <w:t xml:space="preserve"> read before signing and dating</w:t>
      </w:r>
      <w:r>
        <w:rPr>
          <w:rFonts w:ascii="Arial" w:hAnsi="Arial" w:cs="Arial"/>
          <w:sz w:val="24"/>
          <w:szCs w:val="24"/>
        </w:rPr>
        <w:t>.</w:t>
      </w:r>
    </w:p>
    <w:p w:rsidR="0031569A" w:rsidRDefault="0031569A" w:rsidP="009A124E">
      <w:pPr>
        <w:spacing w:after="120"/>
        <w:jc w:val="both"/>
        <w:rPr>
          <w:rFonts w:ascii="Arial" w:hAnsi="Arial" w:cs="Arial"/>
          <w:b/>
          <w:sz w:val="24"/>
          <w:szCs w:val="24"/>
        </w:rPr>
      </w:pPr>
    </w:p>
    <w:p w:rsidR="00AD15EC" w:rsidRDefault="009A124E" w:rsidP="0031569A">
      <w:pPr>
        <w:spacing w:after="120"/>
        <w:jc w:val="both"/>
        <w:rPr>
          <w:rFonts w:ascii="Arial" w:hAnsi="Arial" w:cs="Arial"/>
          <w:b/>
          <w:sz w:val="24"/>
          <w:szCs w:val="24"/>
        </w:rPr>
      </w:pPr>
      <w:r w:rsidRPr="009A124E">
        <w:rPr>
          <w:rFonts w:ascii="Arial" w:hAnsi="Arial" w:cs="Arial"/>
          <w:b/>
          <w:sz w:val="24"/>
          <w:szCs w:val="24"/>
        </w:rPr>
        <w:t xml:space="preserve">PLEASE SEND </w:t>
      </w:r>
      <w:r w:rsidR="0031569A">
        <w:rPr>
          <w:rFonts w:ascii="Arial" w:hAnsi="Arial" w:cs="Arial"/>
          <w:b/>
          <w:sz w:val="24"/>
          <w:szCs w:val="24"/>
        </w:rPr>
        <w:t>THE COMPLETED FORM ALONG WITH THE REQUIRED DOCUMENTS TO</w:t>
      </w:r>
      <w:r w:rsidR="00AD15EC">
        <w:rPr>
          <w:rFonts w:ascii="Arial" w:hAnsi="Arial" w:cs="Arial"/>
          <w:b/>
          <w:sz w:val="24"/>
          <w:szCs w:val="24"/>
        </w:rPr>
        <w:t>:</w:t>
      </w:r>
    </w:p>
    <w:p w:rsidR="00AD15EC" w:rsidRDefault="007B35EB" w:rsidP="00AD15EC">
      <w:pPr>
        <w:ind w:firstLine="1418"/>
        <w:jc w:val="both"/>
        <w:rPr>
          <w:rFonts w:ascii="Arial" w:hAnsi="Arial" w:cs="Arial"/>
          <w:b/>
          <w:caps/>
          <w:sz w:val="24"/>
          <w:szCs w:val="24"/>
        </w:rPr>
      </w:pPr>
      <w:r>
        <w:rPr>
          <w:rFonts w:ascii="Arial" w:hAnsi="Arial" w:cs="Arial"/>
          <w:b/>
          <w:caps/>
          <w:sz w:val="24"/>
          <w:szCs w:val="24"/>
        </w:rPr>
        <w:t>PUBLIC RIGHTS OF WAY</w:t>
      </w:r>
    </w:p>
    <w:p w:rsidR="00AD15EC" w:rsidRDefault="0031569A" w:rsidP="00AD15EC">
      <w:pPr>
        <w:ind w:firstLine="1418"/>
        <w:jc w:val="both"/>
        <w:rPr>
          <w:rFonts w:ascii="Arial" w:hAnsi="Arial" w:cs="Arial"/>
          <w:b/>
          <w:caps/>
          <w:sz w:val="24"/>
          <w:szCs w:val="24"/>
        </w:rPr>
      </w:pPr>
      <w:r w:rsidRPr="0031569A">
        <w:rPr>
          <w:rFonts w:ascii="Arial" w:hAnsi="Arial" w:cs="Arial"/>
          <w:b/>
          <w:caps/>
          <w:sz w:val="24"/>
          <w:szCs w:val="24"/>
        </w:rPr>
        <w:t>Bath</w:t>
      </w:r>
      <w:r w:rsidR="00AD15EC">
        <w:rPr>
          <w:rFonts w:ascii="Arial" w:hAnsi="Arial" w:cs="Arial"/>
          <w:b/>
          <w:caps/>
          <w:sz w:val="24"/>
          <w:szCs w:val="24"/>
        </w:rPr>
        <w:t xml:space="preserve"> &amp; North East Somerset Council</w:t>
      </w:r>
    </w:p>
    <w:p w:rsidR="00AD15EC" w:rsidRDefault="00AD15EC" w:rsidP="00AD15EC">
      <w:pPr>
        <w:ind w:firstLine="1418"/>
        <w:jc w:val="both"/>
        <w:rPr>
          <w:rFonts w:ascii="Arial" w:hAnsi="Arial" w:cs="Arial"/>
          <w:b/>
          <w:caps/>
          <w:sz w:val="24"/>
          <w:szCs w:val="24"/>
        </w:rPr>
      </w:pPr>
      <w:r>
        <w:rPr>
          <w:rFonts w:ascii="Arial" w:hAnsi="Arial" w:cs="Arial"/>
          <w:b/>
          <w:caps/>
          <w:sz w:val="24"/>
          <w:szCs w:val="24"/>
        </w:rPr>
        <w:t>Lewis House</w:t>
      </w:r>
    </w:p>
    <w:p w:rsidR="00AD15EC" w:rsidRDefault="0031569A" w:rsidP="00AD15EC">
      <w:pPr>
        <w:ind w:firstLine="1418"/>
        <w:jc w:val="both"/>
        <w:rPr>
          <w:rFonts w:ascii="Arial" w:hAnsi="Arial" w:cs="Arial"/>
          <w:b/>
          <w:caps/>
          <w:sz w:val="24"/>
          <w:szCs w:val="24"/>
        </w:rPr>
      </w:pPr>
      <w:r w:rsidRPr="0031569A">
        <w:rPr>
          <w:rFonts w:ascii="Arial" w:hAnsi="Arial" w:cs="Arial"/>
          <w:b/>
          <w:caps/>
          <w:sz w:val="24"/>
          <w:szCs w:val="24"/>
        </w:rPr>
        <w:t>Manver</w:t>
      </w:r>
      <w:r w:rsidR="00AD15EC">
        <w:rPr>
          <w:rFonts w:ascii="Arial" w:hAnsi="Arial" w:cs="Arial"/>
          <w:b/>
          <w:caps/>
          <w:sz w:val="24"/>
          <w:szCs w:val="24"/>
        </w:rPr>
        <w:t>S Street</w:t>
      </w:r>
    </w:p>
    <w:p w:rsidR="00AD15EC" w:rsidRDefault="00AD15EC" w:rsidP="00AD15EC">
      <w:pPr>
        <w:ind w:firstLine="1418"/>
        <w:jc w:val="both"/>
        <w:rPr>
          <w:rFonts w:ascii="Arial" w:hAnsi="Arial" w:cs="Arial"/>
          <w:b/>
          <w:caps/>
          <w:sz w:val="24"/>
          <w:szCs w:val="24"/>
        </w:rPr>
      </w:pPr>
      <w:r>
        <w:rPr>
          <w:rFonts w:ascii="Arial" w:hAnsi="Arial" w:cs="Arial"/>
          <w:b/>
          <w:caps/>
          <w:sz w:val="24"/>
          <w:szCs w:val="24"/>
        </w:rPr>
        <w:t>Bath</w:t>
      </w:r>
    </w:p>
    <w:p w:rsidR="0031569A" w:rsidRPr="004B2B26" w:rsidRDefault="0031569A" w:rsidP="00AD15EC">
      <w:pPr>
        <w:ind w:firstLine="1418"/>
        <w:jc w:val="both"/>
        <w:rPr>
          <w:rFonts w:cs="Arial"/>
          <w:szCs w:val="24"/>
        </w:rPr>
      </w:pPr>
      <w:r w:rsidRPr="0031569A">
        <w:rPr>
          <w:rFonts w:ascii="Arial" w:hAnsi="Arial" w:cs="Arial"/>
          <w:b/>
          <w:caps/>
          <w:sz w:val="24"/>
          <w:szCs w:val="24"/>
        </w:rPr>
        <w:t>BA1 1JG</w:t>
      </w:r>
    </w:p>
    <w:p w:rsidR="002349E6" w:rsidRDefault="000720B4" w:rsidP="002349E6">
      <w:pPr>
        <w:rPr>
          <w:rFonts w:ascii="Arial" w:hAnsi="Arial" w:cs="Arial"/>
          <w:b/>
          <w:sz w:val="24"/>
          <w:szCs w:val="24"/>
        </w:rPr>
      </w:pPr>
      <w:r>
        <w:rPr>
          <w:rFonts w:ascii="Arial" w:hAnsi="Arial" w:cs="Arial"/>
          <w:b/>
          <w:sz w:val="24"/>
          <w:szCs w:val="24"/>
        </w:rPr>
        <w:br w:type="page"/>
      </w:r>
      <w:r w:rsidR="002349E6">
        <w:rPr>
          <w:rFonts w:ascii="Arial" w:hAnsi="Arial" w:cs="Arial"/>
          <w:b/>
          <w:sz w:val="24"/>
          <w:szCs w:val="24"/>
          <w:u w:val="single"/>
        </w:rPr>
        <w:lastRenderedPageBreak/>
        <w:t xml:space="preserve">APPENDIX </w:t>
      </w:r>
      <w:r w:rsidR="00084382">
        <w:rPr>
          <w:rFonts w:ascii="Arial" w:hAnsi="Arial" w:cs="Arial"/>
          <w:b/>
          <w:sz w:val="24"/>
          <w:szCs w:val="24"/>
          <w:u w:val="single"/>
        </w:rPr>
        <w:t>2</w:t>
      </w:r>
    </w:p>
    <w:p w:rsidR="002349E6" w:rsidRPr="005C5A41" w:rsidRDefault="002349E6">
      <w:pPr>
        <w:jc w:val="center"/>
        <w:rPr>
          <w:rFonts w:ascii="Arial" w:hAnsi="Arial" w:cs="Arial"/>
          <w:b/>
        </w:rPr>
      </w:pPr>
    </w:p>
    <w:p w:rsidR="00A83DE0" w:rsidRDefault="00BD7BAD">
      <w:pPr>
        <w:jc w:val="center"/>
        <w:rPr>
          <w:rFonts w:ascii="Arial" w:hAnsi="Arial" w:cs="Arial"/>
          <w:b/>
          <w:sz w:val="28"/>
        </w:rPr>
      </w:pPr>
      <w:r>
        <w:rPr>
          <w:rFonts w:ascii="Arial" w:hAnsi="Arial" w:cs="Arial"/>
          <w:b/>
          <w:sz w:val="28"/>
        </w:rPr>
        <w:t xml:space="preserve">FORM </w:t>
      </w:r>
      <w:r w:rsidR="00A83DE0">
        <w:rPr>
          <w:rFonts w:ascii="Arial" w:hAnsi="Arial" w:cs="Arial"/>
          <w:b/>
          <w:sz w:val="28"/>
        </w:rPr>
        <w:t xml:space="preserve">FOR REQUESTING </w:t>
      </w:r>
      <w:r w:rsidR="00CE36E2">
        <w:rPr>
          <w:rFonts w:ascii="Arial" w:hAnsi="Arial" w:cs="Arial"/>
          <w:b/>
          <w:sz w:val="28"/>
        </w:rPr>
        <w:t xml:space="preserve">THE </w:t>
      </w:r>
    </w:p>
    <w:p w:rsidR="00BC5245" w:rsidRPr="009631C6" w:rsidRDefault="00CE36E2">
      <w:pPr>
        <w:jc w:val="center"/>
        <w:rPr>
          <w:rFonts w:ascii="Arial" w:hAnsi="Arial" w:cs="Arial"/>
          <w:b/>
          <w:sz w:val="32"/>
        </w:rPr>
      </w:pPr>
      <w:r>
        <w:rPr>
          <w:rFonts w:ascii="Arial" w:hAnsi="Arial" w:cs="Arial"/>
          <w:b/>
          <w:sz w:val="28"/>
        </w:rPr>
        <w:t>STOPPING UP OF PUBLIC HIGHWAY</w:t>
      </w:r>
    </w:p>
    <w:p w:rsidR="00BC5245" w:rsidRPr="009631C6" w:rsidRDefault="00BC5245">
      <w:pPr>
        <w:rPr>
          <w:rFonts w:ascii="Arial" w:hAnsi="Arial" w:cs="Arial"/>
        </w:rPr>
      </w:pPr>
    </w:p>
    <w:p w:rsidR="00BC5245" w:rsidRPr="009631C6" w:rsidRDefault="00AD15EC">
      <w:pPr>
        <w:jc w:val="center"/>
        <w:rPr>
          <w:rFonts w:ascii="Arial" w:hAnsi="Arial" w:cs="Arial"/>
          <w:b/>
          <w:sz w:val="24"/>
        </w:rPr>
      </w:pPr>
      <w:r>
        <w:rPr>
          <w:rFonts w:ascii="Arial" w:hAnsi="Arial" w:cs="Arial"/>
          <w:b/>
          <w:sz w:val="24"/>
        </w:rPr>
        <w:t>SECTION</w:t>
      </w:r>
      <w:r w:rsidR="00AC251E" w:rsidRPr="009631C6">
        <w:rPr>
          <w:rFonts w:ascii="Arial" w:hAnsi="Arial" w:cs="Arial"/>
          <w:b/>
          <w:sz w:val="24"/>
        </w:rPr>
        <w:t xml:space="preserve"> 11</w:t>
      </w:r>
      <w:r w:rsidR="00CE36E2">
        <w:rPr>
          <w:rFonts w:ascii="Arial" w:hAnsi="Arial" w:cs="Arial"/>
          <w:b/>
          <w:sz w:val="24"/>
        </w:rPr>
        <w:t xml:space="preserve">6 </w:t>
      </w:r>
      <w:r w:rsidR="00AC251E">
        <w:rPr>
          <w:rFonts w:ascii="Arial" w:hAnsi="Arial" w:cs="Arial"/>
          <w:b/>
          <w:sz w:val="24"/>
        </w:rPr>
        <w:t>OF THE HIGHWAYS ACT 1980</w:t>
      </w:r>
    </w:p>
    <w:p w:rsidR="00BC5245" w:rsidRPr="009631C6" w:rsidRDefault="00BC5245">
      <w:pPr>
        <w:rPr>
          <w:rFonts w:ascii="Arial" w:hAnsi="Arial" w:cs="Arial"/>
        </w:rPr>
      </w:pPr>
    </w:p>
    <w:p w:rsidR="00BC5245" w:rsidRPr="009631C6" w:rsidRDefault="0081426B">
      <w:pPr>
        <w:pStyle w:val="Header"/>
        <w:tabs>
          <w:tab w:val="clear" w:pos="4153"/>
          <w:tab w:val="clear" w:pos="8306"/>
        </w:tabs>
        <w:rPr>
          <w:rFonts w:ascii="Arial" w:hAnsi="Arial" w:cs="Arial"/>
        </w:rPr>
      </w:pPr>
      <w:r>
        <w:rPr>
          <w:rFonts w:ascii="Arial" w:hAnsi="Arial" w:cs="Arial"/>
          <w:b/>
          <w:noProof/>
          <w:sz w:val="22"/>
        </w:rPr>
        <w:pict>
          <v:shape id="_x0000_s1028" type="#_x0000_t202" style="position:absolute;margin-left:-12pt;margin-top:2.9pt;width:461.45pt;height:90pt;z-index:251630080">
            <v:textbox>
              <w:txbxContent>
                <w:p w:rsidR="003B5F81" w:rsidRDefault="003B5F81" w:rsidP="00A04B5B">
                  <w:pPr>
                    <w:tabs>
                      <w:tab w:val="left" w:pos="1701"/>
                    </w:tabs>
                    <w:ind w:left="3" w:hanging="3"/>
                    <w:jc w:val="center"/>
                    <w:rPr>
                      <w:rFonts w:ascii="Arial" w:hAnsi="Arial"/>
                      <w:sz w:val="22"/>
                    </w:rPr>
                  </w:pPr>
                  <w:r>
                    <w:rPr>
                      <w:rFonts w:ascii="Arial" w:hAnsi="Arial"/>
                      <w:b/>
                      <w:sz w:val="22"/>
                    </w:rPr>
                    <w:t>IMPORTANT</w:t>
                  </w:r>
                </w:p>
                <w:p w:rsidR="003B5F81" w:rsidRPr="00A04B5B" w:rsidRDefault="003B5F81" w:rsidP="00A04B5B">
                  <w:pPr>
                    <w:tabs>
                      <w:tab w:val="left" w:pos="1701"/>
                    </w:tabs>
                    <w:ind w:left="3" w:hanging="3"/>
                    <w:jc w:val="center"/>
                    <w:rPr>
                      <w:rFonts w:ascii="Arial" w:hAnsi="Arial"/>
                      <w:b/>
                      <w:sz w:val="22"/>
                    </w:rPr>
                  </w:pPr>
                  <w:r w:rsidRPr="00A04B5B">
                    <w:rPr>
                      <w:rFonts w:ascii="Arial" w:hAnsi="Arial"/>
                      <w:b/>
                      <w:sz w:val="22"/>
                    </w:rPr>
                    <w:t xml:space="preserve">No authority for the </w:t>
                  </w:r>
                  <w:r>
                    <w:rPr>
                      <w:rFonts w:ascii="Arial" w:hAnsi="Arial"/>
                      <w:b/>
                      <w:sz w:val="22"/>
                    </w:rPr>
                    <w:t xml:space="preserve">stopping up </w:t>
                  </w:r>
                  <w:r w:rsidRPr="00A04B5B">
                    <w:rPr>
                      <w:rFonts w:ascii="Arial" w:hAnsi="Arial"/>
                      <w:b/>
                      <w:sz w:val="22"/>
                    </w:rPr>
                    <w:t xml:space="preserve">of a highway is conferred unless and until </w:t>
                  </w:r>
                  <w:r>
                    <w:rPr>
                      <w:rFonts w:ascii="Arial" w:hAnsi="Arial"/>
                      <w:b/>
                      <w:sz w:val="22"/>
                    </w:rPr>
                    <w:t>a Magistrates</w:t>
                  </w:r>
                  <w:r w:rsidR="00AD15EC">
                    <w:rPr>
                      <w:rFonts w:ascii="Arial" w:hAnsi="Arial"/>
                      <w:b/>
                      <w:sz w:val="22"/>
                    </w:rPr>
                    <w:t>’</w:t>
                  </w:r>
                  <w:r>
                    <w:rPr>
                      <w:rFonts w:ascii="Arial" w:hAnsi="Arial"/>
                      <w:b/>
                      <w:sz w:val="22"/>
                    </w:rPr>
                    <w:t xml:space="preserve"> court </w:t>
                  </w:r>
                  <w:r w:rsidR="00AD15EC">
                    <w:rPr>
                      <w:rFonts w:ascii="Arial" w:hAnsi="Arial"/>
                      <w:b/>
                      <w:sz w:val="22"/>
                    </w:rPr>
                    <w:t xml:space="preserve">order </w:t>
                  </w:r>
                  <w:r>
                    <w:rPr>
                      <w:rFonts w:ascii="Arial" w:hAnsi="Arial"/>
                      <w:b/>
                      <w:sz w:val="22"/>
                    </w:rPr>
                    <w:t>has been made and come</w:t>
                  </w:r>
                  <w:r w:rsidRPr="00A04B5B">
                    <w:rPr>
                      <w:rFonts w:ascii="Arial" w:hAnsi="Arial"/>
                      <w:b/>
                      <w:sz w:val="22"/>
                    </w:rPr>
                    <w:t xml:space="preserve"> into effect. Any preliminary obstruction of, or interference with, the highway concerned may not only be an offence, but may make it impossible to proceed with the </w:t>
                  </w:r>
                  <w:r>
                    <w:rPr>
                      <w:rFonts w:ascii="Arial" w:hAnsi="Arial"/>
                      <w:b/>
                      <w:sz w:val="22"/>
                    </w:rPr>
                    <w:t>application</w:t>
                  </w:r>
                  <w:r w:rsidRPr="00A04B5B">
                    <w:rPr>
                      <w:rFonts w:ascii="Arial" w:hAnsi="Arial"/>
                      <w:b/>
                      <w:sz w:val="22"/>
                    </w:rPr>
                    <w:t>.</w:t>
                  </w:r>
                </w:p>
                <w:p w:rsidR="003B5F81" w:rsidRPr="00A04B5B" w:rsidRDefault="003B5F81">
                  <w:pPr>
                    <w:rPr>
                      <w:rFonts w:ascii="Arial" w:hAnsi="Arial" w:cs="Arial"/>
                      <w:sz w:val="24"/>
                      <w:szCs w:val="24"/>
                    </w:rPr>
                  </w:pPr>
                </w:p>
              </w:txbxContent>
            </v:textbox>
          </v:shape>
        </w:pict>
      </w:r>
    </w:p>
    <w:p w:rsidR="00BC5245" w:rsidRPr="009631C6" w:rsidRDefault="00BC5245">
      <w:pPr>
        <w:tabs>
          <w:tab w:val="left" w:pos="1701"/>
        </w:tabs>
        <w:ind w:left="5" w:hanging="3"/>
        <w:rPr>
          <w:rFonts w:ascii="Arial" w:hAnsi="Arial" w:cs="Arial"/>
          <w:sz w:val="22"/>
        </w:rPr>
      </w:pPr>
    </w:p>
    <w:p w:rsidR="00BC5245" w:rsidRPr="009631C6" w:rsidRDefault="00BC5245">
      <w:pPr>
        <w:rPr>
          <w:rFonts w:ascii="Arial" w:hAnsi="Arial" w:cs="Arial"/>
        </w:rPr>
      </w:pPr>
    </w:p>
    <w:p w:rsidR="00A04B5B" w:rsidRPr="009631C6" w:rsidRDefault="00A04B5B">
      <w:pPr>
        <w:rPr>
          <w:rFonts w:ascii="Arial" w:hAnsi="Arial" w:cs="Arial"/>
          <w:b/>
          <w:sz w:val="24"/>
        </w:rPr>
      </w:pPr>
    </w:p>
    <w:p w:rsidR="00A04B5B" w:rsidRPr="009631C6" w:rsidRDefault="00A04B5B">
      <w:pPr>
        <w:rPr>
          <w:rFonts w:ascii="Arial" w:hAnsi="Arial" w:cs="Arial"/>
          <w:b/>
          <w:sz w:val="24"/>
        </w:rPr>
      </w:pPr>
    </w:p>
    <w:p w:rsidR="00A04B5B" w:rsidRPr="009631C6" w:rsidRDefault="00A04B5B">
      <w:pPr>
        <w:rPr>
          <w:rFonts w:ascii="Arial" w:hAnsi="Arial" w:cs="Arial"/>
          <w:b/>
          <w:sz w:val="24"/>
        </w:rPr>
      </w:pPr>
    </w:p>
    <w:p w:rsidR="001059F7" w:rsidRPr="009631C6" w:rsidRDefault="001059F7">
      <w:pPr>
        <w:rPr>
          <w:rFonts w:ascii="Arial" w:hAnsi="Arial" w:cs="Arial"/>
          <w:b/>
          <w:sz w:val="24"/>
        </w:rPr>
      </w:pPr>
    </w:p>
    <w:p w:rsidR="00A04B5B" w:rsidRPr="009631C6" w:rsidRDefault="00A04B5B">
      <w:pPr>
        <w:rPr>
          <w:rFonts w:ascii="Arial" w:hAnsi="Arial" w:cs="Arial"/>
          <w:b/>
          <w:sz w:val="24"/>
        </w:rPr>
      </w:pPr>
    </w:p>
    <w:p w:rsidR="00BC5245" w:rsidRPr="009631C6" w:rsidRDefault="00BC5245" w:rsidP="001059F7">
      <w:pPr>
        <w:spacing w:after="240"/>
        <w:ind w:left="567" w:hanging="567"/>
        <w:rPr>
          <w:rFonts w:ascii="Arial" w:hAnsi="Arial" w:cs="Arial"/>
          <w:b/>
          <w:sz w:val="24"/>
        </w:rPr>
      </w:pPr>
      <w:r w:rsidRPr="009631C6">
        <w:rPr>
          <w:rFonts w:ascii="Arial" w:hAnsi="Arial" w:cs="Arial"/>
          <w:b/>
          <w:sz w:val="24"/>
        </w:rPr>
        <w:t>1.</w:t>
      </w:r>
      <w:r w:rsidRPr="009631C6">
        <w:rPr>
          <w:rFonts w:ascii="Arial" w:hAnsi="Arial" w:cs="Arial"/>
          <w:b/>
          <w:sz w:val="24"/>
        </w:rPr>
        <w:tab/>
      </w:r>
      <w:r w:rsidRPr="009631C6">
        <w:rPr>
          <w:rFonts w:ascii="Arial" w:hAnsi="Arial" w:cs="Arial"/>
          <w:b/>
          <w:sz w:val="24"/>
          <w:u w:val="single"/>
        </w:rPr>
        <w:t xml:space="preserve">NAME </w:t>
      </w:r>
      <w:smartTag w:uri="urn:schemas-microsoft-com:office:smarttags" w:element="stockticker">
        <w:r w:rsidRPr="009631C6">
          <w:rPr>
            <w:rFonts w:ascii="Arial" w:hAnsi="Arial" w:cs="Arial"/>
            <w:b/>
            <w:sz w:val="24"/>
            <w:u w:val="single"/>
          </w:rPr>
          <w:t>AND</w:t>
        </w:r>
      </w:smartTag>
      <w:r w:rsidRPr="009631C6">
        <w:rPr>
          <w:rFonts w:ascii="Arial" w:hAnsi="Arial" w:cs="Arial"/>
          <w:b/>
          <w:sz w:val="24"/>
          <w:u w:val="single"/>
        </w:rPr>
        <w:t xml:space="preserve"> ADDRESS OF </w:t>
      </w:r>
      <w:r w:rsidR="00A83DE0">
        <w:rPr>
          <w:rFonts w:ascii="Arial" w:hAnsi="Arial" w:cs="Arial"/>
          <w:b/>
          <w:sz w:val="24"/>
          <w:u w:val="single"/>
        </w:rPr>
        <w:t>INTERESTED PARTY</w:t>
      </w:r>
    </w:p>
    <w:p w:rsidR="007C3FB1" w:rsidRPr="009631C6" w:rsidRDefault="007C3FB1" w:rsidP="001059F7">
      <w:pPr>
        <w:numPr>
          <w:ilvl w:val="12"/>
          <w:numId w:val="0"/>
        </w:numPr>
        <w:spacing w:line="360" w:lineRule="auto"/>
        <w:ind w:left="720" w:hanging="153"/>
        <w:rPr>
          <w:rFonts w:ascii="Arial" w:hAnsi="Arial" w:cs="Arial"/>
          <w:sz w:val="24"/>
        </w:rPr>
      </w:pPr>
      <w:r w:rsidRPr="009631C6">
        <w:rPr>
          <w:rFonts w:ascii="Arial" w:hAnsi="Arial" w:cs="Arial"/>
          <w:sz w:val="24"/>
        </w:rPr>
        <w:t>Name: ___________________________</w:t>
      </w:r>
      <w:r w:rsidR="00BD7BAD">
        <w:rPr>
          <w:rFonts w:ascii="Arial" w:hAnsi="Arial" w:cs="Arial"/>
          <w:sz w:val="24"/>
        </w:rPr>
        <w:t>___________________________</w:t>
      </w:r>
    </w:p>
    <w:p w:rsidR="00BC5245" w:rsidRPr="009631C6" w:rsidRDefault="007C3FB1" w:rsidP="001059F7">
      <w:pPr>
        <w:numPr>
          <w:ilvl w:val="12"/>
          <w:numId w:val="0"/>
        </w:numPr>
        <w:spacing w:line="360" w:lineRule="auto"/>
        <w:ind w:left="720" w:hanging="153"/>
        <w:rPr>
          <w:rFonts w:ascii="Arial" w:hAnsi="Arial" w:cs="Arial"/>
          <w:sz w:val="24"/>
        </w:rPr>
      </w:pPr>
      <w:r w:rsidRPr="009631C6">
        <w:rPr>
          <w:rFonts w:ascii="Arial" w:hAnsi="Arial" w:cs="Arial"/>
          <w:sz w:val="24"/>
        </w:rPr>
        <w:t xml:space="preserve">Postal Address: </w:t>
      </w:r>
      <w:r w:rsidR="00BC5245" w:rsidRPr="009631C6">
        <w:rPr>
          <w:rFonts w:ascii="Arial" w:hAnsi="Arial" w:cs="Arial"/>
          <w:sz w:val="24"/>
        </w:rPr>
        <w:t>________________</w:t>
      </w:r>
      <w:r w:rsidR="00BD7BAD">
        <w:rPr>
          <w:rFonts w:ascii="Arial" w:hAnsi="Arial" w:cs="Arial"/>
          <w:sz w:val="24"/>
        </w:rPr>
        <w:t>_____________________</w:t>
      </w:r>
      <w:r w:rsidR="00BC5245" w:rsidRPr="009631C6">
        <w:rPr>
          <w:rFonts w:ascii="Arial" w:hAnsi="Arial" w:cs="Arial"/>
          <w:sz w:val="24"/>
        </w:rPr>
        <w:t>________</w:t>
      </w:r>
      <w:r w:rsidR="00B44F8A">
        <w:rPr>
          <w:rFonts w:ascii="Arial" w:hAnsi="Arial" w:cs="Arial"/>
          <w:sz w:val="24"/>
        </w:rPr>
        <w:t>__</w:t>
      </w:r>
    </w:p>
    <w:p w:rsidR="00BC5245" w:rsidRPr="009631C6" w:rsidRDefault="00BC5245" w:rsidP="001059F7">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w:t>
      </w:r>
      <w:r w:rsidR="00AD15EC">
        <w:rPr>
          <w:rFonts w:ascii="Arial" w:hAnsi="Arial" w:cs="Arial"/>
          <w:sz w:val="24"/>
        </w:rPr>
        <w:t>__________    Postcode: _</w:t>
      </w:r>
      <w:r w:rsidRPr="009631C6">
        <w:rPr>
          <w:rFonts w:ascii="Arial" w:hAnsi="Arial" w:cs="Arial"/>
          <w:sz w:val="24"/>
        </w:rPr>
        <w:t>_______</w:t>
      </w:r>
      <w:r w:rsidR="0095763B">
        <w:rPr>
          <w:rFonts w:ascii="Arial" w:hAnsi="Arial" w:cs="Arial"/>
          <w:sz w:val="24"/>
        </w:rPr>
        <w:t>_</w:t>
      </w:r>
      <w:r w:rsidR="00B44F8A">
        <w:rPr>
          <w:rFonts w:ascii="Arial" w:hAnsi="Arial" w:cs="Arial"/>
          <w:sz w:val="24"/>
        </w:rPr>
        <w:t>__</w:t>
      </w:r>
      <w:r w:rsidR="00AD15EC">
        <w:rPr>
          <w:rFonts w:ascii="Arial" w:hAnsi="Arial" w:cs="Arial"/>
          <w:sz w:val="24"/>
        </w:rPr>
        <w:t>_</w:t>
      </w:r>
    </w:p>
    <w:p w:rsidR="00AD15EC" w:rsidRDefault="00AD15EC" w:rsidP="00BD7BAD">
      <w:pPr>
        <w:spacing w:before="60" w:line="360" w:lineRule="auto"/>
        <w:ind w:left="567"/>
        <w:rPr>
          <w:rFonts w:ascii="Arial" w:hAnsi="Arial" w:cs="Arial"/>
          <w:sz w:val="24"/>
        </w:rPr>
      </w:pPr>
      <w:r>
        <w:rPr>
          <w:rFonts w:ascii="Arial" w:hAnsi="Arial" w:cs="Arial"/>
          <w:sz w:val="24"/>
        </w:rPr>
        <w:t>Telephone No: ________________________________________________</w:t>
      </w:r>
    </w:p>
    <w:p w:rsidR="00BC5245" w:rsidRPr="00BD7BAD" w:rsidRDefault="00AD15EC" w:rsidP="00BD7BAD">
      <w:pPr>
        <w:spacing w:before="60" w:line="360" w:lineRule="auto"/>
        <w:ind w:left="567"/>
        <w:rPr>
          <w:rFonts w:ascii="Arial" w:hAnsi="Arial" w:cs="Arial"/>
          <w:sz w:val="40"/>
          <w:szCs w:val="40"/>
        </w:rPr>
      </w:pPr>
      <w:r>
        <w:rPr>
          <w:rFonts w:ascii="Arial" w:hAnsi="Arial" w:cs="Arial"/>
          <w:sz w:val="24"/>
        </w:rPr>
        <w:t>E</w:t>
      </w:r>
      <w:r w:rsidR="007C3FB1" w:rsidRPr="009631C6">
        <w:rPr>
          <w:rFonts w:ascii="Arial" w:hAnsi="Arial" w:cs="Arial"/>
          <w:sz w:val="24"/>
        </w:rPr>
        <w:t>mail address</w:t>
      </w:r>
      <w:r>
        <w:rPr>
          <w:rFonts w:ascii="Arial" w:hAnsi="Arial" w:cs="Arial"/>
          <w:sz w:val="24"/>
        </w:rPr>
        <w:t>:</w:t>
      </w:r>
      <w:r w:rsidR="00BD7BAD">
        <w:rPr>
          <w:rFonts w:ascii="Arial" w:hAnsi="Arial" w:cs="Arial"/>
          <w:sz w:val="24"/>
        </w:rPr>
        <w:t>__________</w:t>
      </w:r>
      <w:r w:rsidR="00BC5245" w:rsidRPr="009631C6">
        <w:rPr>
          <w:rFonts w:ascii="Arial" w:hAnsi="Arial" w:cs="Arial"/>
          <w:sz w:val="24"/>
        </w:rPr>
        <w:t>____________</w:t>
      </w:r>
      <w:r>
        <w:rPr>
          <w:rFonts w:ascii="Arial" w:hAnsi="Arial" w:cs="Arial"/>
          <w:sz w:val="24"/>
        </w:rPr>
        <w:t>__________________________</w:t>
      </w:r>
    </w:p>
    <w:p w:rsidR="00BC5245" w:rsidRPr="005C5A41" w:rsidRDefault="00BC5245">
      <w:pPr>
        <w:pStyle w:val="Header"/>
        <w:tabs>
          <w:tab w:val="clear" w:pos="4153"/>
          <w:tab w:val="clear" w:pos="8306"/>
        </w:tabs>
        <w:rPr>
          <w:rFonts w:ascii="Arial" w:hAnsi="Arial" w:cs="Arial"/>
          <w:sz w:val="12"/>
          <w:szCs w:val="12"/>
        </w:rPr>
      </w:pPr>
    </w:p>
    <w:p w:rsidR="00BC5245" w:rsidRPr="009631C6" w:rsidRDefault="00BC5245">
      <w:pPr>
        <w:rPr>
          <w:rFonts w:ascii="Arial" w:hAnsi="Arial" w:cs="Arial"/>
        </w:rPr>
      </w:pPr>
    </w:p>
    <w:p w:rsidR="00BC5245" w:rsidRPr="009631C6" w:rsidRDefault="00BC5245" w:rsidP="0095763B">
      <w:pPr>
        <w:spacing w:after="240"/>
        <w:ind w:left="567" w:hanging="567"/>
        <w:rPr>
          <w:rFonts w:ascii="Arial" w:hAnsi="Arial" w:cs="Arial"/>
          <w:b/>
          <w:sz w:val="24"/>
        </w:rPr>
      </w:pPr>
      <w:r w:rsidRPr="009631C6">
        <w:rPr>
          <w:rFonts w:ascii="Arial" w:hAnsi="Arial" w:cs="Arial"/>
          <w:b/>
          <w:sz w:val="24"/>
        </w:rPr>
        <w:t>2.</w:t>
      </w:r>
      <w:r w:rsidRPr="009631C6">
        <w:rPr>
          <w:rFonts w:ascii="Arial" w:hAnsi="Arial" w:cs="Arial"/>
          <w:b/>
          <w:sz w:val="24"/>
        </w:rPr>
        <w:tab/>
      </w:r>
      <w:r w:rsidRPr="009631C6">
        <w:rPr>
          <w:rFonts w:ascii="Arial" w:hAnsi="Arial" w:cs="Arial"/>
          <w:b/>
          <w:sz w:val="24"/>
          <w:u w:val="single"/>
        </w:rPr>
        <w:t>NAME AND ADDRESS OF AGENT</w:t>
      </w:r>
      <w:r w:rsidRPr="009631C6">
        <w:rPr>
          <w:rFonts w:ascii="Arial" w:hAnsi="Arial" w:cs="Arial"/>
          <w:b/>
          <w:sz w:val="24"/>
        </w:rPr>
        <w:t xml:space="preserve">(S) </w:t>
      </w:r>
    </w:p>
    <w:p w:rsidR="00AD15EC" w:rsidRPr="009631C6" w:rsidRDefault="00AD15EC" w:rsidP="00AD15EC">
      <w:pPr>
        <w:numPr>
          <w:ilvl w:val="12"/>
          <w:numId w:val="0"/>
        </w:numPr>
        <w:spacing w:line="360" w:lineRule="auto"/>
        <w:ind w:left="720" w:hanging="153"/>
        <w:rPr>
          <w:rFonts w:ascii="Arial" w:hAnsi="Arial" w:cs="Arial"/>
          <w:sz w:val="24"/>
        </w:rPr>
      </w:pPr>
      <w:r w:rsidRPr="009631C6">
        <w:rPr>
          <w:rFonts w:ascii="Arial" w:hAnsi="Arial" w:cs="Arial"/>
          <w:sz w:val="24"/>
        </w:rPr>
        <w:t>Name: ___________________________</w:t>
      </w:r>
      <w:r>
        <w:rPr>
          <w:rFonts w:ascii="Arial" w:hAnsi="Arial" w:cs="Arial"/>
          <w:sz w:val="24"/>
        </w:rPr>
        <w:t>___________________________</w:t>
      </w:r>
    </w:p>
    <w:p w:rsidR="00AD15EC" w:rsidRPr="009631C6" w:rsidRDefault="00AD15EC" w:rsidP="00AD15EC">
      <w:pPr>
        <w:numPr>
          <w:ilvl w:val="12"/>
          <w:numId w:val="0"/>
        </w:numPr>
        <w:spacing w:line="360" w:lineRule="auto"/>
        <w:ind w:left="720" w:hanging="153"/>
        <w:rPr>
          <w:rFonts w:ascii="Arial" w:hAnsi="Arial" w:cs="Arial"/>
          <w:sz w:val="24"/>
        </w:rPr>
      </w:pPr>
      <w:r w:rsidRPr="009631C6">
        <w:rPr>
          <w:rFonts w:ascii="Arial" w:hAnsi="Arial" w:cs="Arial"/>
          <w:sz w:val="24"/>
        </w:rPr>
        <w:t>Postal Address: ________________</w:t>
      </w:r>
      <w:r>
        <w:rPr>
          <w:rFonts w:ascii="Arial" w:hAnsi="Arial" w:cs="Arial"/>
          <w:sz w:val="24"/>
        </w:rPr>
        <w:t>_____________________</w:t>
      </w:r>
      <w:r w:rsidRPr="009631C6">
        <w:rPr>
          <w:rFonts w:ascii="Arial" w:hAnsi="Arial" w:cs="Arial"/>
          <w:sz w:val="24"/>
        </w:rPr>
        <w:t>________</w:t>
      </w:r>
      <w:r>
        <w:rPr>
          <w:rFonts w:ascii="Arial" w:hAnsi="Arial" w:cs="Arial"/>
          <w:sz w:val="24"/>
        </w:rPr>
        <w:t>__</w:t>
      </w:r>
    </w:p>
    <w:p w:rsidR="00AD15EC" w:rsidRPr="009631C6" w:rsidRDefault="00AD15EC" w:rsidP="00AD15EC">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w:t>
      </w:r>
      <w:r>
        <w:rPr>
          <w:rFonts w:ascii="Arial" w:hAnsi="Arial" w:cs="Arial"/>
          <w:sz w:val="24"/>
        </w:rPr>
        <w:t>__________    Postcode: _</w:t>
      </w:r>
      <w:r w:rsidRPr="009631C6">
        <w:rPr>
          <w:rFonts w:ascii="Arial" w:hAnsi="Arial" w:cs="Arial"/>
          <w:sz w:val="24"/>
        </w:rPr>
        <w:t>_______</w:t>
      </w:r>
      <w:r>
        <w:rPr>
          <w:rFonts w:ascii="Arial" w:hAnsi="Arial" w:cs="Arial"/>
          <w:sz w:val="24"/>
        </w:rPr>
        <w:t>____</w:t>
      </w:r>
    </w:p>
    <w:p w:rsidR="00AD15EC" w:rsidRDefault="00AD15EC" w:rsidP="00AD15EC">
      <w:pPr>
        <w:spacing w:before="60" w:line="360" w:lineRule="auto"/>
        <w:ind w:left="567"/>
        <w:rPr>
          <w:rFonts w:ascii="Arial" w:hAnsi="Arial" w:cs="Arial"/>
          <w:sz w:val="24"/>
        </w:rPr>
      </w:pPr>
      <w:r>
        <w:rPr>
          <w:rFonts w:ascii="Arial" w:hAnsi="Arial" w:cs="Arial"/>
          <w:sz w:val="24"/>
        </w:rPr>
        <w:t>Telephone No: ________________________________________________</w:t>
      </w:r>
    </w:p>
    <w:p w:rsidR="00AD15EC" w:rsidRPr="00BD7BAD" w:rsidRDefault="00AD15EC" w:rsidP="00AD15EC">
      <w:pPr>
        <w:spacing w:before="60" w:line="360" w:lineRule="auto"/>
        <w:ind w:left="567"/>
        <w:rPr>
          <w:rFonts w:ascii="Arial" w:hAnsi="Arial" w:cs="Arial"/>
          <w:sz w:val="40"/>
          <w:szCs w:val="40"/>
        </w:rPr>
      </w:pPr>
      <w:r>
        <w:rPr>
          <w:rFonts w:ascii="Arial" w:hAnsi="Arial" w:cs="Arial"/>
          <w:sz w:val="24"/>
        </w:rPr>
        <w:t>E</w:t>
      </w:r>
      <w:r w:rsidRPr="009631C6">
        <w:rPr>
          <w:rFonts w:ascii="Arial" w:hAnsi="Arial" w:cs="Arial"/>
          <w:sz w:val="24"/>
        </w:rPr>
        <w:t>mail address</w:t>
      </w:r>
      <w:r>
        <w:rPr>
          <w:rFonts w:ascii="Arial" w:hAnsi="Arial" w:cs="Arial"/>
          <w:sz w:val="24"/>
        </w:rPr>
        <w:t>:__________</w:t>
      </w:r>
      <w:r w:rsidRPr="009631C6">
        <w:rPr>
          <w:rFonts w:ascii="Arial" w:hAnsi="Arial" w:cs="Arial"/>
          <w:sz w:val="24"/>
        </w:rPr>
        <w:t>____________</w:t>
      </w:r>
      <w:r>
        <w:rPr>
          <w:rFonts w:ascii="Arial" w:hAnsi="Arial" w:cs="Arial"/>
          <w:sz w:val="24"/>
        </w:rPr>
        <w:t>__________________________</w:t>
      </w:r>
    </w:p>
    <w:p w:rsidR="00BC5245" w:rsidRPr="005C5A41" w:rsidRDefault="00BC5245">
      <w:pPr>
        <w:rPr>
          <w:rFonts w:ascii="Arial" w:hAnsi="Arial" w:cs="Arial"/>
          <w:sz w:val="12"/>
          <w:szCs w:val="12"/>
        </w:rPr>
      </w:pPr>
    </w:p>
    <w:p w:rsidR="00BC5245" w:rsidRPr="00EA19C0" w:rsidRDefault="00BC5245">
      <w:pPr>
        <w:rPr>
          <w:rFonts w:ascii="Arial" w:hAnsi="Arial" w:cs="Arial"/>
          <w:sz w:val="18"/>
          <w:szCs w:val="18"/>
        </w:rPr>
      </w:pPr>
    </w:p>
    <w:p w:rsidR="00BC5245" w:rsidRPr="009631C6" w:rsidRDefault="00BC5245" w:rsidP="009C5596">
      <w:pPr>
        <w:spacing w:line="360" w:lineRule="auto"/>
        <w:ind w:left="567" w:hanging="567"/>
        <w:rPr>
          <w:rFonts w:ascii="Arial" w:hAnsi="Arial" w:cs="Arial"/>
          <w:b/>
          <w:sz w:val="24"/>
        </w:rPr>
      </w:pPr>
      <w:r w:rsidRPr="009631C6">
        <w:rPr>
          <w:rFonts w:ascii="Arial" w:hAnsi="Arial" w:cs="Arial"/>
          <w:b/>
          <w:sz w:val="24"/>
        </w:rPr>
        <w:t>3.</w:t>
      </w:r>
      <w:r w:rsidRPr="009631C6">
        <w:rPr>
          <w:rFonts w:ascii="Arial" w:hAnsi="Arial" w:cs="Arial"/>
          <w:b/>
          <w:sz w:val="24"/>
        </w:rPr>
        <w:tab/>
      </w:r>
      <w:r w:rsidRPr="009631C6">
        <w:rPr>
          <w:rFonts w:ascii="Arial" w:hAnsi="Arial" w:cs="Arial"/>
          <w:b/>
          <w:sz w:val="24"/>
          <w:u w:val="single"/>
        </w:rPr>
        <w:t xml:space="preserve">PARTICULARS OF </w:t>
      </w:r>
      <w:r w:rsidR="001B487F">
        <w:rPr>
          <w:rFonts w:ascii="Arial" w:hAnsi="Arial" w:cs="Arial"/>
          <w:b/>
          <w:sz w:val="24"/>
          <w:u w:val="single"/>
        </w:rPr>
        <w:t>HIGHWAY</w:t>
      </w:r>
      <w:r w:rsidR="0061011C" w:rsidRPr="009631C6">
        <w:rPr>
          <w:rFonts w:ascii="Arial" w:hAnsi="Arial" w:cs="Arial"/>
          <w:b/>
          <w:sz w:val="24"/>
          <w:u w:val="single"/>
        </w:rPr>
        <w:t xml:space="preserve"> TO BE </w:t>
      </w:r>
      <w:r w:rsidR="001B487F">
        <w:rPr>
          <w:rFonts w:ascii="Arial" w:hAnsi="Arial" w:cs="Arial"/>
          <w:b/>
          <w:sz w:val="24"/>
          <w:u w:val="single"/>
        </w:rPr>
        <w:t>STOPPED UP</w:t>
      </w:r>
    </w:p>
    <w:p w:rsidR="00BC5245" w:rsidRPr="009631C6" w:rsidRDefault="001B487F" w:rsidP="00AD6362">
      <w:pPr>
        <w:numPr>
          <w:ilvl w:val="0"/>
          <w:numId w:val="4"/>
        </w:numPr>
        <w:spacing w:line="360" w:lineRule="auto"/>
        <w:ind w:left="567" w:hanging="567"/>
        <w:rPr>
          <w:rFonts w:ascii="Arial" w:hAnsi="Arial" w:cs="Arial"/>
        </w:rPr>
      </w:pPr>
      <w:r>
        <w:rPr>
          <w:rFonts w:ascii="Arial" w:hAnsi="Arial" w:cs="Arial"/>
          <w:sz w:val="24"/>
        </w:rPr>
        <w:t>Name of highway</w:t>
      </w:r>
      <w:r w:rsidR="00AD15EC">
        <w:rPr>
          <w:rFonts w:ascii="Arial" w:hAnsi="Arial" w:cs="Arial"/>
          <w:sz w:val="24"/>
        </w:rPr>
        <w:t>_____________________</w:t>
      </w:r>
      <w:r w:rsidR="00BC5245" w:rsidRPr="009631C6">
        <w:rPr>
          <w:rFonts w:ascii="Arial" w:hAnsi="Arial" w:cs="Arial"/>
          <w:sz w:val="24"/>
        </w:rPr>
        <w:t>_________________________</w:t>
      </w:r>
    </w:p>
    <w:p w:rsidR="00BC5245" w:rsidRPr="009631C6" w:rsidRDefault="00BC5245" w:rsidP="0095763B">
      <w:pPr>
        <w:numPr>
          <w:ilvl w:val="0"/>
          <w:numId w:val="4"/>
        </w:numPr>
        <w:spacing w:line="360" w:lineRule="auto"/>
        <w:ind w:left="567" w:hanging="567"/>
        <w:rPr>
          <w:rFonts w:ascii="Arial" w:hAnsi="Arial" w:cs="Arial"/>
        </w:rPr>
      </w:pPr>
      <w:r w:rsidRPr="009631C6">
        <w:rPr>
          <w:rFonts w:ascii="Arial" w:hAnsi="Arial" w:cs="Arial"/>
          <w:sz w:val="24"/>
        </w:rPr>
        <w:t>Parish of ____________________________</w:t>
      </w:r>
      <w:r w:rsidR="0091346E">
        <w:rPr>
          <w:rFonts w:ascii="Arial" w:hAnsi="Arial" w:cs="Arial"/>
          <w:sz w:val="24"/>
        </w:rPr>
        <w:t>_____________________</w:t>
      </w:r>
      <w:r w:rsidR="00B44F8A">
        <w:rPr>
          <w:rFonts w:ascii="Arial" w:hAnsi="Arial" w:cs="Arial"/>
          <w:sz w:val="24"/>
        </w:rPr>
        <w:t>___</w:t>
      </w:r>
    </w:p>
    <w:p w:rsidR="00BC5245" w:rsidRPr="009631C6" w:rsidRDefault="00E84E1F" w:rsidP="0095763B">
      <w:pPr>
        <w:numPr>
          <w:ilvl w:val="0"/>
          <w:numId w:val="4"/>
        </w:numPr>
        <w:spacing w:line="360" w:lineRule="auto"/>
        <w:ind w:left="567" w:hanging="567"/>
        <w:rPr>
          <w:rFonts w:ascii="Arial" w:hAnsi="Arial" w:cs="Arial"/>
        </w:rPr>
      </w:pPr>
      <w:r>
        <w:rPr>
          <w:rFonts w:ascii="Arial" w:hAnsi="Arial" w:cs="Arial"/>
          <w:sz w:val="24"/>
        </w:rPr>
        <w:t>Maximum l</w:t>
      </w:r>
      <w:r w:rsidR="00BC5245" w:rsidRPr="009631C6">
        <w:rPr>
          <w:rFonts w:ascii="Arial" w:hAnsi="Arial" w:cs="Arial"/>
          <w:sz w:val="24"/>
        </w:rPr>
        <w:t xml:space="preserve">ength of section to be </w:t>
      </w:r>
      <w:r w:rsidR="001B487F">
        <w:rPr>
          <w:rFonts w:ascii="Arial" w:hAnsi="Arial" w:cs="Arial"/>
          <w:sz w:val="24"/>
        </w:rPr>
        <w:t>stopped up</w:t>
      </w:r>
      <w:r w:rsidR="00BC5245" w:rsidRPr="009631C6">
        <w:rPr>
          <w:rFonts w:ascii="Arial" w:hAnsi="Arial" w:cs="Arial"/>
          <w:sz w:val="24"/>
        </w:rPr>
        <w:t xml:space="preserve"> </w:t>
      </w:r>
      <w:r w:rsidR="00AD15EC" w:rsidRPr="009631C6">
        <w:rPr>
          <w:rFonts w:ascii="Arial" w:hAnsi="Arial" w:cs="Arial"/>
          <w:sz w:val="24"/>
        </w:rPr>
        <w:t xml:space="preserve">in metres </w:t>
      </w:r>
      <w:r w:rsidR="001B487F">
        <w:rPr>
          <w:rFonts w:ascii="Arial" w:hAnsi="Arial" w:cs="Arial"/>
          <w:sz w:val="24"/>
        </w:rPr>
        <w:t>________</w:t>
      </w:r>
      <w:r w:rsidR="00BC5245" w:rsidRPr="009631C6">
        <w:rPr>
          <w:rFonts w:ascii="Arial" w:hAnsi="Arial" w:cs="Arial"/>
          <w:sz w:val="24"/>
        </w:rPr>
        <w:t>________</w:t>
      </w:r>
    </w:p>
    <w:p w:rsidR="00BC5245" w:rsidRPr="009631C6" w:rsidRDefault="00E84E1F" w:rsidP="0095763B">
      <w:pPr>
        <w:numPr>
          <w:ilvl w:val="0"/>
          <w:numId w:val="4"/>
        </w:numPr>
        <w:spacing w:line="360" w:lineRule="auto"/>
        <w:ind w:left="567" w:hanging="567"/>
        <w:rPr>
          <w:rFonts w:ascii="Arial" w:hAnsi="Arial" w:cs="Arial"/>
        </w:rPr>
      </w:pPr>
      <w:r>
        <w:rPr>
          <w:rFonts w:ascii="Arial" w:hAnsi="Arial" w:cs="Arial"/>
          <w:sz w:val="24"/>
        </w:rPr>
        <w:t>Maximum w</w:t>
      </w:r>
      <w:r w:rsidR="00BC5245" w:rsidRPr="009631C6">
        <w:rPr>
          <w:rFonts w:ascii="Arial" w:hAnsi="Arial" w:cs="Arial"/>
          <w:sz w:val="24"/>
        </w:rPr>
        <w:t xml:space="preserve">idth of section to be </w:t>
      </w:r>
      <w:r w:rsidR="001B487F">
        <w:rPr>
          <w:rFonts w:ascii="Arial" w:hAnsi="Arial" w:cs="Arial"/>
          <w:sz w:val="24"/>
        </w:rPr>
        <w:t>stopped up</w:t>
      </w:r>
      <w:r w:rsidR="00B44F8A">
        <w:rPr>
          <w:rFonts w:ascii="Arial" w:hAnsi="Arial" w:cs="Arial"/>
          <w:sz w:val="24"/>
        </w:rPr>
        <w:t xml:space="preserve"> </w:t>
      </w:r>
      <w:r w:rsidR="00BC5245" w:rsidRPr="009631C6">
        <w:rPr>
          <w:rFonts w:ascii="Arial" w:hAnsi="Arial" w:cs="Arial"/>
          <w:sz w:val="24"/>
        </w:rPr>
        <w:t xml:space="preserve"> </w:t>
      </w:r>
      <w:r w:rsidR="00AD15EC" w:rsidRPr="009631C6">
        <w:rPr>
          <w:rFonts w:ascii="Arial" w:hAnsi="Arial" w:cs="Arial"/>
          <w:sz w:val="24"/>
        </w:rPr>
        <w:t xml:space="preserve">in metres </w:t>
      </w:r>
      <w:r>
        <w:rPr>
          <w:rFonts w:ascii="Arial" w:hAnsi="Arial" w:cs="Arial"/>
          <w:sz w:val="24"/>
        </w:rPr>
        <w:t>_</w:t>
      </w:r>
      <w:r w:rsidR="00BC5245" w:rsidRPr="009631C6">
        <w:rPr>
          <w:rFonts w:ascii="Arial" w:hAnsi="Arial" w:cs="Arial"/>
          <w:sz w:val="24"/>
        </w:rPr>
        <w:t>_____________</w:t>
      </w:r>
      <w:r w:rsidR="00B44F8A">
        <w:rPr>
          <w:rFonts w:ascii="Arial" w:hAnsi="Arial" w:cs="Arial"/>
          <w:sz w:val="24"/>
        </w:rPr>
        <w:t>__</w:t>
      </w:r>
    </w:p>
    <w:p w:rsidR="00BC5245" w:rsidRDefault="00BC5245" w:rsidP="00B44F8A">
      <w:pPr>
        <w:numPr>
          <w:ilvl w:val="0"/>
          <w:numId w:val="5"/>
        </w:numPr>
        <w:tabs>
          <w:tab w:val="left" w:pos="10065"/>
        </w:tabs>
        <w:ind w:left="567" w:hanging="567"/>
        <w:jc w:val="both"/>
        <w:rPr>
          <w:rFonts w:ascii="Arial" w:hAnsi="Arial" w:cs="Arial"/>
          <w:sz w:val="24"/>
        </w:rPr>
      </w:pPr>
      <w:r w:rsidRPr="009631C6">
        <w:rPr>
          <w:rFonts w:ascii="Arial" w:hAnsi="Arial" w:cs="Arial"/>
          <w:sz w:val="24"/>
        </w:rPr>
        <w:t xml:space="preserve">Description of length to be </w:t>
      </w:r>
      <w:r w:rsidR="001B487F">
        <w:rPr>
          <w:rFonts w:ascii="Arial" w:hAnsi="Arial" w:cs="Arial"/>
          <w:sz w:val="24"/>
        </w:rPr>
        <w:t>stopped up</w:t>
      </w:r>
      <w:r w:rsidRPr="009631C6">
        <w:rPr>
          <w:rFonts w:ascii="Arial" w:hAnsi="Arial" w:cs="Arial"/>
          <w:sz w:val="24"/>
        </w:rPr>
        <w:t xml:space="preserve"> by refer</w:t>
      </w:r>
      <w:r w:rsidR="00937819">
        <w:rPr>
          <w:rFonts w:ascii="Arial" w:hAnsi="Arial" w:cs="Arial"/>
          <w:sz w:val="24"/>
        </w:rPr>
        <w:t>ence to terminal points on plan</w:t>
      </w:r>
      <w:r w:rsidRPr="009631C6">
        <w:rPr>
          <w:rFonts w:ascii="Arial" w:hAnsi="Arial" w:cs="Arial"/>
          <w:sz w:val="24"/>
        </w:rPr>
        <w:t xml:space="preserve"> to accompany this </w:t>
      </w:r>
      <w:r w:rsidR="009667E5">
        <w:rPr>
          <w:rFonts w:ascii="Arial" w:hAnsi="Arial" w:cs="Arial"/>
          <w:sz w:val="24"/>
        </w:rPr>
        <w:t>form</w:t>
      </w:r>
    </w:p>
    <w:p w:rsidR="00EA19C0" w:rsidRPr="00EA19C0" w:rsidRDefault="00EA19C0" w:rsidP="00EA19C0">
      <w:pPr>
        <w:tabs>
          <w:tab w:val="left" w:pos="10065"/>
        </w:tabs>
        <w:ind w:left="567"/>
        <w:jc w:val="both"/>
        <w:rPr>
          <w:rFonts w:ascii="Arial" w:hAnsi="Arial" w:cs="Arial"/>
          <w:sz w:val="8"/>
          <w:szCs w:val="8"/>
        </w:rPr>
      </w:pPr>
    </w:p>
    <w:p w:rsidR="00BC5245" w:rsidRPr="009631C6" w:rsidRDefault="00BC5245" w:rsidP="0095763B">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w:t>
      </w:r>
      <w:r w:rsidR="0091346E">
        <w:rPr>
          <w:rFonts w:ascii="Arial" w:hAnsi="Arial" w:cs="Arial"/>
          <w:sz w:val="24"/>
        </w:rPr>
        <w:t>_________________________</w:t>
      </w:r>
    </w:p>
    <w:p w:rsidR="00BC5245" w:rsidRPr="009631C6" w:rsidRDefault="00BC5245" w:rsidP="0095763B">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sidR="0091346E">
        <w:rPr>
          <w:rFonts w:ascii="Arial" w:hAnsi="Arial" w:cs="Arial"/>
          <w:sz w:val="24"/>
        </w:rPr>
        <w:t>_______________________</w:t>
      </w:r>
    </w:p>
    <w:p w:rsidR="0091346E" w:rsidRDefault="0091346E" w:rsidP="0091346E">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1B5356" w:rsidRDefault="001B5356" w:rsidP="001B5356">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BC5245" w:rsidRPr="009631C6" w:rsidRDefault="00BC5245" w:rsidP="00F63E3D">
      <w:pPr>
        <w:ind w:left="567" w:hanging="567"/>
        <w:jc w:val="both"/>
        <w:rPr>
          <w:rFonts w:ascii="Arial" w:hAnsi="Arial" w:cs="Arial"/>
          <w:sz w:val="24"/>
        </w:rPr>
      </w:pPr>
      <w:r w:rsidRPr="009631C6">
        <w:rPr>
          <w:rFonts w:ascii="Arial" w:hAnsi="Arial" w:cs="Arial"/>
          <w:sz w:val="24"/>
        </w:rPr>
        <w:lastRenderedPageBreak/>
        <w:t>(f)</w:t>
      </w:r>
      <w:r w:rsidRPr="009631C6">
        <w:rPr>
          <w:rFonts w:ascii="Arial" w:hAnsi="Arial" w:cs="Arial"/>
          <w:sz w:val="24"/>
        </w:rPr>
        <w:tab/>
        <w:t>Is the existing route freely available to the public?  If NOT, please give reasons:</w:t>
      </w:r>
    </w:p>
    <w:p w:rsidR="00BC5245" w:rsidRPr="009631C6" w:rsidRDefault="00BC5245">
      <w:pPr>
        <w:rPr>
          <w:rFonts w:ascii="Arial" w:hAnsi="Arial" w:cs="Arial"/>
          <w:sz w:val="24"/>
        </w:rPr>
      </w:pPr>
    </w:p>
    <w:p w:rsidR="00EB670F" w:rsidRPr="009631C6" w:rsidRDefault="00EB670F" w:rsidP="00EB670F">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EB670F" w:rsidRDefault="00EB670F" w:rsidP="00EB670F">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EB670F" w:rsidRPr="009631C6" w:rsidRDefault="00EB670F" w:rsidP="00EB670F">
      <w:pPr>
        <w:numPr>
          <w:ilvl w:val="12"/>
          <w:numId w:val="0"/>
        </w:numPr>
        <w:spacing w:line="360" w:lineRule="auto"/>
        <w:ind w:left="720" w:hanging="153"/>
        <w:rPr>
          <w:rFonts w:ascii="Arial" w:hAnsi="Arial" w:cs="Arial"/>
          <w:sz w:val="24"/>
        </w:rPr>
      </w:pPr>
      <w:r w:rsidRPr="009631C6">
        <w:rPr>
          <w:rFonts w:ascii="Arial" w:hAnsi="Arial" w:cs="Arial"/>
          <w:sz w:val="24"/>
        </w:rPr>
        <w:t>_____________________________________</w:t>
      </w:r>
      <w:r>
        <w:rPr>
          <w:rFonts w:ascii="Arial" w:hAnsi="Arial" w:cs="Arial"/>
          <w:sz w:val="24"/>
        </w:rPr>
        <w:t>_______________________</w:t>
      </w:r>
    </w:p>
    <w:p w:rsidR="00BC5245" w:rsidRPr="009631C6" w:rsidRDefault="00BC5245">
      <w:pPr>
        <w:rPr>
          <w:rFonts w:ascii="Arial" w:hAnsi="Arial" w:cs="Arial"/>
          <w:sz w:val="24"/>
        </w:rPr>
      </w:pPr>
    </w:p>
    <w:p w:rsidR="00BC5245" w:rsidRPr="009631C6" w:rsidRDefault="00BC5245">
      <w:pPr>
        <w:rPr>
          <w:rFonts w:ascii="Arial" w:hAnsi="Arial" w:cs="Arial"/>
          <w:sz w:val="24"/>
        </w:rPr>
      </w:pPr>
    </w:p>
    <w:p w:rsidR="00BC5245" w:rsidRPr="009631C6" w:rsidRDefault="00BC5245" w:rsidP="001B487F">
      <w:pPr>
        <w:tabs>
          <w:tab w:val="left" w:pos="567"/>
        </w:tabs>
        <w:spacing w:after="240"/>
        <w:ind w:left="567" w:hanging="567"/>
        <w:rPr>
          <w:rFonts w:ascii="Arial" w:hAnsi="Arial" w:cs="Arial"/>
          <w:b/>
          <w:sz w:val="24"/>
        </w:rPr>
      </w:pPr>
      <w:r w:rsidRPr="009631C6">
        <w:rPr>
          <w:rFonts w:ascii="Arial" w:hAnsi="Arial" w:cs="Arial"/>
          <w:b/>
          <w:sz w:val="24"/>
        </w:rPr>
        <w:t>4.</w:t>
      </w:r>
      <w:r w:rsidRPr="009631C6">
        <w:rPr>
          <w:rFonts w:ascii="Arial" w:hAnsi="Arial" w:cs="Arial"/>
          <w:b/>
          <w:sz w:val="24"/>
        </w:rPr>
        <w:tab/>
      </w:r>
      <w:r w:rsidR="0061011C" w:rsidRPr="009631C6">
        <w:rPr>
          <w:rFonts w:ascii="Arial" w:hAnsi="Arial" w:cs="Arial"/>
          <w:b/>
          <w:sz w:val="24"/>
          <w:u w:val="single"/>
        </w:rPr>
        <w:t>REASON</w:t>
      </w:r>
      <w:r w:rsidR="00AD15EC">
        <w:rPr>
          <w:rFonts w:ascii="Arial" w:hAnsi="Arial" w:cs="Arial"/>
          <w:b/>
          <w:sz w:val="24"/>
          <w:u w:val="single"/>
        </w:rPr>
        <w:t>/S</w:t>
      </w:r>
      <w:r w:rsidR="001B487F">
        <w:rPr>
          <w:rFonts w:ascii="Arial" w:hAnsi="Arial" w:cs="Arial"/>
          <w:b/>
          <w:sz w:val="24"/>
          <w:u w:val="single"/>
        </w:rPr>
        <w:t xml:space="preserve"> WHY THE HIGHWAY IS DEEMED TO BE UNNECESSARY FOR PUBLIC USE</w:t>
      </w:r>
    </w:p>
    <w:p w:rsidR="002A1AE1" w:rsidRDefault="002A1AE1" w:rsidP="002A1AE1">
      <w:pPr>
        <w:spacing w:line="360" w:lineRule="auto"/>
        <w:ind w:left="567" w:hanging="567"/>
        <w:rPr>
          <w:rFonts w:ascii="Arial" w:hAnsi="Arial" w:cs="Arial"/>
          <w:sz w:val="24"/>
        </w:rPr>
      </w:pPr>
      <w:r>
        <w:rPr>
          <w:rFonts w:ascii="Arial" w:hAnsi="Arial" w:cs="Arial"/>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5245" w:rsidRPr="009631C6">
        <w:rPr>
          <w:rFonts w:ascii="Arial" w:hAnsi="Arial" w:cs="Arial"/>
          <w:sz w:val="24"/>
        </w:rPr>
        <w:tab/>
      </w:r>
    </w:p>
    <w:p w:rsidR="00BC5245" w:rsidRPr="00A86952" w:rsidRDefault="00BC5245" w:rsidP="002A1AE1">
      <w:pPr>
        <w:spacing w:line="360" w:lineRule="auto"/>
        <w:ind w:left="567" w:hanging="567"/>
        <w:rPr>
          <w:rFonts w:ascii="Arial" w:hAnsi="Arial" w:cs="Arial"/>
          <w:sz w:val="16"/>
          <w:szCs w:val="16"/>
        </w:rPr>
      </w:pPr>
      <w:r w:rsidRPr="009631C6">
        <w:rPr>
          <w:rFonts w:ascii="Arial" w:hAnsi="Arial" w:cs="Arial"/>
          <w:sz w:val="24"/>
        </w:rPr>
        <w:tab/>
      </w:r>
    </w:p>
    <w:p w:rsidR="00BC5245" w:rsidRPr="00AD15EC" w:rsidRDefault="008E0E7E" w:rsidP="00A955BC">
      <w:pPr>
        <w:ind w:left="567" w:hanging="567"/>
        <w:rPr>
          <w:rFonts w:ascii="Arial" w:hAnsi="Arial" w:cs="Arial"/>
          <w:b/>
          <w:sz w:val="24"/>
          <w:u w:val="single"/>
        </w:rPr>
      </w:pPr>
      <w:r>
        <w:rPr>
          <w:rFonts w:ascii="Arial" w:hAnsi="Arial" w:cs="Arial"/>
          <w:b/>
          <w:sz w:val="24"/>
        </w:rPr>
        <w:t>5</w:t>
      </w:r>
      <w:r w:rsidR="00BC5245" w:rsidRPr="009631C6">
        <w:rPr>
          <w:rFonts w:ascii="Arial" w:hAnsi="Arial" w:cs="Arial"/>
          <w:b/>
          <w:sz w:val="24"/>
        </w:rPr>
        <w:t>.</w:t>
      </w:r>
      <w:r w:rsidR="00BC5245" w:rsidRPr="009631C6">
        <w:rPr>
          <w:rFonts w:ascii="Arial" w:hAnsi="Arial" w:cs="Arial"/>
          <w:b/>
          <w:sz w:val="24"/>
        </w:rPr>
        <w:tab/>
      </w:r>
      <w:r w:rsidR="00BC5245" w:rsidRPr="00AD15EC">
        <w:rPr>
          <w:rFonts w:ascii="Arial" w:hAnsi="Arial" w:cs="Arial"/>
          <w:b/>
          <w:sz w:val="24"/>
          <w:u w:val="single"/>
        </w:rPr>
        <w:t>PARTICULARS OF OWNERSHIP</w:t>
      </w:r>
    </w:p>
    <w:p w:rsidR="00BC5245" w:rsidRPr="009631C6" w:rsidRDefault="00BC5245">
      <w:pPr>
        <w:rPr>
          <w:rFonts w:ascii="Arial" w:hAnsi="Arial" w:cs="Arial"/>
          <w:b/>
          <w:sz w:val="24"/>
          <w:u w:val="single"/>
        </w:rPr>
      </w:pPr>
    </w:p>
    <w:p w:rsidR="00BC5245" w:rsidRPr="007408C3" w:rsidRDefault="009667E5" w:rsidP="00A955BC">
      <w:pPr>
        <w:numPr>
          <w:ilvl w:val="0"/>
          <w:numId w:val="13"/>
        </w:numPr>
        <w:spacing w:after="120"/>
        <w:ind w:left="567" w:hanging="567"/>
        <w:jc w:val="both"/>
        <w:rPr>
          <w:rFonts w:ascii="Arial" w:hAnsi="Arial" w:cs="Arial"/>
          <w:sz w:val="24"/>
          <w:szCs w:val="24"/>
        </w:rPr>
      </w:pPr>
      <w:r>
        <w:rPr>
          <w:rFonts w:ascii="Arial" w:hAnsi="Arial" w:cs="Arial"/>
          <w:sz w:val="24"/>
        </w:rPr>
        <w:t>Your i</w:t>
      </w:r>
      <w:r w:rsidR="00BC5245" w:rsidRPr="009631C6">
        <w:rPr>
          <w:rFonts w:ascii="Arial" w:hAnsi="Arial" w:cs="Arial"/>
          <w:sz w:val="24"/>
        </w:rPr>
        <w:t xml:space="preserve">nterest in the land over which the </w:t>
      </w:r>
      <w:r>
        <w:rPr>
          <w:rFonts w:ascii="Arial" w:hAnsi="Arial" w:cs="Arial"/>
          <w:sz w:val="24"/>
        </w:rPr>
        <w:t xml:space="preserve">section of </w:t>
      </w:r>
      <w:r w:rsidR="00CF33FC">
        <w:rPr>
          <w:rFonts w:ascii="Arial" w:hAnsi="Arial" w:cs="Arial"/>
          <w:sz w:val="24"/>
        </w:rPr>
        <w:t>public highway</w:t>
      </w:r>
      <w:r w:rsidR="00BC5245" w:rsidRPr="009631C6">
        <w:rPr>
          <w:rFonts w:ascii="Arial" w:hAnsi="Arial" w:cs="Arial"/>
          <w:sz w:val="24"/>
        </w:rPr>
        <w:t xml:space="preserve"> </w:t>
      </w:r>
      <w:r>
        <w:rPr>
          <w:rFonts w:ascii="Arial" w:hAnsi="Arial" w:cs="Arial"/>
          <w:sz w:val="24"/>
          <w:szCs w:val="24"/>
        </w:rPr>
        <w:t>passes</w:t>
      </w:r>
    </w:p>
    <w:p w:rsidR="00BC5245" w:rsidRPr="007408C3" w:rsidRDefault="00BC5245" w:rsidP="00A955BC">
      <w:pPr>
        <w:pStyle w:val="BodyTextIndent2"/>
        <w:ind w:left="567"/>
        <w:rPr>
          <w:rFonts w:cs="Arial"/>
          <w:szCs w:val="24"/>
        </w:rPr>
      </w:pPr>
      <w:r w:rsidRPr="007408C3">
        <w:rPr>
          <w:rFonts w:cs="Arial"/>
          <w:szCs w:val="24"/>
        </w:rPr>
        <w:t>________</w:t>
      </w:r>
      <w:r w:rsidR="007F49FB">
        <w:rPr>
          <w:rFonts w:cs="Arial"/>
          <w:szCs w:val="24"/>
        </w:rPr>
        <w:t>_</w:t>
      </w:r>
      <w:r w:rsidRPr="007408C3">
        <w:rPr>
          <w:rFonts w:cs="Arial"/>
          <w:szCs w:val="24"/>
        </w:rPr>
        <w:t>___________________________________________________</w:t>
      </w:r>
    </w:p>
    <w:p w:rsidR="00BC5245" w:rsidRDefault="00BC5245" w:rsidP="00A955BC">
      <w:pPr>
        <w:pStyle w:val="BodyTextIndent2"/>
        <w:ind w:left="567"/>
        <w:rPr>
          <w:rFonts w:cs="Arial"/>
          <w:szCs w:val="24"/>
        </w:rPr>
      </w:pPr>
      <w:r w:rsidRPr="007408C3">
        <w:rPr>
          <w:rFonts w:cs="Arial"/>
          <w:szCs w:val="24"/>
        </w:rPr>
        <w:t>_________</w:t>
      </w:r>
      <w:r w:rsidR="007F49FB">
        <w:rPr>
          <w:rFonts w:cs="Arial"/>
          <w:szCs w:val="24"/>
        </w:rPr>
        <w:t>_</w:t>
      </w:r>
      <w:r w:rsidRPr="007408C3">
        <w:rPr>
          <w:rFonts w:cs="Arial"/>
          <w:szCs w:val="24"/>
        </w:rPr>
        <w:t>__________________________________________________</w:t>
      </w:r>
    </w:p>
    <w:p w:rsidR="009667E5" w:rsidRPr="007408C3" w:rsidRDefault="009667E5" w:rsidP="009667E5">
      <w:pPr>
        <w:pStyle w:val="BodyTextIndent2"/>
        <w:ind w:left="567"/>
        <w:rPr>
          <w:rFonts w:cs="Arial"/>
          <w:szCs w:val="24"/>
        </w:rPr>
      </w:pPr>
      <w:r w:rsidRPr="007408C3">
        <w:rPr>
          <w:rFonts w:cs="Arial"/>
          <w:szCs w:val="24"/>
        </w:rPr>
        <w:t>_________</w:t>
      </w:r>
      <w:r>
        <w:rPr>
          <w:rFonts w:cs="Arial"/>
          <w:szCs w:val="24"/>
        </w:rPr>
        <w:t>_</w:t>
      </w:r>
      <w:r w:rsidRPr="007408C3">
        <w:rPr>
          <w:rFonts w:cs="Arial"/>
          <w:szCs w:val="24"/>
        </w:rPr>
        <w:t>__________________________________________________</w:t>
      </w:r>
    </w:p>
    <w:p w:rsidR="00B43E36" w:rsidRPr="00B43E36" w:rsidRDefault="0081426B" w:rsidP="00B43E36">
      <w:pPr>
        <w:spacing w:after="120"/>
        <w:ind w:left="567" w:right="711" w:hanging="567"/>
        <w:jc w:val="both"/>
        <w:rPr>
          <w:rFonts w:ascii="Arial" w:hAnsi="Arial" w:cs="Arial"/>
          <w:sz w:val="24"/>
        </w:rPr>
      </w:pPr>
      <w:r>
        <w:rPr>
          <w:rFonts w:ascii="Arial" w:hAnsi="Arial" w:cs="Arial"/>
          <w:noProof/>
          <w:sz w:val="24"/>
          <w:szCs w:val="24"/>
        </w:rPr>
        <w:pict>
          <v:rect id="_x0000_s1240" style="position:absolute;left:0;text-align:left;margin-left:413.2pt;margin-top:23.25pt;width:13.35pt;height:14.5pt;z-index:251715072" strokeweight="1pt"/>
        </w:pict>
      </w:r>
      <w:r w:rsidR="00B43E36">
        <w:rPr>
          <w:rFonts w:ascii="Arial" w:hAnsi="Arial" w:cs="Arial"/>
          <w:sz w:val="24"/>
          <w:szCs w:val="24"/>
        </w:rPr>
        <w:t>b)</w:t>
      </w:r>
      <w:r w:rsidR="00B43E36">
        <w:rPr>
          <w:rFonts w:ascii="Arial" w:hAnsi="Arial" w:cs="Arial"/>
          <w:sz w:val="24"/>
          <w:szCs w:val="24"/>
        </w:rPr>
        <w:tab/>
        <w:t xml:space="preserve">If you are not the freehold owner of the land over which the section of the public highway passes, please tick to confirm </w:t>
      </w:r>
      <w:r w:rsidR="00F33F69">
        <w:rPr>
          <w:rFonts w:ascii="Arial" w:hAnsi="Arial" w:cs="Arial"/>
          <w:sz w:val="24"/>
          <w:szCs w:val="24"/>
        </w:rPr>
        <w:t xml:space="preserve">that </w:t>
      </w:r>
      <w:r w:rsidR="003311FE">
        <w:rPr>
          <w:rFonts w:ascii="Arial" w:hAnsi="Arial" w:cs="Arial"/>
          <w:sz w:val="24"/>
          <w:szCs w:val="24"/>
        </w:rPr>
        <w:t xml:space="preserve">a </w:t>
      </w:r>
      <w:r w:rsidR="00F33F69">
        <w:rPr>
          <w:rFonts w:ascii="Arial" w:hAnsi="Arial" w:cs="Arial"/>
          <w:sz w:val="24"/>
          <w:szCs w:val="24"/>
        </w:rPr>
        <w:t>cop</w:t>
      </w:r>
      <w:r w:rsidR="003311FE">
        <w:rPr>
          <w:rFonts w:ascii="Arial" w:hAnsi="Arial" w:cs="Arial"/>
          <w:sz w:val="24"/>
          <w:szCs w:val="24"/>
        </w:rPr>
        <w:t>y</w:t>
      </w:r>
      <w:r w:rsidR="00F33F69">
        <w:rPr>
          <w:rFonts w:ascii="Arial" w:hAnsi="Arial" w:cs="Arial"/>
          <w:sz w:val="24"/>
          <w:szCs w:val="24"/>
        </w:rPr>
        <w:t xml:space="preserve"> of</w:t>
      </w:r>
      <w:r w:rsidR="003311FE">
        <w:rPr>
          <w:rFonts w:ascii="Arial" w:hAnsi="Arial" w:cs="Arial"/>
          <w:sz w:val="24"/>
          <w:szCs w:val="24"/>
        </w:rPr>
        <w:t xml:space="preserve"> the</w:t>
      </w:r>
      <w:r w:rsidR="00F33F69">
        <w:rPr>
          <w:rFonts w:ascii="Arial" w:hAnsi="Arial" w:cs="Arial"/>
          <w:sz w:val="24"/>
          <w:szCs w:val="24"/>
        </w:rPr>
        <w:t xml:space="preserve"> correspondence informing</w:t>
      </w:r>
      <w:r w:rsidR="00151994">
        <w:rPr>
          <w:rFonts w:ascii="Arial" w:hAnsi="Arial" w:cs="Arial"/>
          <w:sz w:val="24"/>
          <w:szCs w:val="24"/>
        </w:rPr>
        <w:t xml:space="preserve"> the owner </w:t>
      </w:r>
      <w:r w:rsidR="00F33F69">
        <w:rPr>
          <w:rFonts w:ascii="Arial" w:hAnsi="Arial" w:cs="Arial"/>
          <w:sz w:val="24"/>
          <w:szCs w:val="24"/>
        </w:rPr>
        <w:t xml:space="preserve">of the proposal </w:t>
      </w:r>
      <w:r w:rsidR="00151994">
        <w:rPr>
          <w:rFonts w:ascii="Arial" w:hAnsi="Arial" w:cs="Arial"/>
          <w:sz w:val="24"/>
          <w:szCs w:val="24"/>
        </w:rPr>
        <w:t>is enclosed.</w:t>
      </w:r>
      <w:r w:rsidR="00B43E36">
        <w:rPr>
          <w:rFonts w:ascii="Arial" w:hAnsi="Arial" w:cs="Arial"/>
          <w:sz w:val="24"/>
          <w:szCs w:val="24"/>
        </w:rPr>
        <w:t xml:space="preserve"> </w:t>
      </w:r>
    </w:p>
    <w:p w:rsidR="00B43E36" w:rsidRPr="00151994" w:rsidRDefault="00B43E36" w:rsidP="00B43E36">
      <w:pPr>
        <w:spacing w:after="120"/>
        <w:ind w:left="567" w:hanging="567"/>
        <w:jc w:val="both"/>
        <w:rPr>
          <w:rFonts w:ascii="Arial" w:hAnsi="Arial" w:cs="Arial"/>
          <w:sz w:val="12"/>
          <w:szCs w:val="12"/>
        </w:rPr>
      </w:pPr>
    </w:p>
    <w:p w:rsidR="00CF33FC" w:rsidRDefault="00B43E36" w:rsidP="00B43E36">
      <w:pPr>
        <w:spacing w:after="120"/>
        <w:ind w:left="567" w:hanging="567"/>
        <w:jc w:val="both"/>
        <w:rPr>
          <w:rFonts w:ascii="Arial" w:hAnsi="Arial" w:cs="Arial"/>
          <w:sz w:val="24"/>
        </w:rPr>
      </w:pPr>
      <w:r>
        <w:rPr>
          <w:rFonts w:ascii="Arial" w:hAnsi="Arial" w:cs="Arial"/>
          <w:sz w:val="24"/>
          <w:szCs w:val="24"/>
        </w:rPr>
        <w:t>c)</w:t>
      </w:r>
      <w:r>
        <w:rPr>
          <w:rFonts w:ascii="Arial" w:hAnsi="Arial" w:cs="Arial"/>
          <w:sz w:val="24"/>
          <w:szCs w:val="24"/>
        </w:rPr>
        <w:tab/>
      </w:r>
      <w:r w:rsidR="00CF33FC" w:rsidRPr="00CF33FC">
        <w:rPr>
          <w:rFonts w:ascii="Arial" w:hAnsi="Arial" w:cs="Arial"/>
          <w:sz w:val="24"/>
          <w:szCs w:val="24"/>
        </w:rPr>
        <w:t xml:space="preserve">Does the section of highway proposed to be stopped up </w:t>
      </w:r>
      <w:r w:rsidR="00CF33FC">
        <w:rPr>
          <w:rFonts w:ascii="Arial" w:hAnsi="Arial" w:cs="Arial"/>
          <w:sz w:val="24"/>
          <w:szCs w:val="24"/>
        </w:rPr>
        <w:t>f</w:t>
      </w:r>
      <w:r w:rsidR="00CF33FC" w:rsidRPr="00CF33FC">
        <w:rPr>
          <w:rFonts w:ascii="Arial" w:hAnsi="Arial" w:cs="Arial"/>
          <w:sz w:val="24"/>
        </w:rPr>
        <w:t>orm part of the sole or principle means of access to property</w:t>
      </w:r>
      <w:r w:rsidR="00CF33FC">
        <w:rPr>
          <w:rFonts w:ascii="Arial" w:hAnsi="Arial" w:cs="Arial"/>
          <w:sz w:val="24"/>
        </w:rPr>
        <w:t>?</w:t>
      </w:r>
    </w:p>
    <w:p w:rsidR="00151994" w:rsidRPr="00151994" w:rsidRDefault="00151994" w:rsidP="00B43E36">
      <w:pPr>
        <w:spacing w:after="120"/>
        <w:ind w:left="567" w:hanging="567"/>
        <w:jc w:val="both"/>
        <w:rPr>
          <w:rFonts w:ascii="Arial" w:hAnsi="Arial" w:cs="Arial"/>
          <w:sz w:val="12"/>
          <w:szCs w:val="12"/>
        </w:rPr>
      </w:pPr>
    </w:p>
    <w:p w:rsidR="00CF33FC" w:rsidRPr="007408C3" w:rsidRDefault="00CF33FC" w:rsidP="00CF33FC">
      <w:pPr>
        <w:pStyle w:val="BodyTextIndent2"/>
        <w:ind w:left="567"/>
        <w:rPr>
          <w:rFonts w:cs="Arial"/>
          <w:szCs w:val="24"/>
        </w:rPr>
      </w:pPr>
      <w:r w:rsidRPr="007408C3">
        <w:rPr>
          <w:rFonts w:cs="Arial"/>
          <w:szCs w:val="24"/>
        </w:rPr>
        <w:t>_________</w:t>
      </w:r>
      <w:r>
        <w:rPr>
          <w:rFonts w:cs="Arial"/>
          <w:szCs w:val="24"/>
        </w:rPr>
        <w:t>_</w:t>
      </w:r>
      <w:r w:rsidRPr="007408C3">
        <w:rPr>
          <w:rFonts w:cs="Arial"/>
          <w:szCs w:val="24"/>
        </w:rPr>
        <w:t>__________________________________________________</w:t>
      </w:r>
    </w:p>
    <w:p w:rsidR="00CF33FC" w:rsidRPr="00151994" w:rsidRDefault="00CF33FC" w:rsidP="00CF33FC">
      <w:pPr>
        <w:spacing w:after="120"/>
        <w:ind w:left="567"/>
        <w:jc w:val="both"/>
        <w:rPr>
          <w:rFonts w:ascii="Arial" w:hAnsi="Arial" w:cs="Arial"/>
          <w:sz w:val="12"/>
          <w:szCs w:val="12"/>
        </w:rPr>
      </w:pPr>
    </w:p>
    <w:p w:rsidR="00BC5245" w:rsidRPr="009631C6" w:rsidRDefault="0081426B" w:rsidP="007F49FB">
      <w:pPr>
        <w:tabs>
          <w:tab w:val="left" w:pos="9356"/>
        </w:tabs>
        <w:spacing w:after="120"/>
        <w:ind w:left="567" w:right="709" w:hanging="567"/>
        <w:jc w:val="both"/>
        <w:rPr>
          <w:rFonts w:ascii="Arial" w:hAnsi="Arial" w:cs="Arial"/>
        </w:rPr>
      </w:pPr>
      <w:r>
        <w:rPr>
          <w:rFonts w:ascii="Arial" w:hAnsi="Arial" w:cs="Arial"/>
          <w:noProof/>
          <w:sz w:val="24"/>
        </w:rPr>
        <w:pict>
          <v:rect id="_x0000_s1031" style="position:absolute;left:0;text-align:left;margin-left:413.2pt;margin-top:37.55pt;width:13.35pt;height:14.5pt;z-index:251631104" strokeweight="1pt"/>
        </w:pict>
      </w:r>
      <w:r w:rsidR="00B43E36">
        <w:rPr>
          <w:rFonts w:ascii="Arial" w:hAnsi="Arial" w:cs="Arial"/>
          <w:sz w:val="24"/>
        </w:rPr>
        <w:t>d</w:t>
      </w:r>
      <w:r w:rsidR="008E73AC">
        <w:rPr>
          <w:rFonts w:ascii="Arial" w:hAnsi="Arial" w:cs="Arial"/>
          <w:sz w:val="24"/>
        </w:rPr>
        <w:t xml:space="preserve">) </w:t>
      </w:r>
      <w:r w:rsidR="007F49FB">
        <w:rPr>
          <w:rFonts w:ascii="Arial" w:hAnsi="Arial" w:cs="Arial"/>
          <w:sz w:val="24"/>
        </w:rPr>
        <w:tab/>
      </w:r>
      <w:r w:rsidR="00CF33FC">
        <w:rPr>
          <w:rFonts w:ascii="Arial" w:hAnsi="Arial" w:cs="Arial"/>
          <w:sz w:val="24"/>
          <w:szCs w:val="24"/>
        </w:rPr>
        <w:t>If</w:t>
      </w:r>
      <w:r w:rsidR="00CF33FC" w:rsidRPr="00CF33FC">
        <w:rPr>
          <w:rFonts w:ascii="Arial" w:hAnsi="Arial" w:cs="Arial"/>
          <w:sz w:val="24"/>
          <w:szCs w:val="24"/>
        </w:rPr>
        <w:t xml:space="preserve"> the section of highway proposed to be stopped up </w:t>
      </w:r>
      <w:r w:rsidR="00CF33FC">
        <w:rPr>
          <w:rFonts w:ascii="Arial" w:hAnsi="Arial" w:cs="Arial"/>
          <w:sz w:val="24"/>
          <w:szCs w:val="24"/>
        </w:rPr>
        <w:t>does f</w:t>
      </w:r>
      <w:r w:rsidR="00CF33FC" w:rsidRPr="00CF33FC">
        <w:rPr>
          <w:rFonts w:ascii="Arial" w:hAnsi="Arial" w:cs="Arial"/>
          <w:sz w:val="24"/>
        </w:rPr>
        <w:t>orm part of the sole or principle means of access to property</w:t>
      </w:r>
      <w:r w:rsidR="008E73AC">
        <w:rPr>
          <w:rFonts w:ascii="Arial" w:hAnsi="Arial" w:cs="Arial"/>
          <w:sz w:val="24"/>
        </w:rPr>
        <w:t xml:space="preserve">, please tick to confirm that </w:t>
      </w:r>
      <w:r w:rsidR="006B0B8A">
        <w:rPr>
          <w:rFonts w:ascii="Arial" w:hAnsi="Arial" w:cs="Arial"/>
          <w:sz w:val="24"/>
        </w:rPr>
        <w:t xml:space="preserve">written consent from anyone with an interest in that property </w:t>
      </w:r>
      <w:r w:rsidR="008E73AC">
        <w:rPr>
          <w:rFonts w:ascii="Arial" w:hAnsi="Arial" w:cs="Arial"/>
          <w:sz w:val="24"/>
        </w:rPr>
        <w:t xml:space="preserve">is enclosed. </w:t>
      </w:r>
    </w:p>
    <w:p w:rsidR="00BC5245" w:rsidRPr="009631C6" w:rsidRDefault="002A1AE1" w:rsidP="006302AD">
      <w:pPr>
        <w:pStyle w:val="BodyTextIndent3"/>
        <w:spacing w:after="0"/>
        <w:ind w:left="567" w:hanging="567"/>
        <w:rPr>
          <w:rFonts w:cs="Arial"/>
        </w:rPr>
      </w:pPr>
      <w:r>
        <w:rPr>
          <w:rFonts w:cs="Arial"/>
        </w:rPr>
        <w:br w:type="page"/>
      </w:r>
      <w:r w:rsidR="009C7356">
        <w:rPr>
          <w:rFonts w:cs="Arial"/>
        </w:rPr>
        <w:lastRenderedPageBreak/>
        <w:t>6</w:t>
      </w:r>
      <w:r w:rsidR="00BC5245" w:rsidRPr="009631C6">
        <w:rPr>
          <w:rFonts w:cs="Arial"/>
        </w:rPr>
        <w:t>.</w:t>
      </w:r>
      <w:r w:rsidR="00BC5245" w:rsidRPr="009631C6">
        <w:rPr>
          <w:rFonts w:cs="Arial"/>
        </w:rPr>
        <w:tab/>
      </w:r>
      <w:r w:rsidR="00EA030F">
        <w:rPr>
          <w:rFonts w:cs="Arial"/>
          <w:u w:val="single"/>
        </w:rPr>
        <w:t>ACCOMPANYING DOCUMENTS AND CONSENT</w:t>
      </w:r>
    </w:p>
    <w:p w:rsidR="007410E8" w:rsidRPr="007410E8" w:rsidRDefault="007410E8" w:rsidP="007410E8">
      <w:pPr>
        <w:spacing w:line="360" w:lineRule="auto"/>
        <w:ind w:left="680" w:hanging="113"/>
        <w:rPr>
          <w:rFonts w:ascii="Arial" w:hAnsi="Arial" w:cs="Arial"/>
          <w:b/>
          <w:sz w:val="12"/>
          <w:szCs w:val="12"/>
        </w:rPr>
      </w:pPr>
    </w:p>
    <w:p w:rsidR="007410E8" w:rsidRDefault="007410E8" w:rsidP="007410E8">
      <w:pPr>
        <w:spacing w:line="360" w:lineRule="auto"/>
        <w:ind w:left="680" w:hanging="113"/>
        <w:rPr>
          <w:rFonts w:ascii="Arial" w:hAnsi="Arial" w:cs="Arial"/>
          <w:b/>
          <w:sz w:val="24"/>
          <w:szCs w:val="24"/>
        </w:rPr>
      </w:pPr>
      <w:r w:rsidRPr="002A1AE1">
        <w:rPr>
          <w:rFonts w:ascii="Arial" w:hAnsi="Arial" w:cs="Arial"/>
          <w:b/>
          <w:sz w:val="24"/>
          <w:szCs w:val="24"/>
        </w:rPr>
        <w:t xml:space="preserve">Please tick boxes </w:t>
      </w:r>
      <w:r w:rsidR="001B5356">
        <w:rPr>
          <w:rFonts w:ascii="Arial" w:hAnsi="Arial" w:cs="Arial"/>
          <w:b/>
          <w:sz w:val="24"/>
          <w:szCs w:val="24"/>
        </w:rPr>
        <w:t>as appropriate</w:t>
      </w:r>
    </w:p>
    <w:p w:rsidR="007410E8" w:rsidRPr="007410E8" w:rsidRDefault="007410E8" w:rsidP="007410E8">
      <w:pPr>
        <w:spacing w:line="360" w:lineRule="auto"/>
        <w:ind w:left="680" w:hanging="113"/>
        <w:rPr>
          <w:rFonts w:ascii="Arial" w:hAnsi="Arial" w:cs="Arial"/>
          <w:b/>
          <w:sz w:val="12"/>
          <w:szCs w:val="12"/>
        </w:rPr>
      </w:pPr>
    </w:p>
    <w:p w:rsidR="006302AD" w:rsidRDefault="0081426B" w:rsidP="006302AD">
      <w:pPr>
        <w:numPr>
          <w:ilvl w:val="0"/>
          <w:numId w:val="30"/>
        </w:numPr>
        <w:ind w:left="567" w:right="711" w:hanging="425"/>
        <w:jc w:val="both"/>
        <w:rPr>
          <w:rFonts w:ascii="Arial" w:hAnsi="Arial"/>
          <w:sz w:val="24"/>
          <w:szCs w:val="24"/>
        </w:rPr>
      </w:pPr>
      <w:r>
        <w:rPr>
          <w:rFonts w:cs="Arial"/>
          <w:noProof/>
        </w:rPr>
        <w:pict>
          <v:rect id="_x0000_s1231" style="position:absolute;left:0;text-align:left;margin-left:414.55pt;margin-top:18pt;width:13.35pt;height:14.5pt;z-index:251707904" strokeweight="1pt"/>
        </w:pict>
      </w:r>
      <w:r w:rsidR="006302AD">
        <w:rPr>
          <w:rFonts w:ascii="Arial" w:hAnsi="Arial"/>
          <w:sz w:val="24"/>
          <w:szCs w:val="24"/>
        </w:rPr>
        <w:t xml:space="preserve">A plan made to </w:t>
      </w:r>
      <w:r w:rsidR="004C0BF6">
        <w:rPr>
          <w:rFonts w:ascii="Arial" w:hAnsi="Arial"/>
          <w:sz w:val="24"/>
          <w:szCs w:val="24"/>
        </w:rPr>
        <w:t xml:space="preserve">a readily recognisable scale not less </w:t>
      </w:r>
      <w:r w:rsidR="006302AD">
        <w:rPr>
          <w:rFonts w:ascii="Arial" w:hAnsi="Arial"/>
          <w:sz w:val="24"/>
          <w:szCs w:val="24"/>
        </w:rPr>
        <w:t>than 1:</w:t>
      </w:r>
      <w:r w:rsidR="00D357E3">
        <w:rPr>
          <w:rFonts w:ascii="Arial" w:hAnsi="Arial"/>
          <w:sz w:val="24"/>
          <w:szCs w:val="24"/>
        </w:rPr>
        <w:t>1,250</w:t>
      </w:r>
      <w:r w:rsidR="006302AD">
        <w:rPr>
          <w:rFonts w:ascii="Arial" w:hAnsi="Arial"/>
          <w:sz w:val="24"/>
          <w:szCs w:val="24"/>
        </w:rPr>
        <w:t xml:space="preserve"> with the full </w:t>
      </w:r>
      <w:r w:rsidR="00383C52">
        <w:rPr>
          <w:rFonts w:ascii="Arial" w:hAnsi="Arial"/>
          <w:sz w:val="24"/>
          <w:szCs w:val="24"/>
        </w:rPr>
        <w:t>extent of</w:t>
      </w:r>
      <w:r w:rsidR="006302AD">
        <w:rPr>
          <w:rFonts w:ascii="Arial" w:hAnsi="Arial"/>
          <w:sz w:val="24"/>
          <w:szCs w:val="24"/>
        </w:rPr>
        <w:t xml:space="preserve"> highwa</w:t>
      </w:r>
      <w:r w:rsidR="00383C52">
        <w:rPr>
          <w:rFonts w:ascii="Arial" w:hAnsi="Arial"/>
          <w:sz w:val="24"/>
          <w:szCs w:val="24"/>
        </w:rPr>
        <w:t>y to be stopped up edged in red is attached.</w:t>
      </w:r>
    </w:p>
    <w:p w:rsidR="002F7347" w:rsidRDefault="002F7347" w:rsidP="002F7347">
      <w:pPr>
        <w:ind w:left="567" w:right="711"/>
        <w:jc w:val="both"/>
        <w:rPr>
          <w:rFonts w:ascii="Arial" w:hAnsi="Arial"/>
          <w:sz w:val="24"/>
          <w:szCs w:val="24"/>
        </w:rPr>
      </w:pPr>
    </w:p>
    <w:p w:rsidR="00383C52" w:rsidRDefault="0081426B" w:rsidP="00383C52">
      <w:pPr>
        <w:numPr>
          <w:ilvl w:val="0"/>
          <w:numId w:val="30"/>
        </w:numPr>
        <w:ind w:left="567" w:right="711" w:hanging="425"/>
        <w:jc w:val="both"/>
        <w:rPr>
          <w:rFonts w:ascii="Arial" w:hAnsi="Arial"/>
          <w:sz w:val="24"/>
          <w:szCs w:val="24"/>
        </w:rPr>
      </w:pPr>
      <w:r>
        <w:rPr>
          <w:rFonts w:ascii="Arial" w:hAnsi="Arial"/>
          <w:noProof/>
          <w:sz w:val="24"/>
          <w:szCs w:val="24"/>
        </w:rPr>
        <w:pict>
          <v:rect id="_x0000_s1234" style="position:absolute;left:0;text-align:left;margin-left:413.2pt;margin-top:11.25pt;width:13.35pt;height:14.5pt;z-index:251710976" strokeweight="1pt"/>
        </w:pict>
      </w:r>
      <w:r w:rsidR="002F7347" w:rsidRPr="002F7347">
        <w:rPr>
          <w:rFonts w:ascii="Arial" w:hAnsi="Arial"/>
          <w:sz w:val="24"/>
          <w:szCs w:val="24"/>
        </w:rPr>
        <w:t xml:space="preserve">Written confirmation from the town/parish council that they do not object to the proposed stopping up of </w:t>
      </w:r>
      <w:r w:rsidR="008B3EE1">
        <w:rPr>
          <w:rFonts w:ascii="Arial" w:hAnsi="Arial"/>
          <w:sz w:val="24"/>
          <w:szCs w:val="24"/>
        </w:rPr>
        <w:t xml:space="preserve">the </w:t>
      </w:r>
      <w:r w:rsidR="002F7347" w:rsidRPr="002F7347">
        <w:rPr>
          <w:rFonts w:ascii="Arial" w:hAnsi="Arial"/>
          <w:sz w:val="24"/>
          <w:szCs w:val="24"/>
        </w:rPr>
        <w:t>highway</w:t>
      </w:r>
      <w:r w:rsidR="008F0E82">
        <w:rPr>
          <w:rFonts w:ascii="Arial" w:hAnsi="Arial"/>
          <w:sz w:val="24"/>
          <w:szCs w:val="24"/>
        </w:rPr>
        <w:t xml:space="preserve"> (if outside Bath)</w:t>
      </w:r>
      <w:r w:rsidR="00383C52">
        <w:rPr>
          <w:rFonts w:ascii="Arial" w:hAnsi="Arial"/>
          <w:sz w:val="24"/>
          <w:szCs w:val="24"/>
        </w:rPr>
        <w:t xml:space="preserve"> is attached.</w:t>
      </w:r>
    </w:p>
    <w:p w:rsidR="006302AD" w:rsidRDefault="006302AD" w:rsidP="006302AD">
      <w:pPr>
        <w:ind w:left="567" w:right="711"/>
        <w:jc w:val="both"/>
        <w:rPr>
          <w:rFonts w:ascii="Arial" w:hAnsi="Arial"/>
          <w:sz w:val="24"/>
          <w:szCs w:val="24"/>
        </w:rPr>
      </w:pPr>
    </w:p>
    <w:p w:rsidR="00383C52" w:rsidRDefault="0081426B" w:rsidP="00383C52">
      <w:pPr>
        <w:numPr>
          <w:ilvl w:val="0"/>
          <w:numId w:val="30"/>
        </w:numPr>
        <w:ind w:left="567" w:right="711" w:hanging="425"/>
        <w:jc w:val="both"/>
        <w:rPr>
          <w:rFonts w:ascii="Arial" w:hAnsi="Arial"/>
          <w:sz w:val="24"/>
          <w:szCs w:val="24"/>
        </w:rPr>
      </w:pPr>
      <w:r>
        <w:rPr>
          <w:rFonts w:cs="Arial"/>
          <w:noProof/>
        </w:rPr>
        <w:pict>
          <v:rect id="_x0000_s1232" style="position:absolute;left:0;text-align:left;margin-left:413.2pt;margin-top:8.05pt;width:13.35pt;height:14.5pt;z-index:251708928" strokeweight="1pt"/>
        </w:pict>
      </w:r>
      <w:r w:rsidR="006302AD">
        <w:rPr>
          <w:rFonts w:ascii="Arial" w:hAnsi="Arial"/>
          <w:sz w:val="24"/>
          <w:szCs w:val="24"/>
        </w:rPr>
        <w:t xml:space="preserve">A cheque made payable to ‘Bath </w:t>
      </w:r>
      <w:r w:rsidR="00AD15EC">
        <w:rPr>
          <w:rFonts w:ascii="Arial" w:hAnsi="Arial"/>
          <w:sz w:val="24"/>
          <w:szCs w:val="24"/>
        </w:rPr>
        <w:t>&amp;</w:t>
      </w:r>
      <w:r w:rsidR="006302AD">
        <w:rPr>
          <w:rFonts w:ascii="Arial" w:hAnsi="Arial"/>
          <w:sz w:val="24"/>
          <w:szCs w:val="24"/>
        </w:rPr>
        <w:t xml:space="preserve"> North East Somerset Council’ for the sum</w:t>
      </w:r>
      <w:r w:rsidR="00137485">
        <w:rPr>
          <w:rFonts w:ascii="Arial" w:hAnsi="Arial"/>
          <w:sz w:val="24"/>
          <w:szCs w:val="24"/>
        </w:rPr>
        <w:t xml:space="preserve"> of £2,</w:t>
      </w:r>
      <w:r w:rsidR="00426793">
        <w:rPr>
          <w:rFonts w:ascii="Arial" w:hAnsi="Arial"/>
          <w:sz w:val="24"/>
          <w:szCs w:val="24"/>
        </w:rPr>
        <w:t>805</w:t>
      </w:r>
      <w:r w:rsidR="00383C52">
        <w:rPr>
          <w:rFonts w:ascii="Arial" w:hAnsi="Arial"/>
          <w:sz w:val="24"/>
          <w:szCs w:val="24"/>
        </w:rPr>
        <w:t xml:space="preserve"> is attached.</w:t>
      </w:r>
    </w:p>
    <w:p w:rsidR="006302AD" w:rsidRDefault="006302AD" w:rsidP="006302AD">
      <w:pPr>
        <w:ind w:left="567" w:right="711"/>
        <w:jc w:val="both"/>
        <w:rPr>
          <w:rFonts w:ascii="Arial" w:hAnsi="Arial"/>
          <w:sz w:val="24"/>
          <w:szCs w:val="24"/>
        </w:rPr>
      </w:pPr>
    </w:p>
    <w:p w:rsidR="00383C52" w:rsidRDefault="0081426B" w:rsidP="00383C52">
      <w:pPr>
        <w:numPr>
          <w:ilvl w:val="0"/>
          <w:numId w:val="30"/>
        </w:numPr>
        <w:ind w:left="567" w:right="711" w:hanging="425"/>
        <w:jc w:val="both"/>
        <w:rPr>
          <w:rFonts w:ascii="Arial" w:hAnsi="Arial"/>
          <w:sz w:val="24"/>
          <w:szCs w:val="24"/>
        </w:rPr>
      </w:pPr>
      <w:r>
        <w:rPr>
          <w:rFonts w:cs="Arial"/>
          <w:noProof/>
        </w:rPr>
        <w:pict>
          <v:rect id="_x0000_s1233" style="position:absolute;left:0;text-align:left;margin-left:413.2pt;margin-top:11.85pt;width:13.35pt;height:14.5pt;z-index:251709952" strokeweight="1pt"/>
        </w:pict>
      </w:r>
      <w:r w:rsidR="00151994">
        <w:rPr>
          <w:rFonts w:ascii="Arial" w:hAnsi="Arial"/>
          <w:sz w:val="24"/>
          <w:szCs w:val="24"/>
        </w:rPr>
        <w:t xml:space="preserve">Proof of title to the land </w:t>
      </w:r>
      <w:r w:rsidR="00D651EE">
        <w:rPr>
          <w:rFonts w:ascii="Arial" w:hAnsi="Arial"/>
          <w:sz w:val="24"/>
          <w:szCs w:val="24"/>
        </w:rPr>
        <w:t xml:space="preserve">if the land is registered </w:t>
      </w:r>
      <w:r w:rsidR="00151994">
        <w:rPr>
          <w:rFonts w:ascii="Arial" w:hAnsi="Arial"/>
          <w:sz w:val="24"/>
          <w:szCs w:val="24"/>
        </w:rPr>
        <w:t>(</w:t>
      </w:r>
      <w:r w:rsidR="00D651EE">
        <w:rPr>
          <w:rFonts w:ascii="Arial" w:hAnsi="Arial"/>
          <w:sz w:val="24"/>
          <w:szCs w:val="24"/>
        </w:rPr>
        <w:t>the Land Registry Official Copy dated within 28 day</w:t>
      </w:r>
      <w:r w:rsidR="00383C52">
        <w:rPr>
          <w:rFonts w:ascii="Arial" w:hAnsi="Arial"/>
          <w:sz w:val="24"/>
          <w:szCs w:val="24"/>
        </w:rPr>
        <w:t>s of submission of the request) is attached.</w:t>
      </w:r>
    </w:p>
    <w:p w:rsidR="001B5356" w:rsidRDefault="001B5356" w:rsidP="001B5356">
      <w:pPr>
        <w:ind w:right="709"/>
        <w:jc w:val="both"/>
        <w:rPr>
          <w:rFonts w:ascii="Arial" w:hAnsi="Arial"/>
          <w:sz w:val="24"/>
          <w:szCs w:val="24"/>
        </w:rPr>
      </w:pPr>
    </w:p>
    <w:p w:rsidR="002A7F98" w:rsidRPr="0067617D" w:rsidRDefault="0081426B" w:rsidP="0067617D">
      <w:pPr>
        <w:numPr>
          <w:ilvl w:val="0"/>
          <w:numId w:val="30"/>
        </w:numPr>
        <w:ind w:left="567" w:right="711" w:hanging="425"/>
        <w:jc w:val="both"/>
        <w:rPr>
          <w:rFonts w:ascii="Arial" w:hAnsi="Arial"/>
          <w:sz w:val="24"/>
          <w:szCs w:val="24"/>
        </w:rPr>
      </w:pPr>
      <w:r>
        <w:rPr>
          <w:rFonts w:ascii="Arial" w:hAnsi="Arial"/>
          <w:sz w:val="24"/>
          <w:szCs w:val="24"/>
        </w:rPr>
        <w:pict>
          <v:rect id="_x0000_s1254" style="position:absolute;left:0;text-align:left;margin-left:412.25pt;margin-top:11.05pt;width:13.35pt;height:14.5pt;z-index:251719168" strokeweight="1pt"/>
        </w:pict>
      </w:r>
      <w:r w:rsidR="002A7F98" w:rsidRPr="0067617D">
        <w:rPr>
          <w:rFonts w:ascii="Arial" w:hAnsi="Arial"/>
          <w:sz w:val="24"/>
          <w:szCs w:val="24"/>
        </w:rPr>
        <w:t>Consent is granted for the applicant’s name and postal address to be made publically available.</w:t>
      </w:r>
    </w:p>
    <w:p w:rsidR="002A1AE1" w:rsidRDefault="002A1AE1">
      <w:pPr>
        <w:pStyle w:val="Heading1"/>
        <w:rPr>
          <w:rFonts w:cs="Arial"/>
        </w:rPr>
      </w:pPr>
    </w:p>
    <w:p w:rsidR="002A1AE1" w:rsidRDefault="002A1AE1" w:rsidP="002A1AE1"/>
    <w:p w:rsidR="002A1AE1" w:rsidRPr="002A1AE1" w:rsidRDefault="002A1AE1" w:rsidP="002A1AE1"/>
    <w:p w:rsidR="00BC5245" w:rsidRDefault="00EA030F" w:rsidP="00EA030F">
      <w:pPr>
        <w:pStyle w:val="BodyTextIndent3"/>
        <w:spacing w:after="0"/>
        <w:ind w:left="567" w:hanging="567"/>
        <w:rPr>
          <w:rFonts w:cs="Arial"/>
          <w:u w:val="single"/>
        </w:rPr>
      </w:pPr>
      <w:r w:rsidRPr="00EA030F">
        <w:rPr>
          <w:rFonts w:cs="Arial"/>
        </w:rPr>
        <w:t>7.</w:t>
      </w:r>
      <w:r w:rsidRPr="00EA030F">
        <w:rPr>
          <w:rFonts w:cs="Arial"/>
        </w:rPr>
        <w:tab/>
      </w:r>
      <w:r w:rsidR="00BC5245" w:rsidRPr="00EA030F">
        <w:rPr>
          <w:rFonts w:cs="Arial"/>
          <w:u w:val="single"/>
        </w:rPr>
        <w:t>DECLARATION</w:t>
      </w:r>
    </w:p>
    <w:p w:rsidR="00EA030F" w:rsidRPr="00EA030F" w:rsidRDefault="00EA030F" w:rsidP="00EA030F">
      <w:pPr>
        <w:pStyle w:val="BodyTextIndent3"/>
        <w:spacing w:after="0"/>
        <w:ind w:left="567" w:hanging="567"/>
        <w:rPr>
          <w:rFonts w:cs="Arial"/>
          <w:sz w:val="12"/>
          <w:szCs w:val="12"/>
        </w:rPr>
      </w:pPr>
    </w:p>
    <w:p w:rsidR="002A1AE1" w:rsidRPr="004B2B26" w:rsidRDefault="002A1AE1" w:rsidP="00EA030F">
      <w:pPr>
        <w:tabs>
          <w:tab w:val="left" w:pos="8647"/>
        </w:tabs>
        <w:spacing w:before="120" w:after="120"/>
        <w:ind w:left="567" w:right="2"/>
        <w:jc w:val="both"/>
        <w:rPr>
          <w:rFonts w:ascii="Arial" w:hAnsi="Arial" w:cs="Arial"/>
          <w:sz w:val="24"/>
          <w:szCs w:val="24"/>
        </w:rPr>
      </w:pPr>
      <w:r>
        <w:rPr>
          <w:rFonts w:ascii="Arial" w:hAnsi="Arial" w:cs="Arial"/>
          <w:sz w:val="24"/>
          <w:szCs w:val="24"/>
        </w:rPr>
        <w:t>I</w:t>
      </w:r>
      <w:r w:rsidRPr="004B2B26">
        <w:rPr>
          <w:rFonts w:ascii="Arial" w:hAnsi="Arial" w:cs="Arial"/>
          <w:sz w:val="24"/>
          <w:szCs w:val="24"/>
        </w:rPr>
        <w:t xml:space="preserve"> apply for the </w:t>
      </w:r>
      <w:r>
        <w:rPr>
          <w:rFonts w:ascii="Arial" w:hAnsi="Arial" w:cs="Arial"/>
          <w:sz w:val="24"/>
          <w:szCs w:val="24"/>
        </w:rPr>
        <w:t>stopping up</w:t>
      </w:r>
      <w:r w:rsidRPr="004B2B26">
        <w:rPr>
          <w:rFonts w:ascii="Arial" w:hAnsi="Arial" w:cs="Arial"/>
          <w:sz w:val="24"/>
          <w:szCs w:val="24"/>
        </w:rPr>
        <w:t xml:space="preserve"> of the highway described above.</w:t>
      </w:r>
    </w:p>
    <w:p w:rsidR="00BC5245" w:rsidRPr="009631C6" w:rsidRDefault="002A1AE1" w:rsidP="00EA030F">
      <w:pPr>
        <w:tabs>
          <w:tab w:val="left" w:pos="8647"/>
        </w:tabs>
        <w:spacing w:before="120" w:after="120"/>
        <w:ind w:left="567" w:right="2"/>
        <w:jc w:val="both"/>
        <w:rPr>
          <w:rFonts w:ascii="Arial" w:hAnsi="Arial" w:cs="Arial"/>
          <w:sz w:val="24"/>
        </w:rPr>
      </w:pPr>
      <w:r>
        <w:rPr>
          <w:rFonts w:ascii="Arial" w:hAnsi="Arial" w:cs="Arial"/>
          <w:sz w:val="24"/>
        </w:rPr>
        <w:t>I</w:t>
      </w:r>
      <w:r w:rsidR="00BC5245" w:rsidRPr="009631C6">
        <w:rPr>
          <w:rFonts w:ascii="Arial" w:hAnsi="Arial" w:cs="Arial"/>
          <w:sz w:val="24"/>
        </w:rPr>
        <w:t xml:space="preserve"> understand that no authority for the </w:t>
      </w:r>
      <w:r w:rsidR="008E0E7E">
        <w:rPr>
          <w:rFonts w:ascii="Arial" w:hAnsi="Arial" w:cs="Arial"/>
          <w:sz w:val="24"/>
        </w:rPr>
        <w:t>stopping up</w:t>
      </w:r>
      <w:r w:rsidR="00BC5245" w:rsidRPr="009631C6">
        <w:rPr>
          <w:rFonts w:ascii="Arial" w:hAnsi="Arial" w:cs="Arial"/>
          <w:sz w:val="24"/>
        </w:rPr>
        <w:t xml:space="preserve"> of a </w:t>
      </w:r>
      <w:r w:rsidR="0071152E">
        <w:rPr>
          <w:rFonts w:ascii="Arial" w:hAnsi="Arial" w:cs="Arial"/>
          <w:sz w:val="24"/>
        </w:rPr>
        <w:t xml:space="preserve">public </w:t>
      </w:r>
      <w:r>
        <w:rPr>
          <w:rFonts w:ascii="Arial" w:hAnsi="Arial" w:cs="Arial"/>
          <w:sz w:val="24"/>
        </w:rPr>
        <w:t>highway</w:t>
      </w:r>
      <w:r w:rsidR="00BC5245" w:rsidRPr="009631C6">
        <w:rPr>
          <w:rFonts w:ascii="Arial" w:hAnsi="Arial" w:cs="Arial"/>
          <w:sz w:val="24"/>
        </w:rPr>
        <w:t xml:space="preserve"> is </w:t>
      </w:r>
      <w:r>
        <w:rPr>
          <w:rFonts w:ascii="Arial" w:hAnsi="Arial" w:cs="Arial"/>
          <w:sz w:val="24"/>
        </w:rPr>
        <w:t>conferred until an order is made by a Magistrate</w:t>
      </w:r>
      <w:r w:rsidR="00BC5245" w:rsidRPr="009631C6">
        <w:rPr>
          <w:rFonts w:ascii="Arial" w:hAnsi="Arial" w:cs="Arial"/>
          <w:sz w:val="24"/>
        </w:rPr>
        <w:t>.</w:t>
      </w:r>
    </w:p>
    <w:p w:rsidR="00BC5245" w:rsidRDefault="002A1AE1" w:rsidP="00EA030F">
      <w:pPr>
        <w:tabs>
          <w:tab w:val="left" w:pos="8647"/>
        </w:tabs>
        <w:spacing w:before="120" w:after="120"/>
        <w:ind w:left="567" w:right="2"/>
        <w:jc w:val="both"/>
        <w:rPr>
          <w:rFonts w:ascii="Arial" w:hAnsi="Arial" w:cs="Arial"/>
          <w:sz w:val="24"/>
          <w:szCs w:val="24"/>
        </w:rPr>
      </w:pPr>
      <w:r>
        <w:rPr>
          <w:rFonts w:ascii="Arial" w:hAnsi="Arial" w:cs="Arial"/>
          <w:sz w:val="24"/>
          <w:szCs w:val="24"/>
        </w:rPr>
        <w:t>I</w:t>
      </w:r>
      <w:r w:rsidR="00BC5245" w:rsidRPr="004B2B26">
        <w:rPr>
          <w:rFonts w:ascii="Arial" w:hAnsi="Arial" w:cs="Arial"/>
          <w:sz w:val="24"/>
          <w:szCs w:val="24"/>
        </w:rPr>
        <w:t xml:space="preserve"> agree to pay the </w:t>
      </w:r>
      <w:r w:rsidR="005A139D">
        <w:rPr>
          <w:rFonts w:ascii="Arial" w:hAnsi="Arial" w:cs="Arial"/>
          <w:sz w:val="24"/>
          <w:szCs w:val="24"/>
        </w:rPr>
        <w:t>Authority’s</w:t>
      </w:r>
      <w:r>
        <w:rPr>
          <w:rFonts w:ascii="Arial" w:hAnsi="Arial" w:cs="Arial"/>
          <w:sz w:val="24"/>
          <w:szCs w:val="24"/>
        </w:rPr>
        <w:t xml:space="preserve"> </w:t>
      </w:r>
      <w:r w:rsidR="00BC5245" w:rsidRPr="004B2B26">
        <w:rPr>
          <w:rFonts w:ascii="Arial" w:hAnsi="Arial" w:cs="Arial"/>
          <w:sz w:val="24"/>
          <w:szCs w:val="24"/>
        </w:rPr>
        <w:t xml:space="preserve">charges for processing the </w:t>
      </w:r>
      <w:r w:rsidR="00D651EE">
        <w:rPr>
          <w:rFonts w:ascii="Arial" w:hAnsi="Arial" w:cs="Arial"/>
          <w:sz w:val="24"/>
          <w:szCs w:val="24"/>
        </w:rPr>
        <w:t>stopping up</w:t>
      </w:r>
      <w:r>
        <w:rPr>
          <w:rFonts w:ascii="Arial" w:hAnsi="Arial" w:cs="Arial"/>
          <w:sz w:val="24"/>
          <w:szCs w:val="24"/>
        </w:rPr>
        <w:t xml:space="preserve">.  </w:t>
      </w:r>
    </w:p>
    <w:p w:rsidR="007A3931" w:rsidRPr="004B2B26" w:rsidRDefault="002A1AE1" w:rsidP="00EA030F">
      <w:pPr>
        <w:pStyle w:val="BodyText3"/>
        <w:tabs>
          <w:tab w:val="left" w:pos="8647"/>
        </w:tabs>
        <w:spacing w:before="120"/>
        <w:ind w:left="567" w:right="2"/>
        <w:rPr>
          <w:rFonts w:cs="Arial"/>
          <w:sz w:val="24"/>
          <w:szCs w:val="24"/>
        </w:rPr>
      </w:pPr>
      <w:r>
        <w:rPr>
          <w:sz w:val="24"/>
          <w:szCs w:val="24"/>
        </w:rPr>
        <w:t>I</w:t>
      </w:r>
      <w:r w:rsidR="007A3931" w:rsidRPr="004B2B26">
        <w:rPr>
          <w:sz w:val="24"/>
          <w:szCs w:val="24"/>
        </w:rPr>
        <w:t xml:space="preserve"> declare that to the best of my knowledge and belief all the particulars given are true and accurate.</w:t>
      </w:r>
    </w:p>
    <w:p w:rsidR="00BC5245" w:rsidRPr="004B2B26" w:rsidRDefault="00BC5245">
      <w:pPr>
        <w:rPr>
          <w:rFonts w:ascii="Arial" w:hAnsi="Arial" w:cs="Arial"/>
          <w:sz w:val="24"/>
          <w:szCs w:val="24"/>
        </w:rPr>
      </w:pPr>
    </w:p>
    <w:p w:rsidR="00BC5245" w:rsidRPr="004B2B26" w:rsidRDefault="00BC5245">
      <w:pPr>
        <w:rPr>
          <w:rFonts w:ascii="Arial" w:hAnsi="Arial" w:cs="Arial"/>
          <w:sz w:val="24"/>
          <w:szCs w:val="24"/>
        </w:rPr>
      </w:pPr>
    </w:p>
    <w:p w:rsidR="00BC5245" w:rsidRPr="004B2B26" w:rsidRDefault="00BC5245">
      <w:pPr>
        <w:rPr>
          <w:rFonts w:ascii="Arial" w:hAnsi="Arial" w:cs="Arial"/>
          <w:sz w:val="24"/>
          <w:szCs w:val="24"/>
        </w:rPr>
      </w:pPr>
    </w:p>
    <w:p w:rsidR="00BC5245" w:rsidRDefault="00EA030F" w:rsidP="00EA030F">
      <w:pPr>
        <w:spacing w:after="120"/>
        <w:ind w:left="567"/>
        <w:rPr>
          <w:rFonts w:ascii="Arial" w:hAnsi="Arial" w:cs="Arial"/>
          <w:sz w:val="24"/>
          <w:szCs w:val="24"/>
        </w:rPr>
      </w:pPr>
      <w:r>
        <w:rPr>
          <w:rFonts w:ascii="Arial" w:hAnsi="Arial" w:cs="Arial"/>
          <w:sz w:val="24"/>
          <w:szCs w:val="24"/>
        </w:rPr>
        <w:t>Signed  ……………………</w:t>
      </w:r>
      <w:r w:rsidR="00BC5245" w:rsidRPr="004B2B26">
        <w:rPr>
          <w:rFonts w:ascii="Arial" w:hAnsi="Arial" w:cs="Arial"/>
          <w:sz w:val="24"/>
          <w:szCs w:val="24"/>
        </w:rPr>
        <w:t xml:space="preserve">……………………………   Date </w:t>
      </w:r>
      <w:r w:rsidR="009C7573">
        <w:rPr>
          <w:rFonts w:ascii="Arial" w:hAnsi="Arial" w:cs="Arial"/>
          <w:sz w:val="24"/>
          <w:szCs w:val="24"/>
        </w:rPr>
        <w:t>…..</w:t>
      </w:r>
      <w:r w:rsidR="00BC5245" w:rsidRPr="004B2B26">
        <w:rPr>
          <w:rFonts w:ascii="Arial" w:hAnsi="Arial" w:cs="Arial"/>
          <w:sz w:val="24"/>
          <w:szCs w:val="24"/>
        </w:rPr>
        <w:t>…</w:t>
      </w:r>
      <w:r>
        <w:rPr>
          <w:rFonts w:ascii="Arial" w:hAnsi="Arial" w:cs="Arial"/>
          <w:sz w:val="24"/>
          <w:szCs w:val="24"/>
        </w:rPr>
        <w:t>..</w:t>
      </w:r>
      <w:r w:rsidR="00BC5245" w:rsidRPr="004B2B26">
        <w:rPr>
          <w:rFonts w:ascii="Arial" w:hAnsi="Arial" w:cs="Arial"/>
          <w:sz w:val="24"/>
          <w:szCs w:val="24"/>
        </w:rPr>
        <w:t>……</w:t>
      </w:r>
      <w:r w:rsidR="008B6615">
        <w:rPr>
          <w:rFonts w:ascii="Arial" w:hAnsi="Arial" w:cs="Arial"/>
          <w:sz w:val="24"/>
          <w:szCs w:val="24"/>
        </w:rPr>
        <w:t>…….</w:t>
      </w:r>
    </w:p>
    <w:p w:rsidR="0071152E" w:rsidRPr="0071152E" w:rsidRDefault="0071152E" w:rsidP="00EA030F">
      <w:pPr>
        <w:spacing w:after="120"/>
        <w:ind w:left="567"/>
        <w:rPr>
          <w:rFonts w:ascii="Arial" w:hAnsi="Arial" w:cs="Arial"/>
        </w:rPr>
      </w:pPr>
    </w:p>
    <w:p w:rsidR="007A40DC" w:rsidRPr="004B2B26" w:rsidRDefault="0068229E" w:rsidP="00EA030F">
      <w:pPr>
        <w:spacing w:after="120"/>
        <w:ind w:left="567"/>
        <w:rPr>
          <w:rFonts w:ascii="Arial" w:hAnsi="Arial" w:cs="Arial"/>
          <w:sz w:val="24"/>
          <w:szCs w:val="24"/>
        </w:rPr>
      </w:pPr>
      <w:r>
        <w:rPr>
          <w:rFonts w:ascii="Arial" w:hAnsi="Arial" w:cs="Arial"/>
          <w:sz w:val="24"/>
          <w:szCs w:val="24"/>
        </w:rPr>
        <w:t>Name ………</w:t>
      </w:r>
      <w:r w:rsidR="00EA030F">
        <w:rPr>
          <w:rFonts w:ascii="Arial" w:hAnsi="Arial" w:cs="Arial"/>
          <w:sz w:val="24"/>
          <w:szCs w:val="24"/>
        </w:rPr>
        <w:t>…………………………………………………....</w:t>
      </w:r>
      <w:r>
        <w:rPr>
          <w:rFonts w:ascii="Arial" w:hAnsi="Arial" w:cs="Arial"/>
          <w:sz w:val="24"/>
          <w:szCs w:val="24"/>
        </w:rPr>
        <w:t>..........................</w:t>
      </w:r>
    </w:p>
    <w:p w:rsidR="00BC5245" w:rsidRPr="004B2B26" w:rsidRDefault="00BC5245" w:rsidP="00EA030F">
      <w:pPr>
        <w:spacing w:after="120"/>
        <w:ind w:left="567"/>
        <w:rPr>
          <w:rFonts w:ascii="Arial" w:hAnsi="Arial" w:cs="Arial"/>
          <w:sz w:val="24"/>
          <w:szCs w:val="24"/>
        </w:rPr>
      </w:pPr>
    </w:p>
    <w:p w:rsidR="00BC5245" w:rsidRPr="004B2B26" w:rsidRDefault="00BC5245" w:rsidP="00EA030F">
      <w:pPr>
        <w:spacing w:after="120"/>
        <w:ind w:left="567"/>
        <w:jc w:val="both"/>
        <w:rPr>
          <w:rFonts w:ascii="Arial" w:hAnsi="Arial" w:cs="Arial"/>
          <w:sz w:val="24"/>
          <w:szCs w:val="24"/>
          <w:u w:val="single"/>
        </w:rPr>
      </w:pPr>
      <w:r w:rsidRPr="004B2B26">
        <w:rPr>
          <w:rFonts w:ascii="Arial" w:hAnsi="Arial" w:cs="Arial"/>
          <w:sz w:val="24"/>
          <w:szCs w:val="24"/>
          <w:u w:val="single"/>
        </w:rPr>
        <w:t>On completion, this form</w:t>
      </w:r>
      <w:r w:rsidR="0068229E">
        <w:rPr>
          <w:rFonts w:ascii="Arial" w:hAnsi="Arial" w:cs="Arial"/>
          <w:sz w:val="24"/>
          <w:szCs w:val="24"/>
          <w:u w:val="single"/>
        </w:rPr>
        <w:t xml:space="preserve"> and </w:t>
      </w:r>
      <w:r w:rsidR="0068229E" w:rsidRPr="004B2B26">
        <w:rPr>
          <w:rFonts w:ascii="Arial" w:hAnsi="Arial" w:cs="Arial"/>
          <w:sz w:val="24"/>
          <w:szCs w:val="24"/>
          <w:u w:val="single"/>
        </w:rPr>
        <w:t xml:space="preserve">the </w:t>
      </w:r>
      <w:r w:rsidR="0068229E">
        <w:rPr>
          <w:rFonts w:ascii="Arial" w:hAnsi="Arial" w:cs="Arial"/>
          <w:sz w:val="24"/>
          <w:szCs w:val="24"/>
          <w:u w:val="single"/>
        </w:rPr>
        <w:t xml:space="preserve">required documents should be returned </w:t>
      </w:r>
      <w:r w:rsidRPr="004B2B26">
        <w:rPr>
          <w:rFonts w:ascii="Arial" w:hAnsi="Arial" w:cs="Arial"/>
          <w:sz w:val="24"/>
          <w:szCs w:val="24"/>
          <w:u w:val="single"/>
        </w:rPr>
        <w:t>to:</w:t>
      </w:r>
    </w:p>
    <w:p w:rsidR="00BC5245" w:rsidRPr="004B2B26" w:rsidRDefault="002A1AE1" w:rsidP="00EA030F">
      <w:pPr>
        <w:pStyle w:val="BodyText2"/>
        <w:ind w:left="567"/>
        <w:jc w:val="both"/>
        <w:rPr>
          <w:rFonts w:cs="Arial"/>
          <w:szCs w:val="24"/>
        </w:rPr>
      </w:pPr>
      <w:r>
        <w:rPr>
          <w:rFonts w:cs="Arial"/>
          <w:szCs w:val="24"/>
        </w:rPr>
        <w:t>Highways</w:t>
      </w:r>
      <w:r w:rsidR="00580BE6">
        <w:rPr>
          <w:rFonts w:cs="Arial"/>
          <w:szCs w:val="24"/>
        </w:rPr>
        <w:t xml:space="preserve"> Maintenance and Drainage: PROW</w:t>
      </w:r>
      <w:r w:rsidR="00BC5245" w:rsidRPr="004B2B26">
        <w:rPr>
          <w:rFonts w:cs="Arial"/>
          <w:szCs w:val="24"/>
        </w:rPr>
        <w:t xml:space="preserve">, Bath &amp; North East Somerset Council, </w:t>
      </w:r>
      <w:r w:rsidR="006B2DF9" w:rsidRPr="006B2DF9">
        <w:rPr>
          <w:rFonts w:cs="Arial"/>
          <w:szCs w:val="24"/>
        </w:rPr>
        <w:t>Lewis House, Manvers Street, Bath, BA1 1JG</w:t>
      </w:r>
      <w:r w:rsidR="00FB30F3">
        <w:rPr>
          <w:rFonts w:cs="Arial"/>
          <w:szCs w:val="24"/>
        </w:rPr>
        <w:t>.</w:t>
      </w:r>
    </w:p>
    <w:p w:rsidR="00DE5C4A" w:rsidRPr="00DE5C4A" w:rsidRDefault="00DE5C4A" w:rsidP="00137485">
      <w:pPr>
        <w:rPr>
          <w:rFonts w:ascii="Arial" w:hAnsi="Arial" w:cs="Arial"/>
          <w:sz w:val="24"/>
          <w:szCs w:val="24"/>
        </w:rPr>
      </w:pPr>
    </w:p>
    <w:sectPr w:rsidR="00DE5C4A" w:rsidRPr="00DE5C4A" w:rsidSect="005B6D63">
      <w:headerReference w:type="default" r:id="rId11"/>
      <w:footerReference w:type="default" r:id="rId12"/>
      <w:footerReference w:type="first" r:id="rId13"/>
      <w:type w:val="continuous"/>
      <w:pgSz w:w="11909" w:h="16834" w:code="9"/>
      <w:pgMar w:top="1135" w:right="1700" w:bottom="993" w:left="1560" w:header="425" w:footer="709"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81" w:rsidRDefault="003B5F81">
      <w:r>
        <w:separator/>
      </w:r>
    </w:p>
  </w:endnote>
  <w:endnote w:type="continuationSeparator" w:id="0">
    <w:p w:rsidR="003B5F81" w:rsidRDefault="003B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81" w:rsidRPr="00566417" w:rsidRDefault="003B5F81">
    <w:pPr>
      <w:pStyle w:val="Footer"/>
      <w:jc w:val="center"/>
      <w:rPr>
        <w:rFonts w:ascii="Arial" w:hAnsi="Arial" w:cs="Arial"/>
      </w:rPr>
    </w:pPr>
    <w:r w:rsidRPr="00566417">
      <w:rPr>
        <w:rFonts w:ascii="Arial" w:hAnsi="Arial" w:cs="Arial"/>
      </w:rPr>
      <w:fldChar w:fldCharType="begin"/>
    </w:r>
    <w:r w:rsidRPr="00566417">
      <w:rPr>
        <w:rFonts w:ascii="Arial" w:hAnsi="Arial" w:cs="Arial"/>
      </w:rPr>
      <w:instrText xml:space="preserve"> PAGE   \* MERGEFORMAT </w:instrText>
    </w:r>
    <w:r w:rsidRPr="00566417">
      <w:rPr>
        <w:rFonts w:ascii="Arial" w:hAnsi="Arial" w:cs="Arial"/>
      </w:rPr>
      <w:fldChar w:fldCharType="separate"/>
    </w:r>
    <w:r w:rsidR="0081426B">
      <w:rPr>
        <w:rFonts w:ascii="Arial" w:hAnsi="Arial" w:cs="Arial"/>
        <w:noProof/>
      </w:rPr>
      <w:t>4</w:t>
    </w:r>
    <w:r w:rsidRPr="00566417">
      <w:rPr>
        <w:rFonts w:ascii="Arial" w:hAnsi="Arial" w:cs="Arial"/>
        <w:noProof/>
      </w:rPr>
      <w:fldChar w:fldCharType="end"/>
    </w:r>
  </w:p>
  <w:p w:rsidR="00426793" w:rsidRPr="00566417" w:rsidRDefault="003B5F81" w:rsidP="00566417">
    <w:pPr>
      <w:pStyle w:val="Footer"/>
      <w:rPr>
        <w:rFonts w:ascii="Arial" w:hAnsi="Arial" w:cs="Arial"/>
      </w:rPr>
    </w:pPr>
    <w:r w:rsidRPr="00566417">
      <w:rPr>
        <w:rFonts w:ascii="Arial" w:hAnsi="Arial" w:cs="Arial"/>
      </w:rPr>
      <w:t xml:space="preserve">Version </w:t>
    </w:r>
    <w:r w:rsidR="00426793">
      <w:rPr>
        <w:rFonts w:ascii="Arial" w:hAnsi="Arial" w:cs="Arial"/>
      </w:rPr>
      <w:t>18.0</w:t>
    </w:r>
  </w:p>
  <w:p w:rsidR="003B5F81" w:rsidRPr="000A3A8E" w:rsidRDefault="003B5F81" w:rsidP="00566417">
    <w:pPr>
      <w:pStyle w:val="Footer"/>
      <w:tabs>
        <w:tab w:val="clear" w:pos="4153"/>
        <w:tab w:val="clear" w:pos="8306"/>
        <w:tab w:val="left" w:pos="0"/>
      </w:tabs>
      <w:ind w:firstLine="680"/>
      <w:rPr>
        <w:rFonts w:ascii="Arial" w:hAnsi="Arial" w:cs="Arial"/>
        <w:snapToGrid w:val="0"/>
        <w:sz w:val="16"/>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81" w:rsidRPr="00566417" w:rsidRDefault="003B5F81">
    <w:pPr>
      <w:pStyle w:val="Footer"/>
      <w:rPr>
        <w:rFonts w:ascii="Arial" w:hAnsi="Arial" w:cs="Arial"/>
      </w:rPr>
    </w:pPr>
    <w:r w:rsidRPr="00566417">
      <w:rPr>
        <w:rFonts w:ascii="Arial" w:hAnsi="Arial" w:cs="Arial"/>
      </w:rPr>
      <w:t>V</w:t>
    </w:r>
    <w:r>
      <w:rPr>
        <w:rFonts w:ascii="Arial" w:hAnsi="Arial" w:cs="Arial"/>
      </w:rPr>
      <w:t>ersion 15.0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81" w:rsidRDefault="003B5F81">
      <w:r>
        <w:separator/>
      </w:r>
    </w:p>
  </w:footnote>
  <w:footnote w:type="continuationSeparator" w:id="0">
    <w:p w:rsidR="003B5F81" w:rsidRDefault="003B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81" w:rsidRDefault="003B5F8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2C4"/>
    <w:multiLevelType w:val="hybridMultilevel"/>
    <w:tmpl w:val="49140700"/>
    <w:lvl w:ilvl="0" w:tplc="060AF8C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3D7A23"/>
    <w:multiLevelType w:val="hybridMultilevel"/>
    <w:tmpl w:val="CAA837A6"/>
    <w:lvl w:ilvl="0" w:tplc="B26EA642">
      <w:start w:val="1"/>
      <w:numFmt w:val="lowerLetter"/>
      <w:lvlText w:val="%1)"/>
      <w:lvlJc w:val="left"/>
      <w:pPr>
        <w:tabs>
          <w:tab w:val="num" w:pos="1065"/>
        </w:tabs>
        <w:ind w:left="1065" w:hanging="360"/>
      </w:pPr>
      <w:rPr>
        <w:rFonts w:ascii="Arial" w:hAnsi="Arial" w:cs="Arial"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2">
    <w:nsid w:val="0AE64718"/>
    <w:multiLevelType w:val="singleLevel"/>
    <w:tmpl w:val="41723AF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19A1736E"/>
    <w:multiLevelType w:val="singleLevel"/>
    <w:tmpl w:val="41943238"/>
    <w:lvl w:ilvl="0">
      <w:start w:val="1"/>
      <w:numFmt w:val="lowerLetter"/>
      <w:lvlText w:val="(%1)"/>
      <w:lvlJc w:val="left"/>
      <w:pPr>
        <w:tabs>
          <w:tab w:val="num" w:pos="1860"/>
        </w:tabs>
        <w:ind w:left="1860" w:hanging="420"/>
      </w:pPr>
      <w:rPr>
        <w:rFonts w:hint="default"/>
      </w:rPr>
    </w:lvl>
  </w:abstractNum>
  <w:abstractNum w:abstractNumId="4">
    <w:nsid w:val="1C7328B6"/>
    <w:multiLevelType w:val="hybridMultilevel"/>
    <w:tmpl w:val="0BB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8773EB"/>
    <w:multiLevelType w:val="singleLevel"/>
    <w:tmpl w:val="051C3E2C"/>
    <w:lvl w:ilvl="0">
      <w:start w:val="2"/>
      <w:numFmt w:val="lowerLetter"/>
      <w:lvlText w:val="%1)"/>
      <w:legacy w:legacy="1" w:legacySpace="0" w:legacyIndent="283"/>
      <w:lvlJc w:val="left"/>
      <w:pPr>
        <w:ind w:left="1003" w:hanging="283"/>
      </w:pPr>
      <w:rPr>
        <w:sz w:val="24"/>
        <w:szCs w:val="24"/>
      </w:rPr>
    </w:lvl>
  </w:abstractNum>
  <w:abstractNum w:abstractNumId="6">
    <w:nsid w:val="29862B7D"/>
    <w:multiLevelType w:val="singleLevel"/>
    <w:tmpl w:val="0DE09904"/>
    <w:lvl w:ilvl="0">
      <w:start w:val="1"/>
      <w:numFmt w:val="lowerLetter"/>
      <w:lvlText w:val="%1)"/>
      <w:legacy w:legacy="1" w:legacySpace="0" w:legacyIndent="283"/>
      <w:lvlJc w:val="left"/>
      <w:pPr>
        <w:ind w:left="1003" w:hanging="283"/>
      </w:pPr>
    </w:lvl>
  </w:abstractNum>
  <w:abstractNum w:abstractNumId="7">
    <w:nsid w:val="2C8B1705"/>
    <w:multiLevelType w:val="hybridMultilevel"/>
    <w:tmpl w:val="DAF44216"/>
    <w:lvl w:ilvl="0" w:tplc="7B76CE8E">
      <w:start w:val="2"/>
      <w:numFmt w:val="lowerRoman"/>
      <w:lvlText w:val="%1)"/>
      <w:lvlJc w:val="left"/>
      <w:pPr>
        <w:ind w:left="1723" w:hanging="720"/>
      </w:pPr>
      <w:rPr>
        <w:rFonts w:hint="default"/>
        <w:sz w:val="24"/>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8">
    <w:nsid w:val="2CE32D5A"/>
    <w:multiLevelType w:val="singleLevel"/>
    <w:tmpl w:val="97D41B80"/>
    <w:lvl w:ilvl="0">
      <w:start w:val="5"/>
      <w:numFmt w:val="lowerLetter"/>
      <w:lvlText w:val="%1)"/>
      <w:legacy w:legacy="1" w:legacySpace="0" w:legacyIndent="283"/>
      <w:lvlJc w:val="left"/>
      <w:pPr>
        <w:ind w:left="1003" w:hanging="283"/>
      </w:pPr>
    </w:lvl>
  </w:abstractNum>
  <w:abstractNum w:abstractNumId="9">
    <w:nsid w:val="2D177828"/>
    <w:multiLevelType w:val="singleLevel"/>
    <w:tmpl w:val="D7A2EA0A"/>
    <w:lvl w:ilvl="0">
      <w:start w:val="7"/>
      <w:numFmt w:val="bullet"/>
      <w:lvlText w:val="-"/>
      <w:lvlJc w:val="left"/>
      <w:pPr>
        <w:tabs>
          <w:tab w:val="num" w:pos="1800"/>
        </w:tabs>
        <w:ind w:left="1800" w:hanging="360"/>
      </w:pPr>
      <w:rPr>
        <w:rFonts w:ascii="Times New Roman" w:hAnsi="Times New Roman" w:hint="default"/>
      </w:rPr>
    </w:lvl>
  </w:abstractNum>
  <w:abstractNum w:abstractNumId="10">
    <w:nsid w:val="38DC1546"/>
    <w:multiLevelType w:val="singleLevel"/>
    <w:tmpl w:val="0E2E763A"/>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11">
    <w:nsid w:val="3F264F44"/>
    <w:multiLevelType w:val="singleLevel"/>
    <w:tmpl w:val="B15CC156"/>
    <w:lvl w:ilvl="0">
      <w:start w:val="1"/>
      <w:numFmt w:val="lowerLetter"/>
      <w:lvlText w:val="%1) "/>
      <w:legacy w:legacy="1" w:legacySpace="0" w:legacyIndent="283"/>
      <w:lvlJc w:val="left"/>
      <w:pPr>
        <w:ind w:left="1003" w:hanging="283"/>
      </w:pPr>
      <w:rPr>
        <w:rFonts w:ascii="Arial" w:hAnsi="Arial" w:cs="Arial" w:hint="default"/>
        <w:b w:val="0"/>
        <w:i w:val="0"/>
        <w:sz w:val="24"/>
        <w:u w:val="none"/>
      </w:rPr>
    </w:lvl>
  </w:abstractNum>
  <w:abstractNum w:abstractNumId="12">
    <w:nsid w:val="41EC4CA7"/>
    <w:multiLevelType w:val="hybridMultilevel"/>
    <w:tmpl w:val="C528468C"/>
    <w:lvl w:ilvl="0" w:tplc="F6885604">
      <w:start w:val="9"/>
      <w:numFmt w:val="lowerLetter"/>
      <w:lvlText w:val="%1)"/>
      <w:lvlJc w:val="left"/>
      <w:pPr>
        <w:tabs>
          <w:tab w:val="num" w:pos="1080"/>
        </w:tabs>
        <w:ind w:left="1080" w:hanging="360"/>
      </w:pPr>
      <w:rPr>
        <w:rFonts w:hint="default"/>
        <w:sz w:val="24"/>
      </w:rPr>
    </w:lvl>
    <w:lvl w:ilvl="1" w:tplc="CF94F668">
      <w:start w:val="2"/>
      <w:numFmt w:val="lowerRoman"/>
      <w:lvlText w:val="%2)"/>
      <w:lvlJc w:val="left"/>
      <w:pPr>
        <w:tabs>
          <w:tab w:val="num" w:pos="2160"/>
        </w:tabs>
        <w:ind w:left="2160" w:hanging="720"/>
      </w:pPr>
      <w:rPr>
        <w:rFonts w:hint="default"/>
        <w:sz w:val="24"/>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4AF97720"/>
    <w:multiLevelType w:val="hybridMultilevel"/>
    <w:tmpl w:val="1940012C"/>
    <w:lvl w:ilvl="0" w:tplc="126AB41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nsid w:val="4C063D4A"/>
    <w:multiLevelType w:val="singleLevel"/>
    <w:tmpl w:val="07F0C3A4"/>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4EF30EFA"/>
    <w:multiLevelType w:val="singleLevel"/>
    <w:tmpl w:val="9B30FDEC"/>
    <w:lvl w:ilvl="0">
      <w:start w:val="2"/>
      <w:numFmt w:val="lowerLetter"/>
      <w:lvlText w:val="%1)"/>
      <w:legacy w:legacy="1" w:legacySpace="0" w:legacyIndent="283"/>
      <w:lvlJc w:val="left"/>
      <w:pPr>
        <w:ind w:left="1003" w:hanging="283"/>
      </w:pPr>
    </w:lvl>
  </w:abstractNum>
  <w:abstractNum w:abstractNumId="16">
    <w:nsid w:val="4F5D6792"/>
    <w:multiLevelType w:val="hybridMultilevel"/>
    <w:tmpl w:val="015EF2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FF53A24"/>
    <w:multiLevelType w:val="singleLevel"/>
    <w:tmpl w:val="8610A8D8"/>
    <w:lvl w:ilvl="0">
      <w:start w:val="3"/>
      <w:numFmt w:val="lowerLetter"/>
      <w:lvlText w:val="%1)"/>
      <w:legacy w:legacy="1" w:legacySpace="0" w:legacyIndent="283"/>
      <w:lvlJc w:val="left"/>
      <w:pPr>
        <w:ind w:left="1003" w:hanging="283"/>
      </w:pPr>
      <w:rPr>
        <w:sz w:val="24"/>
        <w:szCs w:val="24"/>
      </w:rPr>
    </w:lvl>
  </w:abstractNum>
  <w:abstractNum w:abstractNumId="18">
    <w:nsid w:val="52654382"/>
    <w:multiLevelType w:val="singleLevel"/>
    <w:tmpl w:val="A626A5F0"/>
    <w:lvl w:ilvl="0">
      <w:start w:val="1"/>
      <w:numFmt w:val="lowerLetter"/>
      <w:lvlText w:val="%1)"/>
      <w:legacy w:legacy="1" w:legacySpace="0" w:legacyIndent="283"/>
      <w:lvlJc w:val="left"/>
      <w:pPr>
        <w:ind w:left="1003" w:hanging="283"/>
      </w:pPr>
      <w:rPr>
        <w:sz w:val="24"/>
        <w:szCs w:val="24"/>
      </w:rPr>
    </w:lvl>
  </w:abstractNum>
  <w:abstractNum w:abstractNumId="19">
    <w:nsid w:val="59E50249"/>
    <w:multiLevelType w:val="singleLevel"/>
    <w:tmpl w:val="97D41B80"/>
    <w:lvl w:ilvl="0">
      <w:start w:val="5"/>
      <w:numFmt w:val="lowerLetter"/>
      <w:lvlText w:val="%1)"/>
      <w:legacy w:legacy="1" w:legacySpace="0" w:legacyIndent="283"/>
      <w:lvlJc w:val="left"/>
      <w:pPr>
        <w:ind w:left="283" w:hanging="283"/>
      </w:pPr>
    </w:lvl>
  </w:abstractNum>
  <w:abstractNum w:abstractNumId="20">
    <w:nsid w:val="6EBC759D"/>
    <w:multiLevelType w:val="singleLevel"/>
    <w:tmpl w:val="C10C63D8"/>
    <w:lvl w:ilvl="0">
      <w:start w:val="1"/>
      <w:numFmt w:val="lowerLetter"/>
      <w:lvlText w:val="%1)"/>
      <w:legacy w:legacy="1" w:legacySpace="0" w:legacyIndent="283"/>
      <w:lvlJc w:val="left"/>
      <w:pPr>
        <w:ind w:left="1003" w:hanging="283"/>
      </w:pPr>
      <w:rPr>
        <w:sz w:val="24"/>
        <w:szCs w:val="24"/>
      </w:rPr>
    </w:lvl>
  </w:abstractNum>
  <w:abstractNum w:abstractNumId="21">
    <w:nsid w:val="7025019C"/>
    <w:multiLevelType w:val="singleLevel"/>
    <w:tmpl w:val="B92AFBA4"/>
    <w:lvl w:ilvl="0">
      <w:start w:val="1"/>
      <w:numFmt w:val="lowerLetter"/>
      <w:lvlText w:val="(%1)"/>
      <w:lvlJc w:val="left"/>
      <w:pPr>
        <w:tabs>
          <w:tab w:val="num" w:pos="2160"/>
        </w:tabs>
        <w:ind w:left="2160" w:hanging="720"/>
      </w:pPr>
      <w:rPr>
        <w:rFonts w:hint="default"/>
      </w:rPr>
    </w:lvl>
  </w:abstractNum>
  <w:abstractNum w:abstractNumId="22">
    <w:nsid w:val="710E05D0"/>
    <w:multiLevelType w:val="singleLevel"/>
    <w:tmpl w:val="08090017"/>
    <w:lvl w:ilvl="0">
      <w:start w:val="1"/>
      <w:numFmt w:val="lowerLetter"/>
      <w:lvlText w:val="%1)"/>
      <w:lvlJc w:val="left"/>
      <w:pPr>
        <w:tabs>
          <w:tab w:val="num" w:pos="1080"/>
        </w:tabs>
        <w:ind w:left="1080" w:hanging="360"/>
      </w:pPr>
    </w:lvl>
  </w:abstractNum>
  <w:abstractNum w:abstractNumId="23">
    <w:nsid w:val="71C86599"/>
    <w:multiLevelType w:val="singleLevel"/>
    <w:tmpl w:val="D5303C2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71F76557"/>
    <w:multiLevelType w:val="hybridMultilevel"/>
    <w:tmpl w:val="1BC81218"/>
    <w:lvl w:ilvl="0" w:tplc="6EB6DF5A">
      <w:start w:val="3"/>
      <w:numFmt w:val="lowerRoman"/>
      <w:lvlText w:val="%1)"/>
      <w:lvlJc w:val="left"/>
      <w:pPr>
        <w:ind w:left="4880" w:hanging="720"/>
      </w:pPr>
      <w:rPr>
        <w:rFonts w:hint="default"/>
        <w:sz w:val="24"/>
      </w:rPr>
    </w:lvl>
    <w:lvl w:ilvl="1" w:tplc="08090019" w:tentative="1">
      <w:start w:val="1"/>
      <w:numFmt w:val="lowerLetter"/>
      <w:lvlText w:val="%2."/>
      <w:lvlJc w:val="left"/>
      <w:pPr>
        <w:ind w:left="5240" w:hanging="360"/>
      </w:pPr>
    </w:lvl>
    <w:lvl w:ilvl="2" w:tplc="0809001B" w:tentative="1">
      <w:start w:val="1"/>
      <w:numFmt w:val="lowerRoman"/>
      <w:lvlText w:val="%3."/>
      <w:lvlJc w:val="right"/>
      <w:pPr>
        <w:ind w:left="5960" w:hanging="180"/>
      </w:pPr>
    </w:lvl>
    <w:lvl w:ilvl="3" w:tplc="0809000F" w:tentative="1">
      <w:start w:val="1"/>
      <w:numFmt w:val="decimal"/>
      <w:lvlText w:val="%4."/>
      <w:lvlJc w:val="left"/>
      <w:pPr>
        <w:ind w:left="6680" w:hanging="360"/>
      </w:pPr>
    </w:lvl>
    <w:lvl w:ilvl="4" w:tplc="08090019" w:tentative="1">
      <w:start w:val="1"/>
      <w:numFmt w:val="lowerLetter"/>
      <w:lvlText w:val="%5."/>
      <w:lvlJc w:val="left"/>
      <w:pPr>
        <w:ind w:left="7400" w:hanging="360"/>
      </w:pPr>
    </w:lvl>
    <w:lvl w:ilvl="5" w:tplc="0809001B" w:tentative="1">
      <w:start w:val="1"/>
      <w:numFmt w:val="lowerRoman"/>
      <w:lvlText w:val="%6."/>
      <w:lvlJc w:val="right"/>
      <w:pPr>
        <w:ind w:left="8120" w:hanging="180"/>
      </w:pPr>
    </w:lvl>
    <w:lvl w:ilvl="6" w:tplc="0809000F" w:tentative="1">
      <w:start w:val="1"/>
      <w:numFmt w:val="decimal"/>
      <w:lvlText w:val="%7."/>
      <w:lvlJc w:val="left"/>
      <w:pPr>
        <w:ind w:left="8840" w:hanging="360"/>
      </w:pPr>
    </w:lvl>
    <w:lvl w:ilvl="7" w:tplc="08090019" w:tentative="1">
      <w:start w:val="1"/>
      <w:numFmt w:val="lowerLetter"/>
      <w:lvlText w:val="%8."/>
      <w:lvlJc w:val="left"/>
      <w:pPr>
        <w:ind w:left="9560" w:hanging="360"/>
      </w:pPr>
    </w:lvl>
    <w:lvl w:ilvl="8" w:tplc="0809001B" w:tentative="1">
      <w:start w:val="1"/>
      <w:numFmt w:val="lowerRoman"/>
      <w:lvlText w:val="%9."/>
      <w:lvlJc w:val="right"/>
      <w:pPr>
        <w:ind w:left="10280" w:hanging="180"/>
      </w:pPr>
    </w:lvl>
  </w:abstractNum>
  <w:abstractNum w:abstractNumId="25">
    <w:nsid w:val="73AC5DA2"/>
    <w:multiLevelType w:val="singleLevel"/>
    <w:tmpl w:val="9B881D66"/>
    <w:lvl w:ilvl="0">
      <w:start w:val="3"/>
      <w:numFmt w:val="lowerLetter"/>
      <w:lvlText w:val="(%1)"/>
      <w:lvlJc w:val="left"/>
      <w:pPr>
        <w:tabs>
          <w:tab w:val="num" w:pos="1980"/>
        </w:tabs>
        <w:ind w:left="1980" w:hanging="540"/>
      </w:pPr>
      <w:rPr>
        <w:rFonts w:hint="default"/>
      </w:rPr>
    </w:lvl>
  </w:abstractNum>
  <w:abstractNum w:abstractNumId="26">
    <w:nsid w:val="795923BF"/>
    <w:multiLevelType w:val="hybridMultilevel"/>
    <w:tmpl w:val="0840FB9C"/>
    <w:lvl w:ilvl="0" w:tplc="0E2E763A">
      <w:start w:val="1"/>
      <w:numFmt w:val="lowerLetter"/>
      <w:lvlText w:val="%1) "/>
      <w:lvlJc w:val="left"/>
      <w:pPr>
        <w:ind w:left="2204" w:hanging="360"/>
      </w:pPr>
      <w:rPr>
        <w:rFonts w:ascii="Arial" w:hAnsi="Arial" w:cs="Arial" w:hint="default"/>
        <w:b w:val="0"/>
        <w:i w:val="0"/>
        <w:sz w:val="24"/>
        <w:u w:val="none"/>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27">
    <w:nsid w:val="7DF500AF"/>
    <w:multiLevelType w:val="hybridMultilevel"/>
    <w:tmpl w:val="C45EBCA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
  </w:num>
  <w:num w:numId="3">
    <w:abstractNumId w:val="2"/>
  </w:num>
  <w:num w:numId="4">
    <w:abstractNumId w:val="10"/>
  </w:num>
  <w:num w:numId="5">
    <w:abstractNumId w:val="19"/>
  </w:num>
  <w:num w:numId="6">
    <w:abstractNumId w:val="18"/>
  </w:num>
  <w:num w:numId="7">
    <w:abstractNumId w:val="15"/>
  </w:num>
  <w:num w:numId="8">
    <w:abstractNumId w:val="15"/>
    <w:lvlOverride w:ilvl="0">
      <w:lvl w:ilvl="0">
        <w:start w:val="3"/>
        <w:numFmt w:val="lowerLetter"/>
        <w:lvlText w:val="%1)"/>
        <w:legacy w:legacy="1" w:legacySpace="0" w:legacyIndent="283"/>
        <w:lvlJc w:val="left"/>
        <w:pPr>
          <w:ind w:left="1003" w:hanging="283"/>
        </w:pPr>
      </w:lvl>
    </w:lvlOverride>
  </w:num>
  <w:num w:numId="9">
    <w:abstractNumId w:val="22"/>
  </w:num>
  <w:num w:numId="10">
    <w:abstractNumId w:val="11"/>
  </w:num>
  <w:num w:numId="11">
    <w:abstractNumId w:val="17"/>
  </w:num>
  <w:num w:numId="12">
    <w:abstractNumId w:val="8"/>
  </w:num>
  <w:num w:numId="13">
    <w:abstractNumId w:val="20"/>
  </w:num>
  <w:num w:numId="14">
    <w:abstractNumId w:val="5"/>
  </w:num>
  <w:num w:numId="15">
    <w:abstractNumId w:val="5"/>
    <w:lvlOverride w:ilvl="0">
      <w:lvl w:ilvl="0">
        <w:start w:val="3"/>
        <w:numFmt w:val="lowerLetter"/>
        <w:lvlText w:val="%1)"/>
        <w:legacy w:legacy="1" w:legacySpace="0" w:legacyIndent="283"/>
        <w:lvlJc w:val="left"/>
        <w:pPr>
          <w:ind w:left="1003" w:hanging="283"/>
        </w:pPr>
        <w:rPr>
          <w:sz w:val="24"/>
          <w:szCs w:val="24"/>
        </w:rPr>
      </w:lvl>
    </w:lvlOverride>
  </w:num>
  <w:num w:numId="16">
    <w:abstractNumId w:val="6"/>
  </w:num>
  <w:num w:numId="17">
    <w:abstractNumId w:val="6"/>
    <w:lvlOverride w:ilvl="0">
      <w:lvl w:ilvl="0">
        <w:start w:val="3"/>
        <w:numFmt w:val="lowerLetter"/>
        <w:lvlText w:val="%1)"/>
        <w:legacy w:legacy="1" w:legacySpace="0" w:legacyIndent="283"/>
        <w:lvlJc w:val="left"/>
        <w:pPr>
          <w:ind w:left="1003" w:hanging="283"/>
        </w:pPr>
      </w:lvl>
    </w:lvlOverride>
  </w:num>
  <w:num w:numId="18">
    <w:abstractNumId w:val="1"/>
  </w:num>
  <w:num w:numId="19">
    <w:abstractNumId w:val="12"/>
  </w:num>
  <w:num w:numId="20">
    <w:abstractNumId w:val="25"/>
  </w:num>
  <w:num w:numId="21">
    <w:abstractNumId w:val="3"/>
  </w:num>
  <w:num w:numId="22">
    <w:abstractNumId w:val="21"/>
  </w:num>
  <w:num w:numId="23">
    <w:abstractNumId w:val="9"/>
  </w:num>
  <w:num w:numId="24">
    <w:abstractNumId w:val="16"/>
  </w:num>
  <w:num w:numId="25">
    <w:abstractNumId w:val="24"/>
  </w:num>
  <w:num w:numId="26">
    <w:abstractNumId w:val="0"/>
  </w:num>
  <w:num w:numId="27">
    <w:abstractNumId w:val="27"/>
  </w:num>
  <w:num w:numId="28">
    <w:abstractNumId w:val="7"/>
  </w:num>
  <w:num w:numId="29">
    <w:abstractNumId w:val="4"/>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displayHorizontalDrawingGridEvery w:val="0"/>
  <w:displayVerticalDrawingGridEvery w:val="0"/>
  <w:doNotUseMarginsForDrawingGridOrigin/>
  <w:noPunctuationKerning/>
  <w:characterSpacingControl w:val="doNotCompress"/>
  <w:hdrShapeDefaults>
    <o:shapedefaults v:ext="edit" spidmax="61441">
      <o:colormru v:ext="edit" colors="#cfc"/>
      <o:colormenu v:ext="edit" fillcolor="#cfc"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C5C"/>
    <w:rsid w:val="000100B5"/>
    <w:rsid w:val="00017CC8"/>
    <w:rsid w:val="00025C5C"/>
    <w:rsid w:val="00025FA8"/>
    <w:rsid w:val="000345E1"/>
    <w:rsid w:val="00043208"/>
    <w:rsid w:val="0004609E"/>
    <w:rsid w:val="0005687E"/>
    <w:rsid w:val="00062250"/>
    <w:rsid w:val="000631E1"/>
    <w:rsid w:val="000661A0"/>
    <w:rsid w:val="000720B4"/>
    <w:rsid w:val="0007520B"/>
    <w:rsid w:val="00076257"/>
    <w:rsid w:val="00080526"/>
    <w:rsid w:val="00084382"/>
    <w:rsid w:val="00094111"/>
    <w:rsid w:val="00095524"/>
    <w:rsid w:val="000A1609"/>
    <w:rsid w:val="000A2447"/>
    <w:rsid w:val="000A3A8E"/>
    <w:rsid w:val="000A7CC1"/>
    <w:rsid w:val="000B60B8"/>
    <w:rsid w:val="000B618D"/>
    <w:rsid w:val="000C003E"/>
    <w:rsid w:val="000C488B"/>
    <w:rsid w:val="000C4E5F"/>
    <w:rsid w:val="000D3EF4"/>
    <w:rsid w:val="000D52ED"/>
    <w:rsid w:val="000D78B3"/>
    <w:rsid w:val="000F15DC"/>
    <w:rsid w:val="001041C5"/>
    <w:rsid w:val="00104EEC"/>
    <w:rsid w:val="001059F7"/>
    <w:rsid w:val="00114F02"/>
    <w:rsid w:val="0013718D"/>
    <w:rsid w:val="00137485"/>
    <w:rsid w:val="00140622"/>
    <w:rsid w:val="00140DC7"/>
    <w:rsid w:val="00141F42"/>
    <w:rsid w:val="00151994"/>
    <w:rsid w:val="00152247"/>
    <w:rsid w:val="00152B91"/>
    <w:rsid w:val="00156DDB"/>
    <w:rsid w:val="00166113"/>
    <w:rsid w:val="001809A9"/>
    <w:rsid w:val="00182F38"/>
    <w:rsid w:val="00186082"/>
    <w:rsid w:val="001A1805"/>
    <w:rsid w:val="001A1915"/>
    <w:rsid w:val="001A53F2"/>
    <w:rsid w:val="001A653A"/>
    <w:rsid w:val="001A7E2D"/>
    <w:rsid w:val="001B0863"/>
    <w:rsid w:val="001B295A"/>
    <w:rsid w:val="001B487F"/>
    <w:rsid w:val="001B5356"/>
    <w:rsid w:val="001C050A"/>
    <w:rsid w:val="001C1BDF"/>
    <w:rsid w:val="001C372C"/>
    <w:rsid w:val="001C631D"/>
    <w:rsid w:val="001C636B"/>
    <w:rsid w:val="001D2994"/>
    <w:rsid w:val="001F6325"/>
    <w:rsid w:val="001F7672"/>
    <w:rsid w:val="00204CD8"/>
    <w:rsid w:val="0020512B"/>
    <w:rsid w:val="002234E5"/>
    <w:rsid w:val="002263A5"/>
    <w:rsid w:val="0022686A"/>
    <w:rsid w:val="00233001"/>
    <w:rsid w:val="00233C0D"/>
    <w:rsid w:val="002349E6"/>
    <w:rsid w:val="00237924"/>
    <w:rsid w:val="0023792F"/>
    <w:rsid w:val="002412CA"/>
    <w:rsid w:val="00243D10"/>
    <w:rsid w:val="00250B94"/>
    <w:rsid w:val="00251B65"/>
    <w:rsid w:val="00271197"/>
    <w:rsid w:val="00273924"/>
    <w:rsid w:val="00277189"/>
    <w:rsid w:val="00280A8D"/>
    <w:rsid w:val="002817EB"/>
    <w:rsid w:val="00291F11"/>
    <w:rsid w:val="002A1A98"/>
    <w:rsid w:val="002A1AE1"/>
    <w:rsid w:val="002A2C94"/>
    <w:rsid w:val="002A7F98"/>
    <w:rsid w:val="002B2815"/>
    <w:rsid w:val="002B4894"/>
    <w:rsid w:val="002D790D"/>
    <w:rsid w:val="002E2957"/>
    <w:rsid w:val="002E7870"/>
    <w:rsid w:val="002F2570"/>
    <w:rsid w:val="002F7347"/>
    <w:rsid w:val="00305AFB"/>
    <w:rsid w:val="003113ED"/>
    <w:rsid w:val="0031403E"/>
    <w:rsid w:val="00314948"/>
    <w:rsid w:val="0031569A"/>
    <w:rsid w:val="00324612"/>
    <w:rsid w:val="003311FE"/>
    <w:rsid w:val="00342F64"/>
    <w:rsid w:val="0035452E"/>
    <w:rsid w:val="00356C0B"/>
    <w:rsid w:val="003611EE"/>
    <w:rsid w:val="0037060F"/>
    <w:rsid w:val="00376894"/>
    <w:rsid w:val="00377FE6"/>
    <w:rsid w:val="00383C52"/>
    <w:rsid w:val="00385A1B"/>
    <w:rsid w:val="003939CA"/>
    <w:rsid w:val="003A4B89"/>
    <w:rsid w:val="003B38B0"/>
    <w:rsid w:val="003B53CF"/>
    <w:rsid w:val="003B5F81"/>
    <w:rsid w:val="003C093C"/>
    <w:rsid w:val="003C14C4"/>
    <w:rsid w:val="003C25DC"/>
    <w:rsid w:val="003D0D2A"/>
    <w:rsid w:val="003E0FBF"/>
    <w:rsid w:val="003E1F06"/>
    <w:rsid w:val="003E5F50"/>
    <w:rsid w:val="003E7C47"/>
    <w:rsid w:val="004063FB"/>
    <w:rsid w:val="00426793"/>
    <w:rsid w:val="00435BFA"/>
    <w:rsid w:val="00436D3A"/>
    <w:rsid w:val="00441B1B"/>
    <w:rsid w:val="0044650D"/>
    <w:rsid w:val="00447A99"/>
    <w:rsid w:val="004507EF"/>
    <w:rsid w:val="00455D97"/>
    <w:rsid w:val="00472C97"/>
    <w:rsid w:val="00473181"/>
    <w:rsid w:val="00475EEE"/>
    <w:rsid w:val="004A31D5"/>
    <w:rsid w:val="004B2B26"/>
    <w:rsid w:val="004B5034"/>
    <w:rsid w:val="004C0BF6"/>
    <w:rsid w:val="004C20D2"/>
    <w:rsid w:val="004C78C5"/>
    <w:rsid w:val="004D0C03"/>
    <w:rsid w:val="004D1119"/>
    <w:rsid w:val="004D1A87"/>
    <w:rsid w:val="004D33B5"/>
    <w:rsid w:val="004D439D"/>
    <w:rsid w:val="004E1B9C"/>
    <w:rsid w:val="004E3871"/>
    <w:rsid w:val="004E4CDC"/>
    <w:rsid w:val="004F01FB"/>
    <w:rsid w:val="0050427A"/>
    <w:rsid w:val="00506C3A"/>
    <w:rsid w:val="00506E59"/>
    <w:rsid w:val="00507001"/>
    <w:rsid w:val="00511254"/>
    <w:rsid w:val="0051525C"/>
    <w:rsid w:val="00517A92"/>
    <w:rsid w:val="0052061F"/>
    <w:rsid w:val="00520FA1"/>
    <w:rsid w:val="005339F5"/>
    <w:rsid w:val="005347A6"/>
    <w:rsid w:val="00534B98"/>
    <w:rsid w:val="005409FF"/>
    <w:rsid w:val="00544C79"/>
    <w:rsid w:val="00555D57"/>
    <w:rsid w:val="00566417"/>
    <w:rsid w:val="00572B5F"/>
    <w:rsid w:val="00580BE6"/>
    <w:rsid w:val="0059062E"/>
    <w:rsid w:val="0059286A"/>
    <w:rsid w:val="0059349F"/>
    <w:rsid w:val="00593F82"/>
    <w:rsid w:val="005A139D"/>
    <w:rsid w:val="005A7A75"/>
    <w:rsid w:val="005B1A29"/>
    <w:rsid w:val="005B41F7"/>
    <w:rsid w:val="005B6D63"/>
    <w:rsid w:val="005C58D4"/>
    <w:rsid w:val="005C5A41"/>
    <w:rsid w:val="005C5D4F"/>
    <w:rsid w:val="005D14D9"/>
    <w:rsid w:val="005D1C95"/>
    <w:rsid w:val="005D53B5"/>
    <w:rsid w:val="005E044B"/>
    <w:rsid w:val="005E515F"/>
    <w:rsid w:val="005E529B"/>
    <w:rsid w:val="005F3F32"/>
    <w:rsid w:val="005F6895"/>
    <w:rsid w:val="0061011C"/>
    <w:rsid w:val="00611382"/>
    <w:rsid w:val="00613AEE"/>
    <w:rsid w:val="00613F4C"/>
    <w:rsid w:val="00626100"/>
    <w:rsid w:val="006268B8"/>
    <w:rsid w:val="006302AD"/>
    <w:rsid w:val="00634CCD"/>
    <w:rsid w:val="00636823"/>
    <w:rsid w:val="006402ED"/>
    <w:rsid w:val="00651F4C"/>
    <w:rsid w:val="00656019"/>
    <w:rsid w:val="00656B10"/>
    <w:rsid w:val="006608CF"/>
    <w:rsid w:val="00671372"/>
    <w:rsid w:val="0067617D"/>
    <w:rsid w:val="0068229E"/>
    <w:rsid w:val="006840CB"/>
    <w:rsid w:val="0068551B"/>
    <w:rsid w:val="006863E2"/>
    <w:rsid w:val="0068755C"/>
    <w:rsid w:val="006A057E"/>
    <w:rsid w:val="006A164E"/>
    <w:rsid w:val="006A2659"/>
    <w:rsid w:val="006A3B41"/>
    <w:rsid w:val="006B0B8A"/>
    <w:rsid w:val="006B2DF9"/>
    <w:rsid w:val="006B5EFC"/>
    <w:rsid w:val="006C6CAF"/>
    <w:rsid w:val="006C7D5F"/>
    <w:rsid w:val="006D3CE2"/>
    <w:rsid w:val="006D5B1C"/>
    <w:rsid w:val="006F70EC"/>
    <w:rsid w:val="00700A45"/>
    <w:rsid w:val="00710A1B"/>
    <w:rsid w:val="0071152E"/>
    <w:rsid w:val="00725416"/>
    <w:rsid w:val="00731B01"/>
    <w:rsid w:val="00732545"/>
    <w:rsid w:val="007330BA"/>
    <w:rsid w:val="007408C3"/>
    <w:rsid w:val="007410E8"/>
    <w:rsid w:val="00746D3A"/>
    <w:rsid w:val="00755D1A"/>
    <w:rsid w:val="0076325B"/>
    <w:rsid w:val="00771194"/>
    <w:rsid w:val="00777A4F"/>
    <w:rsid w:val="007842C2"/>
    <w:rsid w:val="0078650A"/>
    <w:rsid w:val="00795381"/>
    <w:rsid w:val="00796252"/>
    <w:rsid w:val="007A2414"/>
    <w:rsid w:val="007A3931"/>
    <w:rsid w:val="007A40DC"/>
    <w:rsid w:val="007A4774"/>
    <w:rsid w:val="007A7D0E"/>
    <w:rsid w:val="007B001D"/>
    <w:rsid w:val="007B059A"/>
    <w:rsid w:val="007B1785"/>
    <w:rsid w:val="007B35EB"/>
    <w:rsid w:val="007B3B7C"/>
    <w:rsid w:val="007C3FB1"/>
    <w:rsid w:val="007C67DE"/>
    <w:rsid w:val="007C77CE"/>
    <w:rsid w:val="007D49AD"/>
    <w:rsid w:val="007D5135"/>
    <w:rsid w:val="007D7B62"/>
    <w:rsid w:val="007E4D93"/>
    <w:rsid w:val="007E7DAE"/>
    <w:rsid w:val="007F1CC8"/>
    <w:rsid w:val="007F2EEE"/>
    <w:rsid w:val="007F49FB"/>
    <w:rsid w:val="007F6A08"/>
    <w:rsid w:val="00800303"/>
    <w:rsid w:val="00804D5C"/>
    <w:rsid w:val="0080677F"/>
    <w:rsid w:val="0081426B"/>
    <w:rsid w:val="008164A2"/>
    <w:rsid w:val="008168DE"/>
    <w:rsid w:val="00820217"/>
    <w:rsid w:val="008328B3"/>
    <w:rsid w:val="0086196B"/>
    <w:rsid w:val="00871CF4"/>
    <w:rsid w:val="008755FF"/>
    <w:rsid w:val="00875ECD"/>
    <w:rsid w:val="00876FD4"/>
    <w:rsid w:val="00884F80"/>
    <w:rsid w:val="008A4846"/>
    <w:rsid w:val="008B3EE1"/>
    <w:rsid w:val="008B53B1"/>
    <w:rsid w:val="008B5732"/>
    <w:rsid w:val="008B6615"/>
    <w:rsid w:val="008C07FA"/>
    <w:rsid w:val="008C7914"/>
    <w:rsid w:val="008D175B"/>
    <w:rsid w:val="008D7443"/>
    <w:rsid w:val="008D7783"/>
    <w:rsid w:val="008E0578"/>
    <w:rsid w:val="008E0E7E"/>
    <w:rsid w:val="008E1542"/>
    <w:rsid w:val="008E3902"/>
    <w:rsid w:val="008E4B36"/>
    <w:rsid w:val="008E73AC"/>
    <w:rsid w:val="008F0E82"/>
    <w:rsid w:val="008F4D7D"/>
    <w:rsid w:val="008F65D6"/>
    <w:rsid w:val="00907646"/>
    <w:rsid w:val="00911C4A"/>
    <w:rsid w:val="0091304D"/>
    <w:rsid w:val="0091346E"/>
    <w:rsid w:val="00915C77"/>
    <w:rsid w:val="00921A86"/>
    <w:rsid w:val="00924684"/>
    <w:rsid w:val="00926BFB"/>
    <w:rsid w:val="00937215"/>
    <w:rsid w:val="00937819"/>
    <w:rsid w:val="00941EB2"/>
    <w:rsid w:val="00947BEB"/>
    <w:rsid w:val="0095472E"/>
    <w:rsid w:val="0095762C"/>
    <w:rsid w:val="0095763B"/>
    <w:rsid w:val="009610C7"/>
    <w:rsid w:val="009631C6"/>
    <w:rsid w:val="009667E5"/>
    <w:rsid w:val="0096696B"/>
    <w:rsid w:val="00966FEE"/>
    <w:rsid w:val="009709CB"/>
    <w:rsid w:val="00970CDF"/>
    <w:rsid w:val="00980FF4"/>
    <w:rsid w:val="009822AF"/>
    <w:rsid w:val="00983C54"/>
    <w:rsid w:val="00990484"/>
    <w:rsid w:val="009912B1"/>
    <w:rsid w:val="00994122"/>
    <w:rsid w:val="009A106F"/>
    <w:rsid w:val="009A124E"/>
    <w:rsid w:val="009A5757"/>
    <w:rsid w:val="009C02F1"/>
    <w:rsid w:val="009C23DB"/>
    <w:rsid w:val="009C2F7C"/>
    <w:rsid w:val="009C5596"/>
    <w:rsid w:val="009C7356"/>
    <w:rsid w:val="009C7573"/>
    <w:rsid w:val="009D45B7"/>
    <w:rsid w:val="009D52F6"/>
    <w:rsid w:val="009E08F5"/>
    <w:rsid w:val="009E7E74"/>
    <w:rsid w:val="009F25E1"/>
    <w:rsid w:val="009F4673"/>
    <w:rsid w:val="009F59C7"/>
    <w:rsid w:val="00A044DC"/>
    <w:rsid w:val="00A04B5B"/>
    <w:rsid w:val="00A17B4F"/>
    <w:rsid w:val="00A321DA"/>
    <w:rsid w:val="00A3251B"/>
    <w:rsid w:val="00A40E9B"/>
    <w:rsid w:val="00A43353"/>
    <w:rsid w:val="00A4542B"/>
    <w:rsid w:val="00A46241"/>
    <w:rsid w:val="00A64EBD"/>
    <w:rsid w:val="00A6704E"/>
    <w:rsid w:val="00A70214"/>
    <w:rsid w:val="00A73DA6"/>
    <w:rsid w:val="00A82A3B"/>
    <w:rsid w:val="00A83DE0"/>
    <w:rsid w:val="00A86952"/>
    <w:rsid w:val="00A87AD8"/>
    <w:rsid w:val="00A9167F"/>
    <w:rsid w:val="00A91C50"/>
    <w:rsid w:val="00A955BC"/>
    <w:rsid w:val="00A95D69"/>
    <w:rsid w:val="00A96506"/>
    <w:rsid w:val="00A96E11"/>
    <w:rsid w:val="00AA0709"/>
    <w:rsid w:val="00AA6681"/>
    <w:rsid w:val="00AC251E"/>
    <w:rsid w:val="00AC4547"/>
    <w:rsid w:val="00AC7340"/>
    <w:rsid w:val="00AD0AD2"/>
    <w:rsid w:val="00AD15EC"/>
    <w:rsid w:val="00AD46FE"/>
    <w:rsid w:val="00AD6362"/>
    <w:rsid w:val="00AD6D1B"/>
    <w:rsid w:val="00AE254F"/>
    <w:rsid w:val="00AE2A48"/>
    <w:rsid w:val="00AF760C"/>
    <w:rsid w:val="00B00B06"/>
    <w:rsid w:val="00B034FD"/>
    <w:rsid w:val="00B05178"/>
    <w:rsid w:val="00B15508"/>
    <w:rsid w:val="00B25A54"/>
    <w:rsid w:val="00B34B85"/>
    <w:rsid w:val="00B3748A"/>
    <w:rsid w:val="00B37EFB"/>
    <w:rsid w:val="00B43C48"/>
    <w:rsid w:val="00B43E36"/>
    <w:rsid w:val="00B44F8A"/>
    <w:rsid w:val="00B5357E"/>
    <w:rsid w:val="00B57BF1"/>
    <w:rsid w:val="00B84660"/>
    <w:rsid w:val="00B963E4"/>
    <w:rsid w:val="00BA13D1"/>
    <w:rsid w:val="00BA36FA"/>
    <w:rsid w:val="00BA4F2F"/>
    <w:rsid w:val="00BB34C7"/>
    <w:rsid w:val="00BC0C96"/>
    <w:rsid w:val="00BC5245"/>
    <w:rsid w:val="00BD09F1"/>
    <w:rsid w:val="00BD48CB"/>
    <w:rsid w:val="00BD7BAD"/>
    <w:rsid w:val="00BE1637"/>
    <w:rsid w:val="00BE4191"/>
    <w:rsid w:val="00C05D8B"/>
    <w:rsid w:val="00C123D6"/>
    <w:rsid w:val="00C1273B"/>
    <w:rsid w:val="00C20CAA"/>
    <w:rsid w:val="00C214A1"/>
    <w:rsid w:val="00C24A7B"/>
    <w:rsid w:val="00C37A4A"/>
    <w:rsid w:val="00C511C1"/>
    <w:rsid w:val="00C6405A"/>
    <w:rsid w:val="00C6798D"/>
    <w:rsid w:val="00C67CD2"/>
    <w:rsid w:val="00C71A0D"/>
    <w:rsid w:val="00C7438F"/>
    <w:rsid w:val="00C761D7"/>
    <w:rsid w:val="00C80FE1"/>
    <w:rsid w:val="00C840C7"/>
    <w:rsid w:val="00C84350"/>
    <w:rsid w:val="00C84F9A"/>
    <w:rsid w:val="00C968F9"/>
    <w:rsid w:val="00CB0A5A"/>
    <w:rsid w:val="00CB72CD"/>
    <w:rsid w:val="00CC029B"/>
    <w:rsid w:val="00CC08B4"/>
    <w:rsid w:val="00CC1BE4"/>
    <w:rsid w:val="00CC3F6D"/>
    <w:rsid w:val="00CD0FC3"/>
    <w:rsid w:val="00CD7AE7"/>
    <w:rsid w:val="00CE36E2"/>
    <w:rsid w:val="00CE4A83"/>
    <w:rsid w:val="00CF33FC"/>
    <w:rsid w:val="00CF6796"/>
    <w:rsid w:val="00CF7D6E"/>
    <w:rsid w:val="00D02738"/>
    <w:rsid w:val="00D0387D"/>
    <w:rsid w:val="00D251CC"/>
    <w:rsid w:val="00D357E3"/>
    <w:rsid w:val="00D40432"/>
    <w:rsid w:val="00D50326"/>
    <w:rsid w:val="00D5150A"/>
    <w:rsid w:val="00D545AD"/>
    <w:rsid w:val="00D568FA"/>
    <w:rsid w:val="00D62FC2"/>
    <w:rsid w:val="00D64241"/>
    <w:rsid w:val="00D651EE"/>
    <w:rsid w:val="00D72933"/>
    <w:rsid w:val="00D81610"/>
    <w:rsid w:val="00DA0D51"/>
    <w:rsid w:val="00DB3C86"/>
    <w:rsid w:val="00DB59B0"/>
    <w:rsid w:val="00DB6344"/>
    <w:rsid w:val="00DB79D3"/>
    <w:rsid w:val="00DC0B64"/>
    <w:rsid w:val="00DC28AE"/>
    <w:rsid w:val="00DC29BD"/>
    <w:rsid w:val="00DC62D1"/>
    <w:rsid w:val="00DC6314"/>
    <w:rsid w:val="00DD08C4"/>
    <w:rsid w:val="00DD1586"/>
    <w:rsid w:val="00DD4CC2"/>
    <w:rsid w:val="00DD5B1D"/>
    <w:rsid w:val="00DE1E87"/>
    <w:rsid w:val="00DE3604"/>
    <w:rsid w:val="00DE5C4A"/>
    <w:rsid w:val="00DF0D2E"/>
    <w:rsid w:val="00E039A6"/>
    <w:rsid w:val="00E2030D"/>
    <w:rsid w:val="00E53659"/>
    <w:rsid w:val="00E638B0"/>
    <w:rsid w:val="00E679A6"/>
    <w:rsid w:val="00E8033B"/>
    <w:rsid w:val="00E845CC"/>
    <w:rsid w:val="00E84E1F"/>
    <w:rsid w:val="00E857F1"/>
    <w:rsid w:val="00E85A65"/>
    <w:rsid w:val="00E90BE8"/>
    <w:rsid w:val="00E94F3A"/>
    <w:rsid w:val="00EA030F"/>
    <w:rsid w:val="00EA19C0"/>
    <w:rsid w:val="00EA7BEA"/>
    <w:rsid w:val="00EB21CD"/>
    <w:rsid w:val="00EB313F"/>
    <w:rsid w:val="00EB670F"/>
    <w:rsid w:val="00EC16A4"/>
    <w:rsid w:val="00ED083B"/>
    <w:rsid w:val="00ED1D33"/>
    <w:rsid w:val="00ED2E04"/>
    <w:rsid w:val="00ED30B7"/>
    <w:rsid w:val="00ED4A1E"/>
    <w:rsid w:val="00ED4D3C"/>
    <w:rsid w:val="00EE41BB"/>
    <w:rsid w:val="00EE47EC"/>
    <w:rsid w:val="00EE6109"/>
    <w:rsid w:val="00EE6DCC"/>
    <w:rsid w:val="00EF0AE1"/>
    <w:rsid w:val="00EF6C9D"/>
    <w:rsid w:val="00F000A5"/>
    <w:rsid w:val="00F046B7"/>
    <w:rsid w:val="00F23A4C"/>
    <w:rsid w:val="00F23D6F"/>
    <w:rsid w:val="00F3187A"/>
    <w:rsid w:val="00F325F4"/>
    <w:rsid w:val="00F33F69"/>
    <w:rsid w:val="00F43028"/>
    <w:rsid w:val="00F46972"/>
    <w:rsid w:val="00F55C7F"/>
    <w:rsid w:val="00F601F2"/>
    <w:rsid w:val="00F63E3D"/>
    <w:rsid w:val="00F67337"/>
    <w:rsid w:val="00F73B2C"/>
    <w:rsid w:val="00F77D9A"/>
    <w:rsid w:val="00F83B2B"/>
    <w:rsid w:val="00F850C0"/>
    <w:rsid w:val="00F877BA"/>
    <w:rsid w:val="00F90F98"/>
    <w:rsid w:val="00F935C4"/>
    <w:rsid w:val="00F970D8"/>
    <w:rsid w:val="00FA210F"/>
    <w:rsid w:val="00FA4A07"/>
    <w:rsid w:val="00FB30F3"/>
    <w:rsid w:val="00FC5EF7"/>
    <w:rsid w:val="00FE48D4"/>
    <w:rsid w:val="00FF4F5C"/>
    <w:rsid w:val="00FF4FF6"/>
    <w:rsid w:val="00FF7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colormru v:ext="edit" colors="#cfc"/>
      <o:colormenu v:ext="edit" fillcolor="#cfc"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360" w:lineRule="auto"/>
      <w:ind w:left="720" w:hanging="720"/>
      <w:jc w:val="center"/>
      <w:outlineLvl w:val="0"/>
    </w:pPr>
    <w:rPr>
      <w:rFonts w:ascii="Arial" w:hAnsi="Arial"/>
      <w:b/>
      <w:sz w:val="28"/>
    </w:rPr>
  </w:style>
  <w:style w:type="paragraph" w:styleId="Heading2">
    <w:name w:val="heading 2"/>
    <w:basedOn w:val="Normal"/>
    <w:next w:val="Normal"/>
    <w:link w:val="Heading2Char"/>
    <w:uiPriority w:val="9"/>
    <w:semiHidden/>
    <w:unhideWhenUsed/>
    <w:qFormat/>
    <w:rsid w:val="009A12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pPr>
      <w:spacing w:after="120"/>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spacing w:after="120"/>
      <w:ind w:left="993"/>
      <w:jc w:val="both"/>
    </w:pPr>
    <w:rPr>
      <w:rFonts w:ascii="Arial" w:hAnsi="Arial"/>
      <w:sz w:val="24"/>
    </w:rPr>
  </w:style>
  <w:style w:type="paragraph" w:styleId="BodyTextIndent3">
    <w:name w:val="Body Text Indent 3"/>
    <w:basedOn w:val="Normal"/>
    <w:pPr>
      <w:spacing w:after="120"/>
      <w:ind w:left="720" w:hanging="720"/>
      <w:jc w:val="both"/>
    </w:pPr>
    <w:rPr>
      <w:rFonts w:ascii="Arial" w:hAnsi="Arial"/>
      <w:b/>
      <w:sz w:val="24"/>
    </w:rPr>
  </w:style>
  <w:style w:type="paragraph" w:styleId="BodyText">
    <w:name w:val="Body Text"/>
    <w:basedOn w:val="Normal"/>
    <w:pPr>
      <w:spacing w:after="120"/>
    </w:pPr>
    <w:rPr>
      <w:rFonts w:ascii="Arial" w:hAnsi="Arial"/>
      <w:sz w:val="18"/>
    </w:rPr>
  </w:style>
  <w:style w:type="paragraph" w:styleId="BodyTextIndent">
    <w:name w:val="Body Text Indent"/>
    <w:basedOn w:val="Normal"/>
    <w:pPr>
      <w:ind w:left="680"/>
    </w:pPr>
    <w:rPr>
      <w:rFonts w:ascii="Arial" w:hAnsi="Arial"/>
      <w:sz w:val="24"/>
    </w:rPr>
  </w:style>
  <w:style w:type="paragraph" w:styleId="BodyText2">
    <w:name w:val="Body Text 2"/>
    <w:basedOn w:val="Normal"/>
    <w:pPr>
      <w:spacing w:after="120"/>
    </w:pPr>
    <w:rPr>
      <w:rFonts w:ascii="Arial" w:hAnsi="Arial"/>
      <w:i/>
      <w:sz w:val="24"/>
    </w:rPr>
  </w:style>
  <w:style w:type="paragraph" w:styleId="BodyText3">
    <w:name w:val="Body Text 3"/>
    <w:basedOn w:val="Normal"/>
    <w:pPr>
      <w:spacing w:after="120"/>
      <w:jc w:val="both"/>
    </w:pPr>
    <w:rPr>
      <w:rFonts w:ascii="Arial" w:hAnsi="Arial"/>
      <w:sz w:val="22"/>
    </w:rPr>
  </w:style>
  <w:style w:type="paragraph" w:styleId="BalloonText">
    <w:name w:val="Balloon Text"/>
    <w:basedOn w:val="Normal"/>
    <w:semiHidden/>
    <w:rsid w:val="00305AFB"/>
    <w:rPr>
      <w:rFonts w:ascii="Tahoma" w:hAnsi="Tahoma" w:cs="Tahoma"/>
      <w:sz w:val="16"/>
      <w:szCs w:val="16"/>
    </w:rPr>
  </w:style>
  <w:style w:type="paragraph" w:styleId="FootnoteText">
    <w:name w:val="footnote text"/>
    <w:basedOn w:val="Normal"/>
    <w:semiHidden/>
    <w:rsid w:val="00B57BF1"/>
  </w:style>
  <w:style w:type="character" w:styleId="FootnoteReference">
    <w:name w:val="footnote reference"/>
    <w:semiHidden/>
    <w:rsid w:val="00B57BF1"/>
    <w:rPr>
      <w:vertAlign w:val="superscript"/>
    </w:rPr>
  </w:style>
  <w:style w:type="character" w:styleId="PageNumber">
    <w:name w:val="page number"/>
    <w:basedOn w:val="DefaultParagraphFont"/>
    <w:rsid w:val="00B57BF1"/>
  </w:style>
  <w:style w:type="character" w:customStyle="1" w:styleId="Heading2Char">
    <w:name w:val="Heading 2 Char"/>
    <w:link w:val="Heading2"/>
    <w:uiPriority w:val="9"/>
    <w:semiHidden/>
    <w:rsid w:val="009A124E"/>
    <w:rPr>
      <w:rFonts w:ascii="Cambria" w:eastAsia="Times New Roman" w:hAnsi="Cambria" w:cs="Times New Roman"/>
      <w:b/>
      <w:bCs/>
      <w:i/>
      <w:iCs/>
      <w:sz w:val="28"/>
      <w:szCs w:val="28"/>
    </w:rPr>
  </w:style>
  <w:style w:type="table" w:styleId="TableGrid">
    <w:name w:val="Table Grid"/>
    <w:basedOn w:val="TableNormal"/>
    <w:uiPriority w:val="59"/>
    <w:rsid w:val="00DE1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D52ED"/>
  </w:style>
  <w:style w:type="character" w:customStyle="1" w:styleId="legds2">
    <w:name w:val="legds2"/>
    <w:rsid w:val="00C968F9"/>
    <w:rPr>
      <w:vanish w:val="0"/>
      <w:webHidden w:val="0"/>
      <w:specVanish w:val="0"/>
    </w:rPr>
  </w:style>
  <w:style w:type="paragraph" w:styleId="ListParagraph">
    <w:name w:val="List Paragraph"/>
    <w:basedOn w:val="Normal"/>
    <w:uiPriority w:val="34"/>
    <w:qFormat/>
    <w:rsid w:val="006302A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intranet/SiteCollectionDocuments/Need%20to%20Know/Communications%20and%20Marketing/Corporate%20Identity/a9df5d7886fe4090b31fcc72bfcd7476BNES_logo_BW_large.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07A8-9266-406D-BA9F-998F63B1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9</Pages>
  <Words>3438</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Application Pack</vt:lpstr>
    </vt:vector>
  </TitlesOfParts>
  <Company>BANES</Company>
  <LinksUpToDate>false</LinksUpToDate>
  <CharactersWithSpaces>22994</CharactersWithSpaces>
  <SharedDoc>false</SharedDoc>
  <HLinks>
    <vt:vector size="6" baseType="variant">
      <vt:variant>
        <vt:i4>6357115</vt:i4>
      </vt:variant>
      <vt:variant>
        <vt:i4>3</vt:i4>
      </vt:variant>
      <vt:variant>
        <vt:i4>0</vt:i4>
      </vt:variant>
      <vt:variant>
        <vt:i4>5</vt:i4>
      </vt:variant>
      <vt:variant>
        <vt:lpwstr>http://www.iprow.co.uk/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Public Path Orders</dc:subject>
  <dc:creator>Graeme Stark</dc:creator>
  <dc:description>Version issued between 01/01/2012 and 30/03/2012</dc:description>
  <cp:lastModifiedBy>Graeme Stark v.2</cp:lastModifiedBy>
  <cp:revision>25</cp:revision>
  <cp:lastPrinted>2015-08-12T16:05:00Z</cp:lastPrinted>
  <dcterms:created xsi:type="dcterms:W3CDTF">2016-06-15T14:25:00Z</dcterms:created>
  <dcterms:modified xsi:type="dcterms:W3CDTF">2018-05-22T10:59:00Z</dcterms:modified>
</cp:coreProperties>
</file>